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IV.2010.01137 vom 16. Juni 2011</w:t>
      </w:r>
    </w:p>
    <w:p>
      <w:r>
        <w:t>ZH Sozialversicherungsgericht, 2011-06-16, DE</w:t>
      </w:r>
    </w:p>
    <w:p>
      <w:r>
        <w:rPr>
          <w:b/>
        </w:rPr>
        <w:t xml:space="preserve">Quelle: </w:t>
      </w:r>
      <w:r>
        <w:t>https://mcp.opencaselaw.ch/entscheid/zh_sozialversicherungsgericht_IV.2010.01137</w:t>
      </w:r>
    </w:p>
    <w:p>
      <w:r>
        <w:t>FR: ZH_SOZIALVERSICHERUNGSGERICHT IV.2010.01137 du 16 juin 2011</w:t>
      </w:r>
    </w:p>
    <w:p>
      <w:r>
        <w:t>IT: ZH_SOZIALVERSICHERUNGSGERICHT IV.2010.01137 del 16 giugno 2011</w:t>
      </w:r>
    </w:p>
    <w:p>
      <w:pPr>
        <w:pStyle w:val="Heading2"/>
      </w:pPr>
      <w:r>
        <w:t>Erwägungen</w:t>
      </w:r>
    </w:p>
    <w:p>
      <w:r>
        <w:rPr>
          <w:b/>
        </w:rPr>
        <w:t>E. 2</w:t>
      </w:r>
    </w:p>
    <w:p>
      <w:r>
        <w:t>2.1Â Â Â Â  Die Beschwerdegegnerin machte geltend, das Sozialversicherungsgericht sei im Urteil vom 26. November 2007 zum Schluss gekommen, dass weder aus somatischen noch aus psychischen GrÃ¼nden eine EinschrÃ¤nkung der ArbeitsfÃ¤higkeit besteht und keine invalidisierende GesundheitsstÃ¶rung im Sinne des Gesetzes vorliegt. Im Rahmen des erneuten IV-Antrages sei der RAD in seiner gesamthaften Beurteilung zur Auffassung gelangt, es sei seit diesem Entscheid keine Verschlechterung des Gesundheitszustandes eingetreten. Namentlich sei ein psychischer Gesundheitsschaden mit Einfluss auf die ArbeitsfÃ¤higkeit weiterhin nicht ausgewiesen (Urk. 2 und Urk. 6).</w:t>
      </w:r>
    </w:p>
    <w:p>
      <w:r>
        <w:t>2.2Â Â Â Â  Die BeschwerdefÃ¼hrerin brachte dagegen vor, das Sozialversicherungsgericht habe im Rahmen seiner ErwÃ¤gungen auch das Gutachten des Zentrums K.___ vom 22. Februar 2006 zitiert. Auf Seite 20 dieses Gutachtens sei zusammenfassend festgehalten worden, dass unter BerÃ¼cksichtigung aller Gegebenheiten und Befunde bezÃ¼glich aller fÃ¼r sie in Frage kommenden TÃ¤tigkeiten eine ArbeitsfÃ¤higkeit von 50 % bestehe. Das Sozialversicherungsgericht habe diese Argumentation nicht gelten lassen. Es habe vielmehr dargelegt, dass die psychiatrischen Befunde keine rentenbegrÃ¼ndende InvaliditÃ¤t zu erzeugen vermÃ¶chten. Nicht in die ErwÃ¤gungen des damals erlassenen Entscheides aufgenommen worden sei indessen die einlÃ¤ssliche psychiatrische BegrÃ¼ndung fÃ¼r das Vorliegen einer 50%igen ArbeitsunfÃ¤higkeit auf Seite 17 des Gutachtens. Laut der Rechtsprechung des Bundesgerichtes (Urteil 9C_369/2010 vom 25. Oktober 2010) sei fÃ¼r die Umschreibung der Rechtskraft und der damit verbundenen RechtsbestÃ¤ndigkeit eines den Anspruch auf eine Dauerleistung verneinenden negativen Entscheides auf die BegrÃ¼ndungselemente zurÃ¼ckzugreifen. Im hier interessierenden Zusammenhang sei festzuhalten, dass im seinerzeitigen Entscheid des Sozialversicherungsgerichtes ein wesentliches BegrÃ¼ndungselement, nÃ¤mlich dasjenige, welches die Gutachter zur Annahme einer ArbeitsfÃ¤higkeit von 50 % gefÃ¼hrt habe, Ã¼berhaupt nicht berÃ¼cksichtigt worden sei. Insbesondere nicht berÃ¼cksichtigt worden seien die AusfÃ¼hrungen, wonach die fehlende Krankheitseinsicht unbewusst erfolge und deshalb nur schwer therapierbar sei. Mithin sei das frÃ¼here Urteil in einem wesentlichen Punkt unvollstÃ¤ndig, weshalb insbesondere die in der angefochtenen VerfÃ¼gung enthaltene Meinung unzutreffend sei, seit Erlass dieses Urteil seien keine relevanten somatischen Leiden mit Tangierung der ArbeitsfÃ¤higkeit ausgewiesen worden (Urk. 1 Seiten 2 und 3). Zu diskutieren wÃ¤re indessen vielmehr, ob sich allenfalls gegenÃ¼ber dem frÃ¼her festgehaltenen UnvermÃ¶gen der Steuerung der Krankheitseinsicht eine Besserung ergeben hat. Eine Besserung ihres Zustandes sei indessen nicht eingetreten (Urk. 1 Seite 3).</w:t>
      </w:r>
    </w:p>
    <w:p>
      <w:r>
        <w:rPr>
          <w:b/>
        </w:rPr>
        <w:t>E. 3</w:t>
      </w:r>
    </w:p>
    <w:p>
      <w:r>
        <w:t>3.1Â Â Â Â  Im seitens der BeschwerdefÃ¼hrerin zitierten Urteil 9C_369/2010 vom 25. Oktober 2010, publiziert in BGE 136 V 369, fÃ¼hrte das Bundesgericht im Wesentlichen aus, die Rechtskraft von VerfÃ¼gungen und (Einsprache- oder Beschwerde-) Entscheiden Ã¼ber Dauerleistungen im Bereich der Sozialversicherung, u.a. Renten der Invalidenversicherung, sei grundsÃ¤tzlich zeitlich unbeschrÃ¤nkt. Sie erfasse die Anspruchsvoraussetzungen ebenso wie die Faktoren der Leistungsbemessung. Es liege insofern eine abgeurteilte Sache (res iudicata) im Rechtssinne vor. Die betreffenden Anspruchsvoraussetzungen und Leistungsbemessungsfaktoren kÃ¶nnten daher vorbehÃ¤ltlich einer prozessualen Revision oder WiedererwÃ¤gung des rechtskrÃ¤ftigen Entscheides (Art. 53 Abs. 1 ATSG und Art. 61 lit. i ATSG bzw. Art. 53 Abs. 2 ATSG) nicht bei jeder neuen Bezugsperiode in Frage gestellt und geprÃ¼ft werden. Diese GrundsÃ¤tze gÃ¤lten auch im Rahmen der Revision einer Dauerleistung im Sinne der Anpassung pro futuro an (nachtrÃ¤gliche) erhebliche Ãnderungen der tatsÃ¤chlichen (und allenfalls rechtlichen) Grundlagen der ursprÃ¼nglichen Leistungszusprechung (BGE 136 V 369 E. 3.1.1). Im Weiteren wies das Bundesgericht darauf hin, dass fÃ¼r die Umschreibung der Rechtskraft und der damit verbundenen RechtsbestÃ¤ndigkeit eines den Anspruch auf eine Dauerleistung verneinenden Entscheides auf die BegrÃ¼ndungselemente zurÃ¼ckgegriffen werden muss (vgl. BGE 136 V 369 E. 3.1.2).</w:t>
      </w:r>
    </w:p>
    <w:p>
      <w:r>
        <w:rPr>
          <w:b/>
        </w:rPr>
        <w:t>E. 3.2</w:t>
      </w:r>
    </w:p>
    <w:p>
      <w:r>
        <w:t>3.2.1Â Â  Wie erwÃ¤hnt, wies die Beschwerdegegnerin das - erstmalige - Rentenbegehren der BeschwerdefÃ¼hrerin vom 25. Januar 2005, ausgehend von einem InvaliditÃ¤tsgrad von 37 %, mit VerfÃ¼gung vom 13. September 2006 ab (Urk. 7/32). Diese VerfÃ¼gung war vom Sozialversicherungsgericht mit Urteil vom 26. November 2007 im Ergebnis bestÃ¤tigt worden, wobei es sich aber auf den Standpunkt gestellt hatte, es liege (gar) keine invalidisierende GesundheitsstÃ¶rung vor. Zur BegrÃ¼ndung hatte es zusammenfassend ausgefÃ¼hrt, insgesamt gehe aus den medizinischen Akten deutlich hervor, dass sich somatisch sÃ¤mtliche von der BeschwerdefÃ¼hrerin ausfÃ¼hrlich geschilderten Beschwerden trotz unzÃ¤hliger und umfassender Untersuchungen nicht erklÃ¤ren liessen. Aus somatischen GrÃ¼nden sei die ArbeitsfÃ¤higkeit der BeschwerdefÃ¼hrerin in keiner Weise eingeschrÃ¤nkt. In psychischer Hinsicht sei vom Vorliegen einer hypochondrischen StÃ¶rung und/oder SomatisierungsstÃ¶rung auszugehen, welche beide zu den somatoformen StÃ¶rungen gehÃ¶rten. Bei Vorliegen einer somatoformen SchmerzstÃ¶rung kÃ¶nne rechtsprechungsgemÃ¤ss eine darin begrÃ¼ndete BeeintrÃ¤chtigung des LeistungsvermÃ¶gens nur ausnahmsweise angenommen werden, wenn besondere UmstÃ¤nde gegeben seien, welche eine Ãberwindung der Schmerzproblematik auch bei Aufbietung der zumutbaren Willensanstrengung nicht erwarten liessen (BGE 131 V 49 E. 1.2 S. 50f., siehe auch E. 2.1). FÃ¼r derartige UmstÃ¤nde fÃ¤nden sich in den Akten keinerlei Anhaltspunkte. Vielmehr seien die sozialen Kontakte der BeschwerdefÃ¼hrerin offensichtlich intakt und sei sie in der Lage (gewesen), verschiedenste umfangreiche AktivitÃ¤ten zu entfalten, was in auffallendem Widerspruch zu der von ihr geltend gemachten permanenten ErschÃ¶pfung stehe. Ausserdem habe sie sich bis jetzt nicht bemÃ¼ht, die offenkundige psychische Komponente ihrer Beschwerden aktiv anzugehen. Es mÃ¶ge aus der Sicht eines behandelnden Arztes wohl zutreffen, dass eine Behandlung ohne Motivation und Mitarbeit der betroffenen Person keinen Sinn mache. Tatsache sei jedoch, dass bei der BeschwerdefÃ¼hrerin eine Psychotherapie dringend angezeigt sei und keine der Ãrztinnen und Ãrzte, welche die BeschwerdefÃ¼hrerin im Laufe der Jahre konsultiert habe, eine solche Therapie vom medizinischen Standpunkt aus als unzumutbar erachtet habe. Im Rahmen ihrer Schadenminderungspflicht sei es der BeschwerdefÃ¼hrerin somit zuzumuten, sich einer solchen Therapie zu unterziehen. Solange sie sich einer solchen medizinisch notwendigen Therapie entziehe, kÃ¶nne jedenfalls nicht vom Scheitern einer konsequent durchgefÃ¼hrten Behandlung gesprochen werden. Angesichts der gesamten UmstÃ¤nde sei davon auszugehen, dass auch von psychischer Seite keine EinschrÃ¤nkung der ArbeitsfÃ¤higkeit bestehe. Es liege somit keine invalidisierende GesundheitsstÃ¶rung im Sinne des IVG vor (Urk. 7/49 Seiten 16 und 17).</w:t>
      </w:r>
    </w:p>
    <w:p>
      <w:r>
        <w:t>3.2.2Â Â  Dieses Urteil blieb, wie erwÃ¤hnt, unangefochten und ist demnach in Rechtskraft erwachsen. Dies gilt nach dem Gesagten insbesondere auch hinsichtlich des darin aufgefÃ¼hrten - rechtlichen - BegrÃ¼ndungselementes der Ãberwindbarkeit der hypochondrischen und/oder SomatisierungsstÃ¶rung resp. der daraus gezogenen Schlussfolgerung, wonach keine InvaliditÃ¤t im Sinne von Art. 8 Abs. 1 ATSG in Verbindung mit Art. 7 ATSG besteht. Das Urteil kÃ¶nnte diesbezÃ¼glich lediglich im Rahmen einer - prozessualen - Revision im Sinne von Art. 61 lit. i ATSG in Verbindung mit Â§ 29 lit. a des Gesetzes Ã¼ber das Sozialversicherungsgericht (GSVGer) in Frage gestellt und geprÃ¼ft werden. Seitens der BeschwerdefÃ¼hrerin wurde indessen kein Revisionsgesuch im Sinne dieser Bestimmungen gestellt (vgl. auch Â§ 30 Abs. 1 GSVGer). Ausserdem machte sie selbst nicht geltend, sie habe neue erhebliche Tatsachen erfahren, welche sie im frÃ¼heren Verfahren nicht hÃ¤tte beibringen kÃ¶nnen (vgl. Â§ 29 lit. a GSVGer).</w:t>
      </w:r>
    </w:p>
    <w:p>
      <w:r>
        <w:t>3.3Â Â Â Â  Somit ist einzig zu prÃ¼fen, ob sich seit dem Urteil vom 26. November 2007 der rechtserhebliche Sachverhalt verÃ¤ndert hat und ob die allenfalls festgestellte VerÃ¤nderung genÃ¼gt, um nunmehr eine anspruchsbegrÃ¼ndende InvaliditÃ¤t zu bejahen.</w:t>
      </w:r>
    </w:p>
    <w:p>
      <w:r>
        <w:rPr>
          <w:b/>
        </w:rPr>
        <w:t>E. 4.1</w:t>
      </w:r>
    </w:p>
    <w:p>
      <w:r>
        <w:t>4.1.1Â Â  Der Hausarzt der BeschwerdefÃ¼hrerin, Y.___, bei welchem sie seit April 2006 in Behandlung steht, fÃ¼hrte in seinem Bericht an die Beschwerdegegnerin vom 27. Juni 2009 als Diagnosen mit Auswirkung auf die ArbeitsfÃ¤higkeit (1) eine SomatisierungsstÃ¶rung, (2) einen Colon irritabile, (3) ein Fibromyalgiesyndrom sowie (4) eine Laktoseintoleranz, bestehend seit Jahren, an. Der Gesundheitszustand der BeschwerdefÃ¼hrerin sei besserungsfÃ¤hig. In der angestammten TÃ¤tigkeit sei sie seit dem 1. Juni 2008 bis jetzt zu 80 % arbeitsunfÃ¤hig (Urk. 7/64/1). BezÃ¼glich der Befunde sowie der spezialÃ¤rztlichen Untersuchung verwies er auf die an ihn gerichteten Berichte des Spitals L.___vom 19. und 25. Juni 2009 (Urk. 7/64/3-5).</w:t>
      </w:r>
    </w:p>
    <w:p>
      <w:r>
        <w:t>4.1.2Â Â  B.___, FMH Innere Medizin, erhob im genannten Bericht an Y.___ vom 19. Juni 2009 eine chronische SomatisierungsstÃ¶rung, eine Laktoseintoleranz sowie ein Fibromyalgie-Syndrom. Er teile dessen Auffassung auf eine ausgesprochene SomatisierungsstÃ¶rung, welche erfahrungsgemÃ¤ss schwierig anzugehen sei. Internistisch habe er keine Pathologien aufgedeckt, ergometrisch habe die BeschwerdefÃ¼hrerin 90 % des Sollwertes mit angepasstem Puls-/Blutdruckverhalten ohne Hinweise fÃ¼r Arhythmien oder gar IschÃ¤mien geleistet. Radiologisch, echokardiographisch wie laborchemisch habe er keine AbnormitÃ¤ten festgestellt. Er habe der BeschwerdefÃ¼hrerin dargelegt, dass unter diesen Bedingungen eine IV-Berentung kaum Aussicht auf Erfolg haben dÃ¼rfte und hier ein anderes Konzept greifen sollte. Er werde ihr eine ambulante kardio-vaskulÃ¤re Reha unterbreiten, bei welcher sie ihr SelbstwertgefÃ¼hl und Vertrauen in ihren eigenen KÃ¶rper zu stÃ¤rken vermÃ¶ge (Urk. 7/64/4-5).</w:t>
      </w:r>
    </w:p>
    <w:p>
      <w:r>
        <w:t>4.1.3Â Â  Z.___ fÃ¼hrte in ihrem Bericht an die Beschwerdegegnerin vom 3. August 2009 als Diagnose mit Auswirkung auf die ArbeitsfÃ¤higkeit eine SomatisierungsstÃ¶rung (ICD-10 F45.0) an. Deren Beginn sei schwierig festzulegen, ca. 1992. Aus psychiatrischer Sicht bestehe eine ArbeitsunfÃ¤higkeit von 70 % seit 2003 bis auf Weiteres im Erwerbsbereich. Im Haushaltsbereich teile sich die BeschwerdefÃ¼hrerin die Arbeiten mit der Tochter; eine genaue Bestimmung der EinschrÃ¤nkung mÃ¼sste vor Ort stattfinden. Die bisherige TÃ¤tigkeit als BÃ¼roangestellte kÃ¶nne zu maximal 30 % wahrgenommen werden, wobei eine verminderte LeistungsfÃ¤higkeit bestehe. Deren Ausmass sei schwierig festzulegen, da der jeweilige kÃ¶rperliche Zustand der BeschwerdefÃ¼hrerin variieren kÃ¶nne und nicht voraussehbar sei (Urk. 7/65/8).</w:t>
      </w:r>
    </w:p>
    <w:p>
      <w:r>
        <w:t>4.1.4Â Â  G.___, FMH Psychiatrie, diagnostizierte in ihrem psychiatrischen Gutachten vom 18. MÃ¤rz 2010 (Urk. 7/81) eine multiple psychosomatische StÃ¶rung (SomatisierungsstÃ¶rung, ICD-10 F45.0) und anamnestisch einen Status nach kurzer depressiver Reaktion 2009 (ICD-10 F43.10). Die SomatisierungsstÃ¶rung habe keine arbeitsmedizinische (IV-)Relevanz; die FÃ¶rsterkriterien seien nicht erfÃ¼llt. Es sei der BeschwerdefÃ¼hrerin die Ãberwindung ihrer Beschwerden zwecks Aufnahme einer Arbeit in der freien Wirtschaft zumutbar. Eine IV-relevante dauerhafte EinschrÃ¤nkung der ArbeitsfÃ¤higkeit kÃ¶nne aus rein psychiatrischer Sicht deshalb nicht attestiert werden (Urk. 7/81/28). Der psychische Gesundheitsschaden habe sich, soweit aus den damaligen Befunden ableitbar, aufgrund der von ihr erhobenen Anamnese seit der Begutachtung im MÃ¤rz 2006 nicht geÃ¤ndert. Schon damals habe eine bunte SomatisierungsstÃ¶rung bestanden. In den vergangenen Jahren seien lediglich weitere Schattierungen und Beschwerdevarianten zugefÃ¼gt worden (Urk. 7/81/30).</w:t>
      </w:r>
    </w:p>
    <w:p>
      <w:r>
        <w:t>4.1.5Â Â  A.___, FMH Psychiatrie und Psychotherapie, vom Spital M.___, welchen die BeschwerdefÃ¼hrerin am 28. Dezember 2009, 25. Januar 2010 sowie am 23. Februar 2010 konsultiert hatte, hielt in seinem Bericht an Y.___ vom 4. Juni 2010 fest, die vielen kÃ¶rperlichen Beschwerden der BeschwerdefÃ¼hrerin und vor allem auch die verzweifelt fortgesetzte Suche nach vermeintlich kÃ¶rperlichen Ursachen ihrer Beschwerden sprengten den Rahmen einer normalen somatoformen SchmerzstÃ¶rung oder auch einer Neurasthenie. Trotzdem wÃ¼rde er im Fall der BeschwerdefÃ¼hrerin auch in Anbetracht der langen Krankheitsanamnese heute von einer SomatisierungsstÃ¶rung (ICD-10 F45.0) sprechen, insbesondere auch aufgrund der doch sehr Ã¤ngstlich hypochondrischen Selbstbeobachtung und der teilweise unkorrigierbaren Ãberzeugungen, an einer kÃ¶rperlichen Erkrankung zu leiden, trotz wiederholten negativen AbklÃ¤rungen. Gleichzeitig bestÃ¼nden auch FunktionsstÃ¶rungen wie sie zum Beispiel im Rahmen eines Reizdarmes hÃ¤ufig beobachtet wÃ¼rden (Laktose- und Fruktoseintoleranz sowie offenbar auch ResorptionsstÃ¶rungen), welche dafÃ¼r sprÃ¤chen, dass bei der BeschwerdefÃ¼hrerin langjÃ¤hrige und heftige funktionelle StÃ¶rungen bestehen, die teilweise auch zu Mangelerscheinungen gefÃ¼hrt hÃ¤tten. Eine ausgeprÃ¤gte psychiatrische KomorbiditÃ¤t im Sinne einer Depression bestehe nicht, hingegen lÃ¤gen Hinweise fÃ¼r eine auffÃ¤llige PersÃ¶nlichkeitsstruktur im Sinne einer Ãberanpassung und Gefahr der Ausbeutung auf dem Hintergrund einer unglÃ¼cklichen Kindeszeit vor. MÃ¶glicherweise seien auch Elemente der emotional-instabilen PersÃ¶nlichkeit vom Typ Boderline vorhanden. In Anbetracht der stark subjektiven Beschwerden sei eine EinschÃ¤tzung der ArbeitsfÃ¤higkeit schwierig. Momentan erlebe sich die BeschwerdefÃ¼hrerin mit einer Arbeitsleistung von zwei mal vier Stunden pro Woche bereits an der Grenze ihrer LeistungsfÃ¤higkeit, allerdings sei nicht ganz nachvollziehbar, weshalb sie diese Leistung nicht an 5 Tagen pro Woche sollte erbringen kÃ¶nnen (Urk. 7/82/3-4).</w:t>
      </w:r>
    </w:p>
    <w:p>
      <w:r>
        <w:t>4.1.6Â Â  In den Akten liegen im Weiteren die - von der BeschwerdefÃ¼hrerin im Rahmen des (zweiten) Vorbescheidverfahrens eingereichten - Berichte von C.___, FMH Oto-Rhino-Laryngologie (ORL), vom 19. August 2010 (Urk. 7/84/2) sowie von D.___ der Klinik N.___ vom 25. August 2010 (Urk. 7/84/3-4).</w:t>
      </w:r>
    </w:p>
    <w:p>
      <w:r>
        <w:t>Â Â Â Â Â Â Â Â  C.___ diagnostizierte im genannten Bericht eine Penicillin-Allergie, einen Status nach Mononukleose (1982), einen Status nach Tonsillektomie beidseits (1985), Schleimhautirritationen mit Zungenbrennen bei Verdacht auf Vitamin-B- und Eisenmangel wegen Duodenum-ResorptionsstÃ¶rung, einen Tubenmittelohrkatarrh beidseits, eine Hiatus-Hernie, ein Asthma bronchiale, eine Refluxoesophagitis sowie einen Status nach endoskopischer Celon-Conchotomie beidseits, Parazentese und Paukendrainage beidseits und Epipharyngoskopie am 14. November 2006. In den HNO-Ã¤rztlichen Untersuchungen hÃ¤tten sich die Nachweise der oben genannten Diagnosen ergeben. Hiermit kÃ¶nnten diese und damit die von der BeschwerdefÃ¼hrerin beschriebenen Symptomatiken bestÃ¤tigt werden (Urk. 7/84/2).</w:t>
      </w:r>
    </w:p>
    <w:p>
      <w:r>
        <w:t>Â Â Â Â Â Â Â Â  D.___ fÃ¼hrte in seinem Bericht vom 25. August 2010 aus, zusÃ¤tzlich zu den in seinem Bericht vom 7. November 2007 (Urk. 7/49/19-21) erwÃ¤hnten bestÃ¼nden heute folgende Probleme: (1) ein chronischer Tubenkatarrh links mit chronischem Pseudomonasinfekt, weitgehend antibiotikaresistent (auch von ORL-Spezialist abgeklÃ¤rt), (2) ein Fibromyalgie-Syndrom mit Hepatopathie und leichter FerritinerhÃ¶hung, als Ausdruck der chronischen EntzÃ¼ndlichkeit, (3) eine deutliche Stoffwechselproblematik mit Dysproportion der FettsÃ¤uren, deutlicher ErhÃ¶hung der LinolsÃ¤ure und deutlicher Verminderung der DPA, also auch Hinweise auf eine deutliche EntzÃ¼ndungsneigung, stoffwechselbedingt, (4) ein chronisches MÃ¼digkeitssyndrom bei nachweisbarem, chronischem Epsteinbarr-Infekt, (5) eine chronisch virale Belastung (Mononukleose / Chlamydien etc.), (6) chronische DarmstÃ¶rungen mit Leakygut bei nachgewiesener Â Nahrungsmittelallergie, (7) eine bakterielle Fehlbesiedlung des Darmes mit deutlicher ErhÃ¶hung der Clostridien, welche erfahrungsgemÃ¤ss Toxiden bilden und, vor allem bei Leakygut, Fibromyalgien und andere entzÃ¼ndliche Reizprobleme verursachen kÃ¶nnten, (8) eine Prolaktin-ErhÃ¶hung unklarer Art und eine ErhÃ¶hung der FFH und LH trotz regelmÃ¤ssiger Menses und weitgehend normalen peripheren Hormonwerten (was fÃ¼r eine polyglandulÃ¤re, mÃ¶glicherweise auch toxische oder Bakterien-toxische StÃ¶rung spreche), (9) eine polyzystische Mastopathia cystica fibrosa bei unklarer Prolactin-ErhÃ¶hung sowie (10) eine Osteopenie (Urk. 7/84/3-4). Wohl wÃ¼rde jedes einzelne der beschriebenen Probleme allein keine Verminderung der Arbeits- und LeistungsfÃ¤higkeit bedingen. Die FÃ¼lle der Probleme, insbesondere die polyglandulÃ¤re und toxische Problematik, kÃ¶nne aber zu glaubhaften und dauerhaften Problemen im Sinne eines chronischen MÃ¼digkeitssyndrom fÃ¼hren. Aus dieser Sicht bestÃ¼nden zwar multiple funktionelle StÃ¶rungen, welche aber auch stoffwechselbedingt erklÃ¤rt werden kÃ¶nnten. Er empfehle, der BeschwerdefÃ¼hrerin weiterhin die ArbeitsunfÃ¤higkeit zuzugestehen und die erforderliche Behandlung, auch wenn sie alternativmedizinische Methoden beinhalte, zu Ã¼bernehmen (Urk. 7/84/4).</w:t>
      </w:r>
    </w:p>
    <w:p>
      <w:r>
        <w:t>4.2Â Â Â Â  E.___, FMH Innere Medizin, vom RAD (Urk. 7/93/2) kann ohne Weiteres darin beigepflichtet werden, dass sich in somatischer Hinsicht aus den vorliegenden medizinischen Akten keine - neuen - Befunde und Diagnosen ergeben, welche sich massgeblich auf die ArbeitsfÃ¤higkeit der BeschwerdefÃ¼hrerin auswirken kÃ¶nnten. So stellte B.___ vom Spital L.___ in seinem Bericht an Y.___ vom 19. Juni 2009 fest, es bestÃ¼nden internistisch, radiologisch, echokardiographisch und laborchemisch keine AbnormitÃ¤ten (Urk. 7/64/5). Die von C.___ in seinem Bericht an die BeschwerdefÃ¼hrerin vom 19. August 2010 (Urk. 7/84/2) aufgefÃ¼hrten Diagnosen sind nicht geeignet, eine invalidenversicherungsrechtlich relevante (andauernde) ArbeitsunfÃ¤higkeit zu begrÃ¼nden. Er hat ihr denn darin auch keine ArbeitsunfÃ¤higkeit attestiert, sondern lediglich bemerkt, dass aufgrund dieser Diagnosen die von ihr beschriebenen Symptomatiken bestÃ¤tigt werden kÃ¶nnten. D.___ von der Klinik N.___ fÃ¼hrte in seinem Bericht vom 15. Oktober 2010 (Urk. 7/84/3-4) zwar zahlreiche Diagnosen, welche zu denjenigen in seinem Bericht vom 7. November 2007 (Urk. 7/49/19-21) dazu gekommen sein sollen, an. Unterzieht man die aufgelisteten Diagnosen einer genauen Betrachtung, ergibt sich indessen, dass die gesundheitlichen StÃ¶rungen, welche diesen zugrunde liegen sollen, weitestgehend bereits im genannten Bericht vom 7. November 2007 erwÃ¤hnt worden waren, ebenso auch im Bericht der Klinik N.___ vom 31. MÃ¤rz 2005 (Urk. 7/9/5-6; vgl. Urk. 7/49/19-20). Dies gilt namentlich auch fÃ¼r die von D.___ in den Vordergrund gestellte polyglandulÃ¤re und toxische Problematik, welche ursÃ¤chlich fÃ¼r das - seitens der Klinik N.___ bereits 2005 postulierte - MÃ¼digkeitssyndrom sein soll (Urk. 7/84/4). Sodann hat D.___ nach wie vor (vgl. Urk. 7/49/19-21 und Urk. 7/49/13) keine einzige nach einem anerkannten Klassifikationssystem gestellte Diagnose erhoben. Insbesondere stellt auch das von ihm (im Zusammenhang mit den ebenfalls lÃ¤ngst aktenkundigen DarmstÃ¶rungen) erstmals erhobene "Leakygut" ("LÃ¶cher im Darm") eine umstrittene und wissenschaftlich ungeklÃ¤rte Diagnose dar (vgl. dazu unter http:/en.wikipedia.org/wiki/Leaky_ gut_syndrome).</w:t>
      </w:r>
    </w:p>
    <w:p>
      <w:r>
        <w:rPr>
          <w:b/>
        </w:rPr>
        <w:t>E. 4.3</w:t>
      </w:r>
    </w:p>
    <w:p>
      <w:r>
        <w:t>4.3.1Â Â  Das psychiatrische Gutachten von G.___ vom 18. MÃ¤rz 2010 (Urk. 7/81) basiert auf einer eigenen fachÃ¤rztlichen Untersuchung und wurde in Kenntnis der und in Auseinandersetzung mit den Vorakten (Anamnese) abgegeben. Die Gutachterin hat detaillierte Befunde und Diagnosen erhoben und sich mit den von der BeschwerdefÃ¼hrerin geklagten Beschwerden und ihrem Verhalten auseinandergesetzt. Zudem hat sie die medizinischen ZusammenhÃ¤nge und die medizinische Situation einleuchtend dargelegt und ihre Schlussfolgerungen nachvollziehbar begrÃ¼ndet. Dem psychiatrischen Gutachten von G.___ kommt somit grundsÃ¤tzlich volle Beweiskraft zu (vgl. E. 1.1).</w:t>
      </w:r>
    </w:p>
    <w:p>
      <w:r>
        <w:t>4.3.2Â Â  Die Gutachterin fÃ¼hrte im Wesentlichen aus, die BeschwerdefÃ¼hrerin habe sich anlÃ¤sslich der Begutachtung im psychopathologischen Sinne bis auf das weitschweifige formale Denken unauffÃ¤llig prÃ¤sentiert. Sie habe zu allen angebotenen Themen lebhaft, detailreich und zum Teil genussvoll, zu belastenden Themen und den Beschwerden aber durchaus adÃ¤quat leidend berichtet. Hinweise fÃ¼r eine etwaige affektive, psychotische oder VerhaltensstÃ¶rung lÃ¤gen nicht vor. Das Leiden am Leib stehe absolut zentral. Aus psychiatrischer Sicht sei dieses Leiden ohne Zweifel einer PsychosomatisierungsstÃ¶rung (ICD-10 F45.0) zuzuordnen. Wie bei allen SomatiserungsstÃ¶rungen/somatoformen StÃ¶rungen gelte hier, dass das entscheidende Merkmal der StÃ¶rung die Ã¼bermÃ¤ssige BeschÃ¤ftigung mit den multiplen wechselnden Beschwerden (mittlerweile auch fibromyalgieforme Schmerzen) sei, die als andauernd, schwer und quÃ¤lend geschildert werden, durch einen physiologischen Prozess aber nicht vollstÃ¤ndig erklÃ¤rt werden kÃ¶nnten. Die Ãtiogenese liege in den emotionalen Konflikten oder psychosozialen Problemen, die oft unbewusst seien. AnlÃ¤sslich der Begutachtung seien tatsÃ¤chlich genÃ¼gend biographische Belastungsmomente bzw. eine neurotische Konflikthaftigkeit ans Licht gekommen (Urk. 7/81/26). Eine differentialdiagnostisch zu erwÃ¤gende primÃ¤re psychische Erkrankung (kÃ¶rperliche Beschwerden/Schmerzen als Ausdruck einer primÃ¤r seelischen Krankheit wie einer primÃ¤ren, vorbestehenden schweren Depression, Schizophrenie oder langjÃ¤hrigen Konversionssymptomatik) lasse sich aufgrund der psychiatrischen Anamnese und Befunderhebung ausschliessen. Bis auf die anamnestisch kurze depressive AnpassungsstÃ¶rung in psychosozialer Belastungssituation bei problematischer Teenagerschwangerschaft der Tochter mit illegalem Kindsvater seien keine etwaigen klinischen depressiven Phasen abzugrenzen. Schliesslich seien auch die bei einer somatoformen StÃ¶rung bzw. PsychosomatisierungsstÃ¶rung zu prÃ¼fenden FÃ¶rsterkriterien nicht erfÃ¼llt. Weder liege eine erhebliche psychische KomorbiditÃ¤t noch eine chronische kÃ¶rperliche Begleiterkrankung vor. Ein sozialer RÃ¼ckzug aus allen Lebenslagen sei keineswegs ausgewiesen (im Gegenteil reges sozial aktives Leben), und angesichts der nicht tiefgehenden therapeutischen BemÃ¼hungen (einjÃ¤hrige niederfrequente ambulante stÃ¼tzende psychiatrische GesprÃ¤chstherapie ohne Einsatz von Psychopharmaka oder gezieltem kÃ¶rperzentriertem Verfahren, keine psychosomatischen stationÃ¤ren Behandlungen, nur alternativmedizinische BehandlungsansÃ¤tze mit ungenÃ¼gender evidence-based EffektivitÃ¤t, einmaliges rein somatisch definiertes ambulantes kardiales Rehaprogramm) kÃ¶nne nicht von einem therapeutisch nicht mehr beeinflussbaren Verlauf einer an sich missglÃ¼ckten, psychisch aber entlastenden KonfliktbewÃ¤ltigung (primÃ¤rer Krankheitsgewinn) gesprochen werden (Urk. 7/81/27). Damit sei auch die Ãberwindung der Beschwerden, um eine Arbeit aufzunehmen, zumutbar. Die BeschwerdefÃ¼hrerin selber zeige im Alltag im Ãbrigen eine genÃ¼gende und breitgefÃ¤cherte AktivitÃ¤t inklusive soziale Kompetenzen, welche diese Schlussfolgerung unterstÃ¼tze (Urk. 7/81/31).</w:t>
      </w:r>
    </w:p>
    <w:p>
      <w:r>
        <w:t>4.3.3Â Â  Diese Beurteilung von G.___ steht mit den Ergebnissen ihrer einlÃ¤sslichen Erhebungen, namentlich auch denjenigen zur Anamnese, der aktuellen Lebenssituation sowie zum Psychostatus (Urk. 7/81/2-17 und Urk. 7/81/22-24), in Einklang und erscheint Ã¼berzeugend.</w:t>
      </w:r>
    </w:p>
    <w:p>
      <w:r>
        <w:rPr>
          <w:b/>
        </w:rPr>
        <w:t>E. 4.4</w:t>
      </w:r>
    </w:p>
    <w:p>
      <w:r>
        <w:t>4.4.1Â Â  Entgegen der Auffassung der BeschwerdefÃ¼hrerin enthalten die vorliegenden medizinischen Akten keine Angaben, welche die gutachterliche Schlussfolgerung zu widerlegen vermÃ¶chten.</w:t>
      </w:r>
    </w:p>
    <w:p>
      <w:r>
        <w:t>Â Â Â Â Â Â Â Â  So stimmen die von Z.___ in ihrem Bericht an die Beschwerdegegnerin vom 3. August 2009 (Urk. 7/65) gemachten AusfÃ¼hrungen zur persÃ¶nlichen Anamnese, zur Krankheitsanamnese, zur sozialen Situation und zu den aktuellen Symptomen mit denjenigen im Gutachten Ã¼berein, ebenso auch die von ihr gestellte Diagnose einer SomatisierungsstÃ¶rung nach ICD-10 F45.0. Soweit Z.___ in diesem Bericht Ã¼berhaupt objektiv eigene Befunde erhob, erweisen sich diese sodann ebenfalls als unauffÃ¤llig (ÂDie Patientin war stets allseits orientiert. Es bestehen keine kognitiven StÃ¶rungen und keine psychotische Symptomatik.Â [Urk. 7/65/8]). Im Ãbrigen hat sich Z.___ im Wesentlichen auf die Wiedergabe der Angaben der BeschwerdefÃ¼hrerin beschrÃ¤nkt. Zu den rechtsprechungsgemÃ¤ss fÃ¼r die Annahme der invalidisierenden Wirkung einer SomatisierungsstÃ¶rung erforderlichen Kriterien (vgl. ErwÃ¤gung 1.1) hat sie sich - im Gegensatz zur Gutachterin - jedenfalls nicht im Einzelnen geÃ¤ussert. Ihre EinschÃ¤tzung (70%ige ArbeitsunfÃ¤higkeit im Erwerbsbereich seit 2003 bis auf Weiteres resp. maximal 30%ige ArbeitsfÃ¤higkeit mit eingeschrÃ¤nkter LeistungsfÃ¤higkeit in der bisherigen TÃ¤tigkeit als BÃ¼roangestellte) ist sodann nicht nachvollziehbar. Zum einen stand die BeschwerdefÃ¼hrerin erst ab September 2008 bei ihr in Behandlung. Zum andern verwies sie zur BegrÃ¼ndung dieser Beurteilung im Wesentlichen auf die von der BeschwerdefÃ¼hrerin geklagten Beschwerden (ErschÃ¶pfbarkeit mit stark reduzierter LeistungsfÃ¤higkeit, Kreisen um die kÃ¶rperliche Symptomatik, stark eingeschrÃ¤nkte KonzentrationsfÃ¤higkeit sowie Kraftlosigkeit), welche aufgrund der vorliegenden objektiven Befunde aber eben nicht (vollstÃ¤ndig) erklÃ¤rt werden kÃ¶nnen.</w:t>
      </w:r>
    </w:p>
    <w:p>
      <w:r>
        <w:t>4.4.2Â Â  Die BeschwerdefÃ¼hrerin brachte dagegen vor, die Ãusserungen von G.___ gingen - wie schon diejenigen von F.___, FMH Psychiatrie und Psychotherapie, vom Zentrum K.___ - dahin, dass bei ihr ein unbewusstes Verhalten vorliege, welches therapeutisch nicht mehr angegangen werden kÃ¶nne (Urk. 1 Seite 5). Damit habe sich die Gutachterin nicht auseinandergesetzt. Mithin werde im Ergebnis die entscheidende Frage, ob es der BeschwerdefÃ¼hrerin durch eine zumutbare Willensanstrengung mÃ¶glich wÃ¤re, die diagnostizierte StÃ¶rung hinsichtlich der EinschrÃ¤nkung der ArbeitsfÃ¤higkeit zu Ã¼berwinden, gar nicht beantwortet. Angesichts der klaren frÃ¼heren fachÃ¤rztlichen Ãusserungen wÃ¤re dies aber absolut notwendig gewesen. Eine Auseinandersetzung fehle auch bezÃ¼glich des Umstandes, dass nunmehr ein langjÃ¤hriger Leidensweg vorliege, mit Konsultationen von immer wieder neuen Ãrzten, welche in der Regel die geltend gemachten Beschwerden nicht hÃ¤tten verifizieren kÃ¶nnen. Auch angesichts dieses Umstandes mÃ¼sse von einer krankhaften, nicht therapierbaren KrankheitsÃ¼berzeugung ausgegangen werden (Urk. 1 S. 5).</w:t>
      </w:r>
    </w:p>
    <w:p>
      <w:r>
        <w:t>Â Â Â Â Â Â Â Â  Dazu ist zunÃ¤chst zu bemerken, dass die wiederholte Darbietung kÃ¶rperlicher Symptome in Verbindung mit hartnÃ¤ckigen Forderungen medizinischer Untersuchungen trotz wiederholter negativer Ergebnisse und Versicherung der Ãrzte, dass die Symptome nicht oder nicht ausreichend kÃ¶rperlich begrÃ¼ndbar sind, gerade ein Charakteristikum somatoformer StÃ¶rungen (F45) darstellt. Typisch fÃ¼r solche StÃ¶rungen ist im Weiteren auch, dass, auch wenn Beginn und Fortdauer der Symptome eine enge Beziehung zu unangenehmen Lebensereignissen, Schwierigkeiten oder Konflikten aufweisen, sich die betroffene Person gewÃ¶hnlich den Versuchen, die MÃ¶glichkeit einer psychischen Ursache zu diskutieren, widersetzt. Das zu erreichende VerstÃ¤ndnis fÃ¼r die kÃ¶rperliche oder psychische Verursachung der Symptome ist oft fÃ¼r Patienten und Arzt resp. Ãrztin enttÃ¤uschend (vgl. Weltgesundheitsorganisation [WHO], Internationale Klassifikation psychischer StÃ¶rungen, ICD-10 Kapitel V [F], 7. Auflage, Bern 2010, Seite 198).</w:t>
      </w:r>
    </w:p>
    <w:p>
      <w:r>
        <w:t>Â Â Â Â Â Â Â Â  Das Vorliegen eines unbewussten Verhaltens sowie die fehlende Einsicht in die psychische Genese der Problematik gehÃ¶ren somit zum Krankheitsbild somatoformer StÃ¶rungen, begrÃ¼nden aber rechtsprechungsgemÃ¤ss noch keine InvaliditÃ¤t. Vielmehr besteht die Vermutung, dass somatoforme SchmerzstÃ¶rungen, worunter auch die bei der BeschwerdefÃ¼hrerin diagnostizierte SomatisierungsstÃ¶rung fÃ¤llt, oder deren Folgen mit einer zumutbaren Willensanstrengung Ã¼berwindbar sind (ErwÃ¤gungen 1.1).</w:t>
      </w:r>
    </w:p>
    <w:p>
      <w:r>
        <w:t>Â Â Â Â Â Â Â Â  Aufgrund der einlÃ¤sslichen gutachterlichen Feststellungen kann ohne Weiteres davon ausgegangen werden, dass die rechtsprechungsgemÃ¤ss relevanten Kriterien, die einem adÃ¤quaten Umgang mit den geklagten Beschwerden entgegenstehen kÃ¶nnen, im Falle der BeschwerdefÃ¼hrerin nicht resp. jedenfalls nicht in genÃ¼gend ausgeprÃ¤gtem Ausmass vorhanden sind. So bestehtÂ  - auch nach Auffassung von Z.___ - keine psychische KomorbiditÃ¤t von erheblicher Schwere, AusprÃ¤gung und Dauer. Massgebliche kÃ¶rperliche Begleiterkrankungen sind nach dem Gesagten nicht ausgewiesen. Auch ein sozialer RÃ¼ckzug aus allen Belangen des Lebens ist angesichts der offensichtlich intakten sozialen Kontakte der BeschwerdefÃ¼hrerin sowie ihrer umfangreichen (auch kÃ¶rperlichen) AktivitÃ¤ten (Urk. 7/81/15-17) klar nicht gegeben. Auch die Kriterien des Scheiterns einer konsequent durchgefÃ¼hrten ambulanten oder stationÃ¤ren Behandlung (auch mit unterschiedlichem therapeutischem Ansatz) trotz kooperativer Haltung der versicherten Person sowie des verfestigten, therapeutisch nicht mehr beeinflussbaren innerseelischen Verlaufes einer an sich missglÃ¼ckten, psychisch aber entlastenden KonfliktbewÃ¤ltigung (primÃ¤rer Krankheitsgewinn [vgl. ErwÃ¤gung 1.1]) sind nicht erfÃ¼llt. Wohl unterzog sich die BeschwerdefÃ¼hrerin ab dem 24. September 2008 bei Z.___ einer ambulanten Psychotherapie (Urk. 7/65/8). Bei dieser handelte es sich indessen um eine blosse GesprÃ¤chstherapie ohne Einsatz von Psychopharmaka. Ausserdem fand die Therapie nur alle zwei bis drei Wochen statt und wurde von der BeschwerdefÃ¼hrerin bereits nach knapp einem Jahr aus eigener Initiative abgebrochen (Urk. 7/81/14). Wohl bemerkte Z.___ in ihrem, offenbar kurz vor Abbruch der Behandlung verfassten Bericht vom 3. August 2009, es bestehe bei der BeschwerdefÃ¼hrerin keine Einsicht darÃ¼ber, dass eine psychotherapeutische Bearbeitung ihrer seelischen Verfassung bzw. ihres Umganges mit den Symptomen zu einer Verbesserung der Gesamtsituation beitragen kÃ¶nnte. Die BeschwerdefÃ¼hrerin bestehe darauf, unter keinerlei psychischen Problemen zu leiden, was aus psychiatrischer Sicht zu einer schlechten Prognose fÃ¼hre (Urk. 7/65/8). Anderseits hielt Z.___ zur Frage der Beschwerdegegnerin nach ÂArt und Umfang der gegenwÃ¤rtigen Behandlung/ Empfehlungen fÃ¼r die zukÃ¼nftige TherapieÂ (Urk. 7/65/3) aber fest, empfohlen sei im Sinne eines Âlangen AtemsÂ die WeiterfÃ¼hrung der bisherigen Behandlung in Absprache mit dem Hausarzt und allfÃ¤lligem Spezialisten mit dem Fernziel der Lockerung der Fixierung der BeschwerdefÃ¼hrerin auf ihre somatische Symptomatik und der MÃ¶glichkeit des Einbezugs psychodynamischer Komponenten ihres Leidens (Urk. 7/65/8). Auch A.___ vertrat in seinem Bericht vom 4. Juni 2010 die Auffassung, dass eine Psychotherapie bei einem in der Behandlung psychosomatischer StÃ¶rungen erfahrenen Therapeuten empfehlenswert sei, welcher der BeschwerdefÃ¼hrerin mit entsprechenden Therapiemethoden helfe, sich ihrer eigenen GefÃ¼hlswelt, Ãngsten, WÃ¼nschen und BedÃ¼rfnissen besser bewusst zu werden. Dabei geht auch A.___ von einer langwierigen Therapie aus (Urk. 7/82/4). Schliesslich ist in Betracht zu ziehen, dass sich die BeschwerdefÃ¼hrerin bislang ausschliesslich in ambulantem Rahmen behandeln liess. Sie hat demnach die zur Behandlung der SomatisierungsstÃ¶rung mÃ¶glichen und zumutbaren medizinischen Massnahmen noch bei weitem nicht voll ausgeschÃ¶pft. Dies ist im Ãbrigen auch deshalb relevant, weil im Gebiet der Invalidenversicherung ganz allgemein der Grundsatz "(Selbst-)Eingliederung vor Rente" gilt. Nach diesem aus der allgemeinen Schadenminderungspflicht fliessenden Grundsatz hat die invalide Person, bevor sie Leistungen verlangt, alles ihr Zumutbare selber vorzukehren, um die Folgen ihrer InvaliditÃ¤t bestmÃ¶glich zu mildern. Deshalb besteht kein Rentenanspruch, wenn die versicherte Person selbst ohne Eingliederungsmassnahmen zumutbarerweise in der Lage wÃ¤re, ein rentenausschliessendes Einkommen zu erzielen. Kann die versicherte Person ihre erwerbliche BeeintrÃ¤chtigung in zumutbarer Weise selber beheben, so besteht gar keine InvaliditÃ¤t, womit es an der unabdingbaren Voraussetzung fÃ¼r jegliche Leistung der Invalidenversicherung fehlt (Urteil des EidgenÃ¶ssischen Versicherungsgerichtes vom 7. Juni 2006 in Sachen N., I 816/05, E. 2.2, mit Hinweisen).</w:t>
      </w:r>
    </w:p>
    <w:p>
      <w:r>
        <w:t>4.4.3Â Â  Der VollstÃ¤ndigkeit halber ist zu bemerken, dass die von A.___ in seinem Bericht an Y.___ vom 4. Juni 2010 (Urk. 7/82) vorgenommene EinschÃ¤tzung (50%ige LeistungsfÃ¤higkeit) aufgrund seiner weiteren Feststellungen - ebenfalls - nicht nachvollziehbar ist, zumal auch er im Wesentlichen eine SomatisierungsstÃ¶rung nach ICD-10 F45.0 diagnostiziert und das Vorliegen einer ausgeprÃ¤gten psychischen KomorbiditÃ¤t ausdrÃ¼cklich verneint hat (Urk. 7/82/3). Zu den besagten weiteren Kriterien, die einer Ãberwindung der SomatisierungsstÃ¶rung oder ihrer Folgen entgegenstehen kÃ¶nnten, hat er sich nicht ausgesprochen. Auch dieser Bericht ist deshalb nicht geeignet, die Ã¼berzeugenden gutachterlichen Schlussfolgerungen zu widerlegen. Da sich aus seinem Bericht ferner keine Anhaltspunkte dafÃ¼r ergeben, dass sich der psychische Gesundheitszustand der BeschwerdefÃ¼hrerin seit der Begutachtung im MÃ¤rz 2010 verschlechtert haben kÃ¶nnte, kann ohne Weiteres davon ausgegangen werden, dass es der BeschwerdefÃ¼hrerin aus invalidenversicherungsrechtlicher Sicht bei Aufbietung allen guten Willens (BGE 131 V 49 E. 1.2 Seite 50 mit Hinweisen) und in Nachachtung des im Sozialversicherungsrecht allgemein geltenden Grundsatzes der Schadenminderungspflicht nach wie vor zuzumuten ist, ganztags einer ErwerbstÃ¤tigkeit nachzugehen. Weitere Beweiserhebungen erscheinen daher - entgegen der Auffassung der BeschwerdefÃ¼hrerin (Urk. 1) - unnÃ¶tig (antizipierte BeweiswÃ¼rdigung; vgl. Urteil der I. sozialrechtlichen Abteilung des Bundesgerichtes vom 6. Dezember 2006 in Sachen L., 8C_468/2007, E. 5.5.2, mit Hinweisen).</w:t>
      </w:r>
    </w:p>
    <w:p>
      <w:r>
        <w:t>4.5Â Â Â Â  Es ergibt sich somit, dass weiterhin keine anspruchsbegrÃ¼ndende InvaliditÃ¤t besteht. Dies fÃ¼hrt zur Abweisung der Beschwerde.</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