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IV.2010.00909 vom 15. März 2012</w:t>
      </w:r>
    </w:p>
    <w:p>
      <w:r>
        <w:t>ZH Sozialversicherungsgericht, 2012-03-15, DE</w:t>
      </w:r>
    </w:p>
    <w:p>
      <w:r>
        <w:rPr>
          <w:b/>
        </w:rPr>
        <w:t xml:space="preserve">Quelle: </w:t>
      </w:r>
      <w:r>
        <w:t>https://mcp.opencaselaw.ch/entscheid/zh_sozialversicherungsgericht_IV.2010.00909</w:t>
      </w:r>
    </w:p>
    <w:p>
      <w:r>
        <w:t>FR: ZH_SOZIALVERSICHERUNGSGERICHT IV.2010.00909 du 15 mars 2012</w:t>
      </w:r>
    </w:p>
    <w:p>
      <w:r>
        <w:t>IT: ZH_SOZIALVERSICHERUNGSGERICHT IV.2010.00909 del 15 marzo 2012</w:t>
      </w:r>
    </w:p>
    <w:p>
      <w:pPr>
        <w:pStyle w:val="Heading2"/>
      </w:pPr>
      <w:r>
        <w:t>Erwägungen</w:t>
      </w:r>
    </w:p>
    <w:p>
      <w:r>
        <w:rPr>
          <w:b/>
        </w:rPr>
        <w:t>E. 1</w:t>
      </w:r>
    </w:p>
    <w:p>
      <w:r>
        <w:t>1.1Â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des Bundesgesetzes Ã¼ber die Invalidenversicherung [IVG]; bis 31. Dezember 2007: Art. 28 Abs. 1 IVG).</w:t>
      </w:r>
    </w:p>
    <w:p>
      <w:r>
        <w:t>1.2Â Â Â Â  Bei erwerbstÃ¤tigen Versicherten ist der InvaliditÃ¤tsgrad gemÃ¤ss Art. 16 des Bundesgesetzes Ã¼ber den Allgemeinen Teil des Sozialversicherungsrechts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 3.5, 117 V 199 Erw. 3b, 113 V 275 E.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Einer VerfÃ¼gung gleichgestellt sind blosse Mitteilungen im Sinne von Art. 74 ter Â lit. f der Verordnung Ã¼ber die Invalidenversicherung (IVV), sofern ihnen eine materielle PrÃ¼fung im vorstehend dargelegten Sinne zugrunde liegt (Urteil des Bundesgerichts 9C_586/2010 vom 15. Oktober 2010 E. 2.2 mit Hinweisen, insbesondere auf SVR 2010 IV Nr. 4 S. 8 E. 3.1). Die bloss unterschiedliche Beurteilung der Auswirkungen eines im Wesentlichen unverÃ¤ndert gebliebenen Gesundheitszustandes auf die ArbeitsfÃ¤higkeit stellt fÃ¼r sich allein genommen keinen Revisionsgrund im Sinne von Art. 17 Abs. 1 ATSG und alt Art. 41 IVG dar (BGE 112 V 372 Erw. 2b mit Hinweisen; SVR 1996 IV Nr.Â  70 S. 204 E. 3a; Urteil des Bundesgerichts 9C_562/2008 vom 3. November 2008 E. 2.1).</w:t>
      </w:r>
    </w:p>
    <w:p>
      <w:r>
        <w:t>1.4Â Â Â Â  Nach Art. 53 Abs. 2 ATSG in Verbindung mit Art. 2 ATSG und Art. 1 Abs. 1 IVG kann die IV-Stelle auf formell rechtskrÃ¤ftige VerfÃ¼gungen und Einspracheentscheide zurÃ¼ckkommen, wenn diese zweifellos unrichtig sind und wenn ihre Berichtigung von erheblicher Bedeutung ist. Eine WiedererwÃ¤gung in diesem Sinne ist in den Schranken von Art. 53 Abs. 3 ATSG jederzeit mÃ¶glich, insbesondere auch wenn die Voraussetzungen der Revision nach Art. 17 Abs. 1 ATSG nicht erfÃ¼llt sind. Wird die zweifellose Unrichtigkeit der ursprÃ¼nglichen RentenverfÃ¼gung erst vom Gericht festgestellt, so kann es die im Revisionsverfahren verfÃ¼gte Aufhebung der Rente mit dieser substituierten BegrÃ¼ndung schÃ¼tzen (BGE 125 V 368 E. 2, Urteil des Bundesgerichts 9C_11/2008 vom 29. April 2008 E. 2). Dabei muss der versicherten Person vorgÃ¤ngig das rechtliche GehÃ¶r zur Substitution der Motive gewÃ¤hrt worden sein (BGE 125 V 368 E. 4a und b; vgl. auch BGE 128 V 272 E. 5b/bb). Bei Renten der Invalidenversicherung im Besonderen ist zu beachten, dass die Ermittlung des InvaliditÃ¤tsgrades verschiedene ErmessenszÃ¼ge aufweisende Elemente und Schritte umfasst. Zu denken ist namentlich an die durch eine BeeintrÃ¤chtigung der kÃ¶rperlichen, geistigen oder psychischen Gesundheit als Folge von Geburtsgebrechen, Krankheit oder Unfall bedingte ArbeitsunfÃ¤higkeit (vgl. Art. 4 Abs. 1 IVG und Art. 6 ATSG). Hier bedarf es fÃ¼r die Annahme zweifelloser Unrichtigkeit einer qualifiziert rechtsfehlerhaften ErmessensbetÃ¤tigung. Scheint die EinschÃ¤tzung der ArbeitsfÃ¤higkeit vor dem Hintergrund der Sach- und Rechtslage, wie sie sich im Zeitpunkt der rechtskrÃ¤ftigen Rentenzusprechung darbot, als vertretbar, scheidet die Annahme zweifelloser Unrichtigkeit aus (vgl. etwa Urteil des Bundesgerichts 9C_562/2008 vom 3. November 2008 E. 2.2 mit Hinweisen).</w:t>
      </w:r>
    </w:p>
    <w:p>
      <w:r>
        <w:t>1.5Â Â Â Â  Bei der WiedererwÃ¤gung einer formell rechtskrÃ¤ftigen VerfÃ¼gung oder eines formell rechtskrÃ¤ftigen Einspracheentscheides, sei es im Rahmen der substituierten BegrÃ¼ndung bei Gelegenheit eines Revisionsverfahrens nach Art. 17 Abs. 1 ATSG und Art. 87 ff. IVV, sei es sonst von Amtes wegen oder auf Gesuch hin, gilt es, wenn spezifisch IV-rechtliche Aspekte zur Diskussion stehen, mit Wirkung ex nunc et pro futuro einen rechtskonformen Zustand herzustellen. Um die Frage nach dem zukÃ¼nftigen Rentenanspruch prÃ¼fen zu kÃ¶nnen, muss die zweifellose Unrichtigkeit der ursprÃ¼nglichen RentenverfÃ¼gung festgestellt sein. Ist dies der Fall und die Berichtigung von erheblicher Bedeutung, was auf periodische Dauerleistungen regelmÃ¤ssig zutrifft, sind die Anspruchsberechtigung und allenfalls der Umfang des Anspruchs pro futuro zu prÃ¼fen. Es kann somit nicht mit der Feststellung der zweifellosen Unrichtigkeit der ursprÃ¼nglichen RentenverfÃ¼gung sein Bewenden haben. Vielmehr ist wie bei einer materiellen Revision nach Art. 17 Abs. 1 ATSG auf der Grundlage eines richtig und vollstÃ¤ndig festgestellten Sachverhalts der InvaliditÃ¤tsgrad im Zeitpunkt der VerfÃ¼gung oder des Einspracheentscheides zu ermitteln, woraus sich die Anspruchsberechtigung und allenfalls der Umfang des Anspruchs ergeben (Art. 28 Abs. 1 IVG). Bei der substituiert begrÃ¼ndeten WiedererwÃ¤gung Ã¤ndert nicht das Ergebnis, sondern eine andere BegrÃ¼ndung fÃ¼hrt zum nÃ¤mlichen Resultat wie die zu Unrecht ergangene Rentenrevision (vgl. hiezu etwa Urteil des Bundesgerichts 9C_101/2011 vom 21. Juli 2011 E. 5.1 und E. 5.2 in fine, mit Hinweisen).</w:t>
      </w:r>
    </w:p>
    <w:p>
      <w:r>
        <w:rPr>
          <w:b/>
        </w:rPr>
        <w:t>E. 2</w:t>
      </w:r>
    </w:p>
    <w:p>
      <w:r>
        <w:t>2.1Â Â Â Â  Die IV-Stelle begrÃ¼ndete die Rentenaufhebung im Wesentlichen - unter Hinweis auf das Gutachten des BegutachtungsÂ¬instituts W.___ vom 20. Oktober 2009 (Urk. 8/93) - damit, dass die klinischen Befunde auf eine erhebliche Besserung des Gesundheitszustandes schliessen liessen, aufgrund deren der BeschwerdefÃ¼hrer seit dem 5. August 2009 in einer leidensangepassten TÃ¤tigkeit wieder zu 80 % arbeitsfÃ¤hig und - unter BerÃ¼cksichtigung eines leidensbedingten Abzugs von 10 % - in der Lage sei, ein 25 % unter dem Valideneinkommen liegendes SalÃ¤r zu erzielen. Da die Diagnosen klar seien, bedÃ¼rfe es keiner weiteren technischen Untersuchungen (Urk. 2 S. 2, Urk. 7).</w:t>
      </w:r>
    </w:p>
    <w:p>
      <w:r>
        <w:t>2.2Â Â Â Â  Der BeschwerdefÃ¼hrer stellte sich demgegenÃ¼ber im Wesentlichen auf den Standpunkt, die physische Symptomatik sei unzureichend abgeklÃ¤rt worden, datiere die letzte bildgebende Untersuchung doch vom 20. Januar 1999 (Urk. 1 S. 3). In psychischer Hinsicht habe sich sein Gesundheitszustand gar nicht und in somatischer Hinsicht - in Form einer mÃ¶glicherweise eingetretenen Remission der radikulÃ¤ren Beschwerden - jedenfalls nur unwesentlich gebessert. Soweit die Rentenzusprache aufgrund der somatoformen SchmerzstÃ¶rung erfolgt sei, rechtfertige auch die zwischenzeitliche Ãnderung der Rechtsprechung keine Aufhebung der rechtskrÃ¤ftig verfÃ¼gten Rente (Urk. 1 S. 4 ff.). Der ursprÃ¼ngliche Rentenentscheid vom 8. November 1999, der einerseits auf der - mit objektivierbaren Befunden und Symptomen fundiert begrÃ¼ndeten - Beurteilung von Dr. med. U.___ und andererseits der - sich mit den divergierenden Arztberichten auseinandersetzenden - Stellungnahme des Arztes der IV basiere, kÃ¶nne nicht als zweifellos unrichtig bezeichnet werden (Urk. 12 S. 2 f.).</w:t>
      </w:r>
    </w:p>
    <w:p>
      <w:r>
        <w:rPr>
          <w:b/>
        </w:rPr>
        <w:t>E. 3.1</w:t>
      </w:r>
    </w:p>
    <w:p>
      <w:r>
        <w:t>3.1.1Â Â  Die RentenverfÃ¼gung vom 8. November 1999 (Urk. 8/22) erging im Wesentlichen gestÃ¼tzt auf folgende medizinischen Akten:</w:t>
      </w:r>
    </w:p>
    <w:p>
      <w:r>
        <w:t>Â Â Â Â Â Â Â Â  Die MRI-Untersuchung der HalswirbelsÃ¤ule (HWS) vom 9. Juli 1998 ergab eine mediane (bis mÃ¶glicherweise sehr diskret links paramediane) Diskushernie C6/7 ohne sichtbare Kompression der neuralen Strukturen in der Neutralstellung (Urk. 8/1 S. 3).</w:t>
      </w:r>
    </w:p>
    <w:p>
      <w:r>
        <w:t>3.1.2Â Â  Dr. med. A.___, Facharzt FMH fÃ¼r Neurologie, gab am 14. Juli 1998 an, eine Beurteilung der beim - Ã¼ber Schmerzen in der Schulterblattgegend und im Arm bis in die ulnare Hand links klagenden - BeschwerdefÃ¼hrer erhobenen Befunde sei fast nicht mÃ¶glich; hÃ¶chstwahrscheinlich bestehe eine massive funktionelle Ãberlagerung (Urk. 8/1 S. 1 f.). Objektive (von der Kooperation des Patienten unabhÃ¤ngige) pathologische Befunde liessen sich keine feststellen. Differentialdiagnostisch liege wohl ein Wurzelreizsyndrom C8 vor. Der Patient verreise nun fÃ¼r einen Monat in die TÃ¼rkei und werde nach seiner RÃ¼ckkehr wieder den (zuweisenden) Hausarzt konsultieren (Urk. 8/1 S. 2).</w:t>
      </w:r>
    </w:p>
    <w:p>
      <w:r>
        <w:t>3.1.3Â Â  Die Ãrzte der Klinik V.___, WirbelsÃ¤ulen- und RÃ¼ckenmarkschirurgie, hielten am 17. September 1998 fest, die neurologische Untersuchung habe eine betrÃ¤chtliche LÃ¤sion der linken Wurzel C8 ergeben. Es seien eine starke Parese der Musculi interossei mit beginnender Hypothrophie, eine betrÃ¤chtliche Parese der Extension der Langfinger, eine InstabilitÃ¤t aller Langfinger und eine GefÃ¼hlsstÃ¶rung im Dermatom C8 mit Betonung der Kleinfingers festgestellt worden. Die Nackenschmerzen hÃ¤tten sich zwischenzeitlich weitgehend zurÃ¼ckgebildet. ArbeitsfÃ¤hig sei der - als Hilfsmechaniker tÃ¤tige - BeschwerdefÃ¼hrer nicht. Es seien weitere Untersuchungen (CT der HWS beziehungsweise des Halsmarkes und der Halswurzeln; bei unauffÃ¤lligem Befund betreffend Wurzelkompression C8 Ã¼berdies CT der linken Lungenspitze) indiziert (Urk. 8/2 S. 1).</w:t>
      </w:r>
    </w:p>
    <w:p>
      <w:r>
        <w:t>3.1.4Â Â  In ihrem Schreiben vom 12. Oktober 1998 (Urk. 8/3 S. 4) gaben die Ãrzte der Klinik V.___, WirbelsÃ¤ulen- und RÃ¼ckenmarkschirurgie, an, nach Kenntnisnahme der gesamten ausgedehnten bildgebenden Diagnostik (vgl. Urk. 8/3 S. 5 f.) habe sich ergeben, dass die Diskushernie C5/6 wirklich klein und nicht raumfordernd sei und die Beschwerden des Patienten demnach keinesfalls erklÃ¤re. Die mediane Diskushernie C6/7 sei ebenso klein und die Lungenspitze unauffÃ¤llig. Ein raumfordernder Prozess beziehungsweise eine Wurzelkompression als Ursache der schweren Radikulopathie C8 kÃ¶nnten damit ausgeschlossen werden (Urk. 8/3 S. 4).</w:t>
      </w:r>
    </w:p>
    <w:p>
      <w:r>
        <w:t>3.1.5Â Â  Dr. med. U.___ , Arzt fÃ¼r Neurologie, diagnostizierte am 8. Dezember 1998 eine chronifizierte und therapieresistente Zervikobrachialgie mit Wurzelsymptomatik C8 links bei Diskushernien C6/7 und C5/6 links (Urk. 8/3 S. 1). Das klinische Bild sei mit den in den beiden MRI-Untersuchungen festgestellten Diskushernien C5/6 und C6/7 erklÃ¤rbar. Die Beschwerden im linken Arm und die bei der kÃ¶rperlichen Untersuchung erhobenen Befunde deuteten auf eine WurzelstÃ¶rung C8 links hin. Angesichts der im Rahmen der ENMG-Untersuchung festgestellten chronischen neurogenen StÃ¶rung des Musculus abd. dig. V links kÃ¶nne von einer Wurzelkompression C8 links ausgegangen werden. Dass es dem BeschwerdefÃ¼hrer kÃ¶rperlich und psychisch nicht gut gehe und er unter einer starken Zervikobrachialgie leide, sei nachvollziehbar; die aktuelle 100%ige ArbeitsunfÃ¤higkeit lasse sich mit den medizinischen Befunden begrÃ¼nden (Urk. 8/3 S. 2 = Urk. 8/14 S. 8).</w:t>
      </w:r>
    </w:p>
    <w:p>
      <w:r>
        <w:t>3.1.6Â Â  Die MRI-Untersuchung der HWS vom 20. Januar 1999 ergab eine - im Vergleich zur Untersuchung vom Oktober 1998 - stationÃ¤re flÃ¤chenhafte Protrusion der Bandscheibe im Segment C5/6 ohne Einengung der Nervenwurzeln und eine leichte Regredienz der medialen bis leichtgradig nach links reichenden Diskushernie im Segment C6/7 ohne Einengung der Verlagerung der Nervenwurzeln im spinalen Verlauf (Urk. 8/4 S. 1).</w:t>
      </w:r>
    </w:p>
    <w:p>
      <w:r>
        <w:t>3.1.7Â Â  Nachdem sie den BeschwerdefÃ¼hrer vom 13. Januar bis 11. Februar 1999 stationÃ¤r behandelt hatten, stellten die Ãrzte der Klinik B.___ im Austrittsbericht vom 3. MÃ¤rz 1999 (Urk. 8/7) nachstehende Diagnosen (Urk. 8/7 S. 1):</w:t>
      </w:r>
    </w:p>
    <w:p>
      <w:r>
        <w:t>- ZervikoradikulÃ¤res Reiz- und Ausfallsyndrom C8 links bei/mit</w:t>
      </w:r>
    </w:p>
    <w:p>
      <w:r>
        <w:t>- median- bis links mediolateraler Diskushernie C5/6, paramedianer, caudal luxierter Diskushernie C6/7</w:t>
      </w:r>
    </w:p>
    <w:p>
      <w:r>
        <w:t>- Fehlhaltung/muskulÃ¤rer Dysbalance</w:t>
      </w:r>
    </w:p>
    <w:p>
      <w:r>
        <w:t>- Tendenz zu Symptomausweitung</w:t>
      </w:r>
    </w:p>
    <w:p>
      <w:r>
        <w:t>- Lumbospondylogenes Syndrom links mit/bei</w:t>
      </w:r>
    </w:p>
    <w:p>
      <w:r>
        <w:t>- Fehlhaltung/muskulÃ¤rer Dysbalance</w:t>
      </w:r>
    </w:p>
    <w:p>
      <w:r>
        <w:t>- Nebendiagnose: Status nach Ulcus duodeni, HP-Eradikation</w:t>
      </w:r>
    </w:p>
    <w:p>
      <w:r>
        <w:t>Â Â Â Â Â Â Â Â  Das hinsichtlich der ArbeitsfÃ¤higkeit relevante Problem bestehe in einer FunktionsstÃ¶rung der gesamten linken KÃ¶rperseite. Der BeschwerdefÃ¼hrer habe im Rahmen der durchgefÃ¼hrten Tests eine geringe Leistungsbereitschaft und eine deutliche Selbstlimitierung gezeigt (Urk. 8/7 S. 2). In der angestammten TÃ¤tigkeit als Stanzer sei der BeschwerdefÃ¼hrer, dem die Stelle per 31. Januar 1999 gekÃ¼ndigt worden sei (Urk. 8/7 S. 1), uneingeschrÃ¤nkt arbeitsfÃ¤hig. Im Hinblick auf eine Berufsberatung und eine Hilfe bei der Stellensuche sei eine Anmeldung bei der IV erfolgt (Urk. 8/7 S. 3).</w:t>
      </w:r>
    </w:p>
    <w:p>
      <w:r>
        <w:t>3.1.8Â Â  Dr. med. C.___, Facharzt FMH fÃ¼r Allgemeine Medizin, stellte am 28. MÃ¤rz 1999 folgende Diagnosen (Urk. 8/12 S. 2):</w:t>
      </w:r>
    </w:p>
    <w:p>
      <w:r>
        <w:t>- ZervikoradikulÃ¤res Reiz- und Ausfallsyndrom C8 links bei median- bis links mediolateraler Diskushernie C5/6, paramedianer, caudal luxierter Diskushernie C6/7, Fehlhaltung und muskulÃ¤rer Dysbalance</w:t>
      </w:r>
    </w:p>
    <w:p>
      <w:r>
        <w:t>- Lumbospondylogenes Syndrom (Fehlhaltung/Dysbalance)</w:t>
      </w:r>
    </w:p>
    <w:p>
      <w:r>
        <w:t>- Status nach Ulcus duodeni 1996, Status nach Dundar-Krankheit</w:t>
      </w:r>
    </w:p>
    <w:p>
      <w:r>
        <w:t>- Nikotinkonsum</w:t>
      </w:r>
    </w:p>
    <w:p>
      <w:r>
        <w:t>Â Â Â Â Â Â Â Â  Die von den Ãrzten der Klinik B.___ bescheinigte 100%ige ArbeitsfÃ¤higkeit sei fÃ¼r den BeschwerdefÃ¼hrer nicht akzeptabel, da er subjektiv weiterhin unter Schmerzen leide; er werde deswegen erneut Dr. U.___ konsultieren (Urk. 8/12 S. 1). Was die ArbeitsfÃ¤higkeit in der angestammten TÃ¤tigkeit anbelange, kÃ¶nne auf die Beurteilung der Ãrzte der Klinik B.___ verwiesen werden. Der BeschwerdefÃ¼hrer traue sich aber aufgrund der chronifizierten Schmerzen die Wiederaufnahme seiner bisherigen Arbeit nicht mehr zu. Allenfalls wÃ¼rde ein intensives medizinisches Training helfen, ein solches kÃ¶nne sich der Patient aber offenbar finanziell nicht leisten (Urk. 8/12 S. 3).</w:t>
      </w:r>
    </w:p>
    <w:p>
      <w:r>
        <w:t>3.1.9Â Â  Dr. med. D.___, Facharzt FMH fÃ¼r Innere Medizin, hielt in seinem Schreiben an die Ãrzte der Klinik B.___ beziehungsweise - in Kopie - an die IV-Stelle vom 12. April 1999 (Urk. 8/1 S. 4) fest, die bescheinigte 100%ige ArbeitsfÃ¤higkeit habe den BeschwerdefÃ¼hrer zu einem Wechsel des Hausarztes veranlasst. Statt - wie seit Jahren - von Dr. C.___ lasse er sich nun von ihm - Dr. D.___ - behandeln. Es sei nicht nachvollziehbar, weshalb man seitens der Klinik B.___ einerseits eine uneingeschrÃ¤nkte ArbeitsfÃ¤higkeit in der angestammten TÃ¤tigkeit attestiert, andererseits aber berufliche Massnahmen der IV zur Hilfe bei der Stellensuche beantragt habe. Der BeschwerdefÃ¼hrer sei rheumatisch doch ziemlich stark angeschlagen und - als Vater vierjÃ¤hriger Zwillinge - sicher hoch motiviert, wieder gesund zu werden. Dem Gesuch um raschmÃ¶glichste Hilfe bei der beruflichen Wiedereingliederung sei beizupflichten.</w:t>
      </w:r>
    </w:p>
    <w:p>
      <w:r>
        <w:rPr>
          <w:b/>
        </w:rPr>
        <w:t>E. 3.1.10</w:t>
      </w:r>
    </w:p>
    <w:p>
      <w:r>
        <w:t>In ihrem Schreiben an Dr. D.___ vom 16. April 1999 (Urk. 8/13 S. 1) hielten die Ãrzte der Klinik B.___ fest, die im Rahmen des Klinikaufenthalts erfolgen rheumatologischen und neurologischen Untersuchungen sowie die durchgefÃ¼hrten arbeitsrelevanten Tests hÃ¤tten erhebliche Inkonsistenzen bezÃ¼glich der strukturellen pathologischen VerÃ¤nderungen an der HWS und der geklagten Symptomatik sowie eine Symptomausweitung beziehungsweise verstÃ¤rkte Symptomdemonstration ergeben. Der BeschwerdefÃ¼hrer, der im Rahmen der Testes eine Leistung gezeigt habe, die den Anforderungen seiner Arbeit als Stanzer in einer metallverarbeitenden Firma entsprochen habe, sei in der angestammten TÃ¤tigkeit stets zu 100 % arbeitsfÃ¤hig gewesen.</w:t>
      </w:r>
    </w:p>
    <w:p>
      <w:r>
        <w:rPr>
          <w:b/>
        </w:rPr>
        <w:t>E. 3.1.11</w:t>
      </w:r>
    </w:p>
    <w:p>
      <w:r>
        <w:t>Dr. U.___ stellte am 30. April 1999 nachstehende Diagnosen (Urk. 8/14 S. 3):</w:t>
      </w:r>
    </w:p>
    <w:p>
      <w:r>
        <w:t>- Chronifiziertes und therapieresistentes Zervikovertebralsyndrom</w:t>
      </w:r>
    </w:p>
    <w:p>
      <w:r>
        <w:t>- mit Wurzelsymptomatik C8 (ausgeprÃ¤gt) und C7, mÃ¶glicherweise auch C6 links</w:t>
      </w:r>
    </w:p>
    <w:p>
      <w:r>
        <w:t>- bei Diskushernien C5/6 (mediolateral links) und C6/7 (paramedian, caudal luxiert links)</w:t>
      </w:r>
    </w:p>
    <w:p>
      <w:r>
        <w:t>- Dringender Verdacht auf leichtes Sulcus ulnaris-Syndrom links</w:t>
      </w:r>
    </w:p>
    <w:p>
      <w:r>
        <w:t>- Reaktive depressive Entwicklung</w:t>
      </w:r>
    </w:p>
    <w:p>
      <w:r>
        <w:t>Â Â Â Â Â Â Â Â  Wegen der - trotz ambulanter und stationÃ¤rer Behandlung - anhaltenden Symptomatik (bis in die Finger ausstrahlende Schmerzen im Nacken-Schulter- und proxymalen Armbereich links, GefÃ¼hlsminderung in den Fingern IV-V links und an der medialen Unterarm-Oberarmseite links, deutliche Kraftminderung im linken Armbereich) kÃ¶nne der BeschwerdefÃ¼hrer seit dem 8. Juli 1998 nicht mehr arbeiten. Seit rund sechs Monaten leide er auch unter zunehmenden psychischen Beschwerden (Urk. 8/14 S. 3 f.). Es sei ganz klar, dass der BeschwerdefÃ¼hrer seinen linken Arm aufgrund der erhobenen Befunde fÃ¼r kÃ¶rperliche TÃ¤tigkeiten praktisch nicht mehr benÃ¼tzen kÃ¶nne. Aus medizinischer Sicht sei es nachvollziehbar, dass er seit dem 8. Juli 1998 zu 100 % arbeitsunfÃ¤hig sei. Sofern sich mittels stÃ¼tzender GesprÃ¤che in tÃ¼rkischer Sprache und eventuell durch eine medikamentÃ¶se antidepressive Therapie in den nÃ¤chsten Monaten eine Besserung der Symptome der Depression erzielen lasse, bestÃ¼nde allenfalls wieder eine 50%ige ArbeitsfÃ¤higkeit fÃ¼r leichtere kÃ¶rperliche TÃ¤tigkeiten. Dass die Ãrzte der Klinik B.___ dem BeschwerdefÃ¼hrer eine 100%ige ArbeitsfÃ¤higkeit attestiert hÃ¤tten, sei angesichts der objektiven Befunde nicht nachvollziehbar (Urk. 8/14 S. 5).</w:t>
      </w:r>
    </w:p>
    <w:p>
      <w:r>
        <w:rPr>
          <w:b/>
        </w:rPr>
        <w:t>E. 3.1.12</w:t>
      </w:r>
    </w:p>
    <w:p>
      <w:r>
        <w:t>In seiner am 12. Mai 1999 gestÃ¼tzt auf die Akten verfassten Stellungnahme (Urk. 8/15) hielt der Arzt der IV fest, trotz der Diskrepanz zwischen der Beurteilung von Dr. U.___ und derjenigen der Ãrzte der Klinik V.___ sei - auch wenn der Austrittsbericht der Klinik B.___ darauf schliessen lasse, dass der BeschwerdefÃ¼hrer nicht arbeiten wolle - auf die EinschÃ¤tzung von Dr. U.___ abzustellen, da dieser Arzt tÃ¼rkisch spreche. Demnach sei von einer 100%igen ArbeitsunfÃ¤higkeit auszugehen.</w:t>
      </w:r>
    </w:p>
    <w:p>
      <w:r>
        <w:rPr>
          <w:b/>
        </w:rPr>
        <w:t>E. 3.1.13</w:t>
      </w:r>
    </w:p>
    <w:p>
      <w:r>
        <w:t>In seinem Schreiben vom 25. Mai 1999 an den Krankentaggeldversicherer (Urk. 8/16) attestierte Dr. U.___ dem BeschwerdefÃ¼hrer abermals - seit dem 8. Juli 1998 und noch fÃ¼r unbestimmte Zeit - eine 100%ige ArbeitsunfÃ¤higkeit. Weder die Beurteilung der Ãrzte der Klinik B.___ noch diejenige des Hausarztes Dr. C.___ seien nachvollziehbar. Ein kranker Mensch, der sich zu 100 % arbeitsunfÃ¤hig fÃ¼hle, dÃ¼rfe vom betreuenden Arzt keinesfalls an die Arbeitslosenversicherung verwiesen werden (Urk. 8/16 S. 1). Beim Patienten handle es sich nicht um einen Simulanten, er Ã¼bertreibe seine Beschwerden nicht und fÃ¼hle sich zu 100 % arbeitsunfÃ¤hig (Urk. 8/16 S. 2).</w:t>
      </w:r>
    </w:p>
    <w:p>
      <w:r>
        <w:t>3.14Â Â  Am 15. Juli 1999 berichtete Dr. U.___ Ã¼ber einen stationÃ¤ren Zustand. Der BeschwerdefÃ¼hrer werde derzeit von seinem Hausarzt Dr. C.___ und vom Psychiater Dr. med. E.___ betreut und sei - seit dem 8. Juli 1998 und auf unbestimmte Zeit - zu 100 % arbeitsunfÃ¤hig (Urk. 8/18).</w:t>
      </w:r>
    </w:p>
    <w:p>
      <w:r>
        <w:t>3.2Â Â Â Â  Im Rahmen des Ende 2001 von Amtes wegen initiierten Revisionsverfahrens (Urk. 8/24) gab der BeschwerdefÃ¼hrer an, aktuell bei Dr. U.___ in Ã¤rztlicher Behandlung zu stehen (Urk. 8/24 S. 1). Dieser hielt in seinem Verlaufsbericht vom 16. Januar 2002 (Urk. 8/26) fest, der Gesundheitszustand sei - bei unverÃ¤nderten Diagnosen - stationÃ¤r. Der BeschwerdefÃ¼hrer leide weiterhin stark unter seinen Beschwerden im Zusammenhang mit dem chronifizierten und therapieresistenten Zervikalsyndrom. Auch psychisch gehe es ihm weiterhin nicht gut. Seine Grundstimmung sei gedrÃ¼ckt, er sei sehr antriebsarm, Ã¤ngstlich und vergesslich und zeige keine Lebhaftigkeit. Es erfolgten regelmÃ¤ssig stÃ¼tzende GesprÃ¤che in tÃ¼rkischer Sprache und eine medikamentÃ¶se Behandlung (Fluoxeline als Antidepressivum, hÃ¤ufig Stilnox zum Schlafen und immer wieder Schmerzmittel). Die Prognose sei ungÃ¼nstig; das klinische Bild sei eindeutig chronifiziert und auch therapieresistent.</w:t>
      </w:r>
    </w:p>
    <w:p>
      <w:r>
        <w:t>3.3Â Â Â Â  Die Mitteilungen der IV-Stelle vom 29. MÃ¤rz 2005 (Urk. 8/35) beziehungsweise vom 4. April 2005 (Urk. 8/36) betreffend den unverÃ¤nderten Rentenanspruch beruhten auf dem Verlaufsbericht von Dr. med. F.___, Facharzt FMH fÃ¼r Innere Medizin, vom 20. MÃ¤rz 2005 (Urk. 8/34). Dieser stellte folgende - unverÃ¤nderten - Diagnosen (Urk. 8/34 S. 1):</w:t>
      </w:r>
    </w:p>
    <w:p>
      <w:r>
        <w:t>- Chronifiziertes und therapieresistentes Zervikovertebralsyndrom mit Wurzelsymptomatik C8 und C7 und Diskushernien C5-C7</w:t>
      </w:r>
    </w:p>
    <w:p>
      <w:r>
        <w:t>- Chronisches Lumbovertebralsyndrom</w:t>
      </w:r>
    </w:p>
    <w:p>
      <w:r>
        <w:t>- Depression</w:t>
      </w:r>
    </w:p>
    <w:p>
      <w:r>
        <w:t>Â Â Â Â Â Â Â Â  Betreffend das Zervikobrachialsyndrom vor allem C7/C6 links trÃ¤ten viele und starke Exazerbationen auf. BezÃ¼glich der Depression stehe der BeschwerdefÃ¼hrer bei Dr. U.___ (Urk. 8/34 S. 1) und gelegentlich bei Dr. E.___ in Behandlung (Urk. 8/34 S. 2). Es erfolge eine - analgetische und antidepressive - medikamentÃ¶se Therapie. Eine ergÃ¤nzende medizinische AbklÃ¤rung sei nicht indiziert (Urk. 8/34 S. 2). Wegen der Depression und der starken SchmerzzustÃ¤nde im Ruhezustand sei der BeschwerdefÃ¼hrer in jeglicher TÃ¤tigkeit zu 100 % arbeitsunfÃ¤hig (Urk. 8/34 S. 3 f.).</w:t>
      </w:r>
    </w:p>
    <w:p>
      <w:r>
        <w:rPr>
          <w:b/>
        </w:rPr>
        <w:t>E. 3.4</w:t>
      </w:r>
    </w:p>
    <w:p>
      <w:r>
        <w:t>3.4.1Â Â  Aus den im Rahmen des 2006 veranlassten Revisionsverfahrens (Urk. 8/42) eingeholten medizinischen Akten geht im Wesentlichen Folgendes hervor:</w:t>
      </w:r>
    </w:p>
    <w:p>
      <w:r>
        <w:t>Â Â Â Â Â Â Â Â  Dr. F.___ stellte am 1. Januar 2007 nachstehende Diagnosen mit Auswirkung auf die ArbeitsfÃ¤higkeit (Urk. 8/57 S. 1):</w:t>
      </w:r>
    </w:p>
    <w:p>
      <w:r>
        <w:t>- Chronisches Zervikovertebralsyndrom, bestehend seit 1998, mit</w:t>
      </w:r>
    </w:p>
    <w:p>
      <w:r>
        <w:t>- radikulÃ¤rer Symptomatik C7 und Diskushernien C5-C7</w:t>
      </w:r>
    </w:p>
    <w:p>
      <w:r>
        <w:t>- Chronisches Lumbovertebralsyndrom, bestehend seit 1999</w:t>
      </w:r>
    </w:p>
    <w:p>
      <w:r>
        <w:t>- Depression, bestehend seit 2000</w:t>
      </w:r>
    </w:p>
    <w:p>
      <w:r>
        <w:t>Â Â Â Â Â Â Â Â  Keine EinschrÃ¤nkung der ArbeitsfÃ¤higkeit resultiere aus den beidseitigen Gonalgien und der beidseitigen Ureterolithiasis (Urk. 8/57 S. 1). Der Gesundheitszustand habe sich insofern verschlechtert, als es seit 2004 zu rezidivierenden Exazerbationen der RÃ¼cken-, Nacken- und Kopfschmerzen komme; zur Behandlung wÃ¼rden hohe Dosen an Analgetika eingesetzt (Urk. 8/57 S. 3). Angesichts der chronifizierten Problematik und der progredienten Krankheit sei nicht davon auszugehen, dass der - seit 1998 zu 100 % arbeitsunfÃ¤hige - BeschwerdefÃ¼hrer wieder eine ArbeitsfÃ¤higkeit erlangen werde (Urk. 8/57 S. 2 und S. 3).</w:t>
      </w:r>
    </w:p>
    <w:p>
      <w:r>
        <w:t>3.4.2Â Â  Am 15. Februar 2008 stellte Dr. F.___ folgende Diagnosen mit Einfluss auf die ArbeitsfÃ¤higkeit (Urk. 8/89 S. 1):</w:t>
      </w:r>
    </w:p>
    <w:p>
      <w:r>
        <w:t>- Chronisches Zervikovertebralsyndrom mit zervikalen Diskushernien C5-C7, vor allem links</w:t>
      </w:r>
    </w:p>
    <w:p>
      <w:r>
        <w:t>- Chronisches Lumbovertebralsyndrom</w:t>
      </w:r>
    </w:p>
    <w:p>
      <w:r>
        <w:t>- Depression</w:t>
      </w:r>
    </w:p>
    <w:p>
      <w:r>
        <w:t>Â Â Â Â Â Â Â Â  Der Gesundheitszustand des BeschwerdefÃ¼hrers, von dem er im Jahr 2007 siebenmal - wegen zervikalen Schmerzen, wegen Blutdruckproblemen, wegen einer Koprostase, wegen einer Impfung im Hinblick auf eine Pilgerfahrt (Hadsch) und wegen Refluxbeschwerden - konsultiert worden sei, habe sich seit 2004 insofern verschlechtert, als es betreffend das Zervikalsyndrom zu einer radikulÃ¤ren Ausstrahlung mit C6-C7-Syndrom links gekommen sei. Was den Verlauf der Depression anbelange, kÃ¶nne er sich nur auf die Angaben des BeschwerdefÃ¼hrers stÃ¼tzen (Urk. 8/89 S. 3).</w:t>
      </w:r>
    </w:p>
    <w:p>
      <w:r>
        <w:t>3.4.3Â Â  Die - den BeschwerdefÃ¼hrer ambulant behandelnden - Ãrzte des Spitals G.___, Chirurgische Klinik, Abteilung Urologie, stellten in ihrem Bericht vom 2. Juli 2009 (Urk. 8/93 S. 23) folgende Diagnosen:</w:t>
      </w:r>
    </w:p>
    <w:p>
      <w:r>
        <w:t>- Chronische Prostatitis</w:t>
      </w:r>
    </w:p>
    <w:p>
      <w:r>
        <w:t>- Status nach Epididymitis links</w:t>
      </w:r>
    </w:p>
    <w:p>
      <w:r>
        <w:t>- Status nach antimikrobieller Therapie</w:t>
      </w:r>
    </w:p>
    <w:p>
      <w:r>
        <w:t>- Nikotinabusus</w:t>
      </w:r>
    </w:p>
    <w:p>
      <w:r>
        <w:t>Â Â Â Â Â Â Â Â  Die durchgefÃ¼hrte konservative Therapie habe eine deutliche Besserung der irritativen Miktionsbeschwerden und der Hodenschmerzen gebracht.</w:t>
      </w:r>
    </w:p>
    <w:p>
      <w:r>
        <w:t>3.4.4Â Â  GestÃ¼tzt auf die Ergebnisse ihrer am 15. Juli, am 3. und am 5. August 2009 durchgefÃ¼hrten internistischen beziehungsweise allgemeinmedizinischen, orthopÃ¤dischen und psychiatrischen Untersuchungen stellten die Gutachter des BegutachtungsÂ¬instituts W.___ am 20. Oktober 2009 nachstehende Diagnosen mit Auswirkung auf die ArbeitsfÃ¤higkeit (Urk. 8/93 S. 20):</w:t>
      </w:r>
    </w:p>
    <w:p>
      <w:r>
        <w:t>- Leichte depressive Episode, ICD-10 F32.0</w:t>
      </w:r>
    </w:p>
    <w:p>
      <w:r>
        <w:t>- Anhaltende somatoforme SchmerzstÃ¶rung, ICD-10 F45.4</w:t>
      </w:r>
    </w:p>
    <w:p>
      <w:r>
        <w:t>Â Â Â Â Â Â Â Â  Keinen Einfluss auf die ArbeitsfÃ¤higkeit hÃ¤tten folgende Diagnosen (Urk. 8/93 S. 20):</w:t>
      </w:r>
    </w:p>
    <w:p>
      <w:r>
        <w:t>- Chronisches panvertebrales Schmerzsyndrom ohne radikulÃ¤re AusfÃ¤lle, ICD-10 M54.80</w:t>
      </w:r>
    </w:p>
    <w:p>
      <w:r>
        <w:t>- mediane Diskushernie HWK6/7 ohne Neurokompression, im Verlauf leichte Regredienz (MRI vom 9. Juli 1998 und vom 20. Januar 1999)</w:t>
      </w:r>
    </w:p>
    <w:p>
      <w:r>
        <w:t>- leichtgradige Osteochondrose HWK6/7 (RÃ¶ntgenuntersuchung vom 9. Juli 1998)</w:t>
      </w:r>
    </w:p>
    <w:p>
      <w:r>
        <w:t>- Arterielle Hypertonie, ICD-10 I10</w:t>
      </w:r>
    </w:p>
    <w:p>
      <w:r>
        <w:t>- Anamnestisch chronische Prostatitis</w:t>
      </w:r>
    </w:p>
    <w:p>
      <w:r>
        <w:t>- Fortgesetzter Nikotinkonsum, schÃ¤dlicher Gebrauch (zirka 25 py), ICD-10 F17.1</w:t>
      </w:r>
    </w:p>
    <w:p>
      <w:r>
        <w:t>Â Â Â Â Â Â Â Â  Eine schwere depressive Symptomatik und neurologische AusfÃ¤lle hÃ¤tten anlÃ¤sslich der Begutachtung nicht mehr festgestellt werden kÃ¶nnen (Urk. 8/93 S. 21). Unter BerÃ¼cksichtigung sÃ¤mtlicher aktueller Befunde sei der BeschwerdefÃ¼hrer seit August 2009 bei zumutbarere Willensanstrengung in der Lage, ganztags einer kÃ¶rperlich leichten bis mittelschweren wechselbelastenden TÃ¤tigkeit nachzugehen und dabei eine - aus psychischen GrÃ¼nden - um 20 % verminderte Leistung zu erbringen (Urk. 8/93 S. 21). Der Explorand bedÃ¼rfe bei der Wiedereingliederung in den Arbeitsprozess an sich einer intensiven UnterstÃ¼tzung und eines Arbeitstrainings, angesichts der subjektiven KrankheitsÃ¼berzeugung erscheine allerdings fraglich, ob er genÃ¼gend Motivation zur aktiven Mitarbeit aufbringen werde (Urk. 8/93 S. 22).</w:t>
      </w:r>
    </w:p>
    <w:p>
      <w:r>
        <w:t>3.4.5Â Â  In seiner gestÃ¼tzt auf die Akten verfassten Stellungnahme vom 19. November 2009 (Urk. 8/98 S. 3) hielt Dr. med. H.___, Facharzt fÃ¼r OrthopÃ¤dische Chirurgie und Traumatologie, Arzt des RegionalÃ¤rztlichen Dienstes (RAD) der IV, fest, aufgrund des Gutachtens des BegutachtungsÂ¬instituts W.___ vom 20. Oktober 2009 (Urk. 8/93) sei davon auszugehen, dass sich der Gesundheitszustand des BeschwerdefÃ¼hrers infolge Wegfalls der radikulÃ¤ren Symptomatik erheblich gebessert habe. Unter BerÃ¼cksichtigung der aus der leichten depressiven Episode und der somatoformen SchmerzstÃ¶rung resultierenden EinschrÃ¤nkung der LeistungsfÃ¤higkeit sei es dem BeschwerdefÃ¼hrer seit dem 5. August 2009 wieder zumutbar, einer leichten bis mittelschweren TÃ¤tigkeit im Pensum von 100 % nachzugehen und dabei eine 80%ige Leistung zu erbringen. Der BeschwerdefÃ¼hrer sei anzuhalten, regelmÃ¤ssig eine antidepressive Medikation einzunehmen, und es seien berufliche Massnahmen zu prÃ¼fen (Urk. 8/98 S. 3).</w:t>
      </w:r>
    </w:p>
    <w:p>
      <w:r>
        <w:t>3.4.6Â Â  Dr. med. E.___, Facharzt FMH fÃ¼r Psychiatrie und Psychotherapie, hielt am 16. April 2010 fest, anlÃ¤sslich der Erstkonsultation zirka im Mai 1999 habe der BeschwerdefÃ¼hrer primÃ¤r unter einer Schmerzsymptomatik gelitten. Aus psychiatrischer Sicht hÃ¤tten wohl Ã¼berdies eine anhaltende somatoforme SchmerzstÃ¶rung und eine depressive Episode bestanden. In der Folge habe sich der BeschwerdefÃ¼hrer, der dann aus somatischen GrÃ¼nden eine ganze Invalidenrente bezogen habe, erst im Juli 2009 wieder bei ihm in Behandlung begeben. Im Hinblick auf die Begutachtung in Basel habe er deprimiert, verunsichert und ratlos gewirkt und Ã¼ber ExistenzÃ¤ngste, Schmerzen (Hals, Kiefergelenk, rechtes Knie), eine AntriebsstÃ¶rung, Kraftlosigkeit, Vergesslichkeit, AlbtrÃ¤ume, SchlafstÃ¶rungen sowie GefÃ¼hle fehlender Zukunftsperspektiven geklagt. Die aktuelle Symptomatik entspreche wohl am ehesten einer rezidivierenden depressiven StÃ¶rung, gegenwÃ¤rtig leichte bis mittelschwere Episode, und einer anhaltenden somatoformen SchmerzstÃ¶rung vor dem Hintergrund einer psychosozialen Problematik. Diese BeeintrÃ¤chtigung sei gegenÃ¼ber der Schmerzproblematik von sekundÃ¤rer Bedeutung und werde heute nur noch durch die psychosozialen Faktoren (fehlende Ausbildung und Qualifizierung, Sprachproblem, Entfremdung, Migrationsproblematik, Trennung von der Familie, welche in der TÃ¼rkei lebe, usw.) verstÃ¤rkt und sogar aufrecht erhalten (Urk. 8/115 S. 1 f. = Urk. 3/5 S. 1 f.). Aus rein psychiatrischer Sicht lasse sich derzeit - unter BerÃ¼cksichtigung der aktuellen Standards - keine gÃ¤nzliche ArbeitsunfÃ¤higkeit attestieren. Eine EinschrÃ¤nkung der ArbeitsfÃ¤higkeit kÃ¶nne allenfalls wÃ¤hrend der depressiven Episoden vorliegen, dies indes nur wÃ¤hrend Tagen, hÃ¶chstens wÃ¤hrend Wochen oder - selten - wÃ¤hrend Monaten. Die Rentenzusprache sei nach den damals geltenden Standards erfolgt (Urk. 8/115 S. 2).</w:t>
      </w:r>
    </w:p>
    <w:p>
      <w:r>
        <w:t>3.4.7Â Â  Nachdem er - am 14. Dezember 2009 sowie am 17. MÃ¤rz und am 9. April 2010 - dreimal vom BeschwerdefÃ¼hrer konsultiert worden war, gab Dr. med. I.___, Facharzt fÃ¼r Allgemeine Medizin, am 22. April 2010 an, der BeschwerdefÃ¼hrer leide seit Jahren unter einem chronischen Zervikovertebralsyndrom mit Wurzelsymptomatik C8, C7 und mÃ¶glicherweise C6 links bei Diskushernien C5-C6 und C7-C8. Diese Diagnosen stÃ¼tzten sich auf die Ergebnisse von drei MRI-Untersuchungen, von denen die letzte im Januar 1999 durchgefÃ¼hrt worden sei. Aufgrund der Ergebnisse der EMG-ENG-Untersuchung vom 26. April 1999 habe der Neurologe Dr. U.___ eine WurzelstÃ¶rung C6, C7 und C8 links bei abnormen Messwerten bestÃ¤tigt; Ã¼berdies habe er ein leichtes Sulcus-ulnaris-Syndrom links festgestellt. Die Gutachter des BegutachtungsÂ¬instituts W.___ hÃ¤tten es - trotz geklagter Beschwerdezunahme - unterlassen, Zusatzuntersuchungen (MRI der HWS und der LWS und erneute EMG-ENG-Untersuchung) durchzufÃ¼hren, und ihre EinschÃ¤tzung auf eine elf Jahre alte Bilddokumentation gestÃ¼tzt (Urk. 8/115 S. 3 = Urk. 3/6 S. 1). Um beurteilen zu kÃ¶nnen, ob der BeschwerdefÃ¼hrer eine Wurzelsymptomatik C8 links aufweise oder unter einer SchmerzverarbeitungsstÃ¶rung leide, bedÃ¼rfe es einer nochmalige MRI-Untersuchung der HWS und der LWS sowie einer erneuten EMG-ENG-Untersuchung (Urk. 8/115 S. 3 f.). Die anlÃ¤sslich der drei Konsultationen erhobenen Befunde bÃ¶ten noch keine genÃ¼gende Grundlage fÃ¼r eine Beurteilung der ArbeitsfÃ¤higkeit und der depressiven Symptomatik (Urk. 8/115 S. 4).</w:t>
      </w:r>
    </w:p>
    <w:p>
      <w:r>
        <w:t>3.4.8Â Â  Der RAD-Arzt Dr. H.___ hielt in seiner Stellungnahme vom 13. August 2010 (Urk. 8/118 S. 2) fest, technische Untersuchungen dienten grundsÃ¤tzlich der Diagnosestellung; eine EinschrÃ¤nkung der ArbeitsfÃ¤higkeit vermÃ¶chten sie weder zu be- noch zu widerlegen. Beim BeschwerdefÃ¼hrer sei die Diagnose hinreichend klar, und die klinischen Befunde hÃ¤tten sich gebessert. Insofern kÃ¶nne an der EinschÃ¤tzung vom 9. November 2009 [richtig: 19. November 2009, Urk. 8/98 S. 3] festgehalten werden.</w:t>
      </w:r>
    </w:p>
    <w:p>
      <w:r>
        <w:rPr>
          <w:b/>
        </w:rPr>
        <w:t>E. 4</w:t>
      </w:r>
    </w:p>
    <w:p>
      <w:r>
        <w:t>4.1Â Â Â Â  Aus den aktenkundigen medizinischen Berichten geht im Wesentlichen Ã¼bereinstimmend hervor, dass der BeschwerdefÃ¼hrer sowohl bei Erlass der RentenverfÃ¼gung vom 8. November 1999 (Urk. 8/22) als auch im Zeitpunkt der revisionsweisen Rentenaufhebung am 19. August 2010 (Urk. 2) unter chronischen zervikalen respektive zervikobrachialen und lumbalen beziehungsweise unter panvertebralen Beschwerden bei Diskushernien C5/6 und C6/7 (Urk. 8/1 S. 3, Urk. 8/57 S. 1, Urk. 8/89 S. 1, Urk. 8/3, Urk. 8/4 S. 1, Urk. 8/7 S. 1, Urk. 8/12 S. 2, Urk. 8/14 S. 3, Urk. 8/24 S. 1, Urk. 8/34 S. 1, Urk. 8/57 S. 1, Urk. 8/89 S. 1, Urk. 8/93 S. 20, Urk. 8/115 S. 4) sowie unter einer psychischen Symptomatik (Urk. 8/14 S. 3, Urk. 8/26, Urk. 8/34 S. 1, Urk. 8/57 S. 1, Urk. 8/89 S. 1, Urk. 8/93 S. 20, Urk. 8/98 S. 3, Urk. 8/115 S. 1 f.) litt.</w:t>
      </w:r>
    </w:p>
    <w:p>
      <w:r>
        <w:t>4.2Â Â Â Â  Da nach Lage der Akten fest steht und unbestritten ist (Urk. 2, Urk. 7), dass den geklagten physischen Beschwerden ein - diese zumindest teilweise erklÃ¤rendes - organisches Korrelat zugrunde liegt, und erneute bildgebende Untersuchungen hinsichtlich der fÃ¼r die Beurteilung des Leistungsanspruchs relevanten Frage der Auswirkungen der WirbelsÃ¤ulenschÃ¤den auf die funktionelle LeistungsfÃ¤higkeit keine wesentlichen Erkenntnisse erwarten lassen, erÃ¼brigen sich vorliegend wietere derartige AbklÃ¤rungen (Urk. 1 S. 2 und S. 5, Urk 8/115 S. 3 f.).</w:t>
      </w:r>
    </w:p>
    <w:p>
      <w:r>
        <w:t>4.3Â Â Â Â  Ob es zwischen der - mangels einer fundierten materiellen PrÃ¼fung des weiteren Rentenanspruchs anlÃ¤sslich der beiden Ende 2001 (Urk. 8/24) beziehungsweise Anfangs 2005 (Urk. 8/32) veranlassten Revisionsverfahren - Referenzpunkt fÃ¼r eine anspruchserhebliche VerÃ¤nderung bildenden RentenverfÃ¼gung vom 8. November 1999 (Urk. 8/22) und der am 19. August 2010 verfÃ¼gten Rentenaufhebung (Urk. 2) tatsÃ¤chlich zu einer Verbesserung des Gesundheitszustandes kam, wie es die IV-Stelle - gestÃ¼tzt insbesondere auf das Gutachten des BegutachtungsÂ¬instituts W.___ vom 20. Oktober 2009 (Urk. 8/93) - annahm (Urk. 2), braucht nicht weiter geprÃ¼ft zu werden. Die VerfÃ¼gung vom 19. August 2010 (Urk. 2) erweist sich nÃ¤mlich im Ergebnis jedenfalls als rechtens, da - wie nachfolgend aufzuzeigen ist - die am 8. November 1999 (Urk. 8/22) verfÃ¼gte Rentenzusprache zweifellos unrichtig war und es in der Folge zu keiner VerÃ¤nderung des Gesundheitszustands kam, aufgrund deren im Zeitpunkt des Erlasses der VerfÃ¼gung vom 19. August 2010 (Urk. 2) ein Rentenanspruch bestanden hÃ¤tte.</w:t>
      </w:r>
    </w:p>
    <w:p>
      <w:r>
        <w:rPr>
          <w:b/>
        </w:rPr>
        <w:t>E. 4.4</w:t>
      </w:r>
    </w:p>
    <w:p>
      <w:r>
        <w:t>4.4.1Â Â  Bei der ursprÃ¼nglichen Rentenzusprache ging die IV-Stelle gestÃ¼tzt auf die Beurteilung von Dr. U.___, der weder in Neurologie noch in Psychiatrie Ã¼ber den FMH-FÃ¤higkeitsausweis verfÃ¼gt (vgl. FMH-Ãrzte-Index, www.doctorfmh.ch ), davon aus, dass der BeschwerdefÃ¼hrer wegen eines chronischen Zervikovertebralsyndroms, einer reaktiven depressiven Entwicklung und eines mÃ¶glicherweise bestehenden leichten Sulcus-ulnaris Syndroms links seit dem 8. Juli 1998 in jeglicher TÃ¤tigkeit zu 100 % arbeitsunfÃ¤hig sei (Urk. 8/19, Urk. 8/22 S. 3). Dr. U.___ begrÃ¼ndete die bescheinigte vollstÃ¤ndige ArbeitsunfÃ¤higkeit in jeglicher TÃ¤tigkeit nicht mit funktionellen Defiziten, sondern (in erster Linie) mit den entsprechenden Angaben des BeschwerdefÃ¼hrers. Dieser hatte indes bereits wenige Tage nach Auftreten der Beschwerden eine massive funktionelle Ãberlagerung erkennen lassen (vgl. Bericht Dr. A.___ vom 14. Juli 1998, Urk. 8/1 S. 1 f.) und schon im Rahmen der stationÃ¤ren Behandlung in der Klinik B.___ anfangs 1999 klar zum Ausdruck gebracht, dass er sich wegen seiner Schmerzen ausserstande sehe, zu arbeiten (Urk. 8/7 S. 4). Obwohl seine Arbeitgeberin ideale Bedingungen fÃ¼r einen Arbeitsversuch bot (vgl. Arbeitgeberbericht, Urk. 8/10 S. 3), zeigte er keinerlei Interesse, an seinen Arbeitsplatz zurÃ¼ckzukehren, weshalb im die Stelle denn auch per 31. Januar 1999 gekÃ¼ndigt wurde (Urk. 8/7 S. 1, Urk. 8/10 S. 1). TatsÃ¤chlich hatte die im Rahmen des vierwÃ¶chigen Aufenthalts in der Klinik B.___ (wÃ¤hrend dessen der BeschwerdefÃ¼hrer ein spezielles Trainingsprogramm absolviert hatte) durchgefÃ¼hrte Evaluation der funktionellen LeistungsfÃ¤higkeit (EFL) eine uneingeschrÃ¤nkte ArbeitsfÃ¤higkeit in der angestammten TÃ¤tigkeit als Stanzer ergeben (vgl. Urk. 8/7 und Urk. 8/13 S. 1). Dies bestÃ¤tigte in der Folge auch der damalige Hausarzt Dr. C.___ (Urk. 8/12 S. 1), bei dem der BeschwerdefÃ¼hrer - aufgrund dieser ArbeitsfÃ¤higkeitseinschÃ¤tzung - daraufhin die Behandlung abbrach (vgl. Schreiben Dr. D.___ vom 12. April 1999, Urk. 8/1 S. 4). Dr. U.___ konsultierte der BeschwerdefÃ¼hrer nach dem Klinikaustritt gerade im Hinblick darauf, dass dieser ihm - anders als die Ãrzte der Klinik B.___, Dr. C.___ und auch Dr. D.___, der angesichts der beantragten Hilfe bei der beruflichen Wiedereingliederung offensichtlich ebenfalls von der grundsÃ¤tzlichen ArbeitsfÃ¤higkeit des BeschwerdefÃ¼hrers ausging - eine 100%ige ArbeitsunfÃ¤higkeit bescheinige. Der Grund dafÃ¼r, dass die IV-Stelle - trotz der offensichtlichen Unvereinbarkeit mit der EinschÃ¤tzung der weiteren Ãrzte - gerade auf die Beurteilung von Dr. U.___ abstellte, war nicht etwa, dass diese materiell Ã¼berzeugender erschien, sondern lag einzig darin, dass Dr. U.___ gleicher Muttersprache wie der BeschwerdefÃ¼hrer ist (Urk. 8/15). Wenn die Gutachter des BegutachtungsÂ¬instituts W.___ bei ihren Untersuchungen auch einen Dolmetscher beizogen (Urk. 8/93 S. 10), so gibt es in den Berichten der behandelnden Ãrzte keinerlei Anhaltspunkte dafÃ¼r, dass sprachliche Schwierigkeiten die Anamneseerhebung beziehungsweise die Untersuchung des - immerhin seit 1986 in der Schweiz lebenden (Urk. 8/3 S. 1, Urk. 8/93 S. 6) - BeschwerdefÃ¼hrers erschwert hÃ¤tten. Da Schmerzen an sich noch kein Grund fÃ¼r eine ArbeitsunfÃ¤higkeit sind und der rechtsdominante BeschwerdefÃ¼hrer (Urk. 8/93 S. 12), der unter linksseitigen Schmerzen leidet, im Rahmen der fundierten AbklÃ¤rungen in der Klinik B.___ eine physische Belastbarkeit gezeigt hat, die die Anforderungen seiner TÃ¤tigkeit als Stanzer (welche entgegen seinen Angaben kein Heben von 20 kg wiegenden Lasten, sondern - wenn Ã¼berhaupt [vgl. Arbeitgeberbericht, Urk. 8/10 S. 3] - hÃ¶chstens von 3 kg schweren erfordert [Urk. 8/93 S. 17]) ohne Weiteres erfÃ¼llte, ist nicht nachvollziehbar, weshalb Dr. U.___ - sowohl in der angestammten als auch in einer leidensangepassten TÃ¤tigkeit - eine (vollstÃ¤ndige) ArbeitsunfÃ¤higkeit bescheinigte. Soweit die Rentenzusprache aus physischen GrÃ¼nden erfolgte, war sie demnach zweifellos unrichtig.</w:t>
      </w:r>
    </w:p>
    <w:p>
      <w:r>
        <w:t>Â Â Â Â Â Â Â Â  Da die IV-Stelle den Leistungsanspruch - sofern und soweit Ã¼berhaupt aufgrund psychischer Beschwerden (vgl. hiezu Bericht Dr. E.___ vom 16. April 2010, Urk. 8/115 S. 1) - wegen einer reaktiven depressiven Entwicklung und nicht wegen einer somatoformen SchmerzstÃ¶rung bejahte (Urk. 8/19 S. 1), ist auch die zwischenzeitliche Ãnderung der Rechtsprechung betreffend letztgenannte Diagnose vorliegend nicht weiter bedeutsam (Urk. 1 S. 6). Eine - gemÃ¤ss Dr. U.___ ab zirka Oktober 1998 bestehende (Urk. 8/14 S. 4) - erhebliche depressive StÃ¶rung lag indes nach Lage der Akten im Zeitpunkt der RentenverfÃ¼gung vom 8. November 1999 (Urk. 8/22) offensichtlich nicht vor. So wurden entsprechende Beschwerden in den Berichten der weiteren ambulant behandelnden Ãrzte gar nicht erwÃ¤hnt (Urk. 8/3 S. 4, Urk. 8/12, Urk. 8/1 S. 4), und die Ãrzte der Klinik B.___ zogen im Rahmen der vierwÃ¶chigen stationÃ¤ren Behandlung des BeschwerdefÃ¼hrers, der (ausschliesslich) Ã¼ber EinschrÃ¤nkungen beim Laufen, Fussball und Schwimmen beziehungsweise generell bei sportlichen AktivitÃ¤ten klagte, einen psychischen Gesundheitsschaden nicht einmal differentialdiagnostisch in Betracht (Urk. 8/13). Mit der von Dr. U.___ festgestellten psychischen Symptomatik (stark gedrÃ¼ckte Grundstimmung, Antriebsarmut, Unsicherheit, schmerzbedingte SchlafstÃ¶rung, MÃ¼digkeit, rasche ErmÃ¼dung, Vergesslichkeit, verminderte Freude- beziehungsweise Lustempfindung, Zukunftsangst, rezidivierendes AngstgefÃ¼hl; vgl. Urk. 8/14 S. 4) war eine invalidenversicherungsrechtlich bedeutsame Leistungseinbusse jedenfalls noch nicht dargetan. Mangels einer (aus nachvollziehbaren GrÃ¼nden) fachÃ¤rztlich bescheinigten psychisch bedingten ArbeitsunfÃ¤higkeit war die Rentenzusprache auch aus psychischer Sicht zweifellos unrichtig. Dies ergibt sich denn auch aus dem am 16. April 2010 verfassten Bericht des Psychiaters Dr. E.___, den der BeschwerdefÃ¼hrer im Mai 1999 (und dann - im Zusammenhang mit dem damals laufenden und erstmals eine Begutachtung umfassenden Revisionsverfahren - erst wieder im Juli 2009 [Urk. 8/115 S. 1]) konsultiert hatte. So handelt(e) es sich gemÃ¤ss dem genannten Arzt bei der depressiven Symptomatik lediglich um eine leichte depressive Episode, mithin definitionsgemÃ¤ss um ein vorÃ¼bergehendes Leiden, dem es am Krankheitscharakter fehlt und das demnach keine die LeistungsfÃ¤higkeit beeintrÃ¤chtigende psychische Erkrankung im Sinne von Art. 6 ATSG darstellt (vgl. hiezu etwa Urteil des Bundesgerichts 9C_176/2011 vom 29. Juni 2011 E. 4.3 mit Hinweisen). Indem der genannte - damals einmalig konsultierte - Psychiater festhielt, dass die Rentenzusprache (ausschliesslich) wegen physischer Beschwerden erfolgt sei (Urk. 8/115 S. 1 f.), brachte er klar zum Ausdruck, dass aus der psychischen Symptomatik keine relevante EinschrÃ¤nkung der ArbeitsfÃ¤higkeit resultierte.</w:t>
      </w:r>
    </w:p>
    <w:p>
      <w:r>
        <w:t>4.4.2Â Â  Nach Lage der Akten ist die Anspruchsberechtigung auch pro futuro zu verneinen. Was die bei der am 19. August 2010 verfÃ¼gten Renteneinstellung (Urk. 2) bestandenen Auswirkungen der GesundheitsstÃ¶rung auf die LeistungsfÃ¤higkeit anbelangt, ist nÃ¤mlich gestÃ¼tzt insbesondere auf das Gutachten des BegutachtungsÂ¬instituts W.___ vom 20. Oktober 2009 (Urk. 8/93 S. 20 ff.) und die Beurteilung des Psychiaters Dr. E.___ vom 16. April 2010 (Urk. 8/115 S. 1 f.) davon auszugehen, dass im Zeitpunkt des Revisionsverfahrens jedenfalls keine weitergehenden funktionellen EinschrÃ¤nkungen vorlagen als bei Erlass der RentenverfÃ¼gung vom 8. November 1999 (Urk. 8/22). Dies anerkannte denn auch der BeschwerdefÃ¼hrer, indem er einen grundsÃ¤tzlich unverÃ¤nderten, allenfalls - infolge Remission der radikulÃ¤ren Symptomatik - leicht gebesserten Gesundheitszustand geltend machte (Urk. 1 S. 5 f.). KÃ¶rperliche BeeintrÃ¤chtigungen, welche sich bei einer leichten bis mittelschweren wechselbelastenden TÃ¤tigkeit, wie es auch die Arbeit als Stanzer war (vgl. Urk. 8/10 S. 3), einschrÃ¤nkend auswirkten, stellten auch die Gutachter des BegutachtungsÂ¬instituts W.___ keine fest (Urk. 8/93 S. 20). Vielmehr wiesen diese darauf hin, dass der BeschwerdefÃ¼hrer anlÃ¤sslich der - insbesondere orthopÃ¤dischen (Urk. 8/93 S. 14-17) - Untersuchung ein ausgesprochen inkonsistentes Verhalten gezeigt habe, wobei fÃ¼nf von fÃ¼nf Waddelzeichen positiv ausgefallen seien (Urk. 8/93 S. 17). Auch der - offenbar Ã¼ber die Jahre hinweg im Wesentlichen unverÃ¤nderten - psychischen Symptomatik kommt offensichtlich nach wie vor keine anspruchsbegrÃ¼ndende Auswirkung auf die LeistungsfÃ¤higkeit zu. Anzumerken ist hiezu einerseits, dass kein Arzt annahm, dass die in den medizinischen Akten verschiedentlich erwÃ¤hnte Symptomausweitung (vgl. etwa Urk. 8/7 S. 1, Urk. 8/13 S. 1, Urk. 8/93 S. 17 und S. 19) Einfluss auf die LeistungsfÃ¤higkeit habe. Gegen eine erhebliche psychische StÃ¶rung sprechen andererseits auch die Tatsache, dass der BeschwerdefÃ¼hrer sich nie einer eigentlichen Psychotherapie unterzogen hat (Urk. 8/93 S. 19) und die verordneten Psychopharmaka Ã¼berhaupt nicht oder nur in ungenÃ¼gender Dosierung einnimmt (Urk. 8/93 S. 21) sowie der von ihm geschilderte Tagesablauf und die Reisen zur Familie in die TÃ¼rkei alle paar Monate (Urk. 8/85 S. 2, Urk. 8/93 S. 8 f., S. 11 und S. 13) beziehungsweise die im Jahr 2007 unternommene Pilgerfahrt nach Mekka (Urk. 8/89 S. 2). Da selbst bei Annahme einer 20%igen ArbeitsunfÃ¤higkeit in einer den kÃ¶rperlichen Beschwerden angepassten TÃ¤tigkeit (Urk. 8/93 S. 20 f.) und unter GewÃ¤hrung eines leidensbedingten Abzuges vom Invalideneinkommen von 10 % - unbestrittenermassen (Urk. 1) - ein deutlich unter 40 % liegender InvaliditÃ¤tsgrad resultiert (vgl. Urk. 2 S. 2), erÃ¼brigen sich weitere AusfÃ¼hrungen zur Frage, ob und gegebenenfalls inwieweit die von den Gutachtern des BegutachtungsÂ¬instituts W.___ attestierte 20%ige Leistungseinbusse tatsÃ¤chlich von invalidenversicherungsrechtlicher Relevanz sei (Urk. 2). Festzuhalten ist in diesem Zusammenhang immerhin, dass sich nicht ohne Weiteres nachvollziehen lÃ¤sst, dass die Ãrzte des BegutachtungsÂ¬instituts W.___- trotz ihres Hinweises auf deutlich ausgeprÃ¤gte psychosoziale Belastungsfaktoren als Ursache fÃ¼r die psychische Symptomatik (Urk. 8/93 S. 10 und S. 11; vgl. hiezu auch Bericht Dr. E.___ vom 16. April 2010, Urk. 8/115 S. 2), auf das Fehlen sowohl eines (jedenfalls ausgeprÃ¤gten) sozialen RÃ¼ckzugs als auch einer schweren somatischen oder psychischen Erkrankung und darauf, dass die therapeutischen MÃ¶glichkeiten nicht ausgeschÃ¶pft seien (Urk. 8/93 S. 11) - von einer einschrÃ¤nkenden Wirkung der somatoformen SchmerzstÃ¶rung (und der Ã¼bereinstimmend mit Dr. E.___ als leicht qualifizierten depressiven Episode) auf die ArbeitsfÃ¤higkeit ausgingen (Urk. 8/93 S. 20 f.; vgl. hiezu BGE 130 V 352).</w:t>
      </w:r>
    </w:p>
    <w:p>
      <w:r>
        <w:t>4.5Â Â Â Â  Da demnach feststeht, dass sich der Gesundheitszustand des BeschwerdefÃ¼hrers seit der zweifellos unrichtigen Rentenzusprache vom 8. November 1999 (Urk. 8/22) nicht in anspruchsrelevanter Weise verschlechtert hat, ist die per Ende September 2010 verfÃ¼gte Renteneinstellung (Urk. 2) im Ergebnis nicht zu beanstanden.</w:t>
      </w:r>
    </w:p>
    <w:p>
      <w:r>
        <w:t>4.6Â Â Â Â  Anzumerken bleibt, dass es dem BeschwerdefÃ¼hrer, der seit Ã¼ber zehn Jahren keiner ErwerbstÃ¤tigkeit mehr nachgegangen ist, unbenommen bleibt, die IV-Stelle um UnterstÃ¼tzung bei der beruflichen Wiedereingliederung zu ersuchen. Angesichts des Umstands, dass er dem Besprechungstermin bei der Berufsberatung am 21. Oktober 2009 unentschuldigt ferngeblieben ist (Urk. 8/98 S. 3) und aktenkundig immer wieder zum Ausdruck gebracht hat, dass er die Wiederaufnahme einer ErwerbstÃ¤tigkeit ausschliesse, ist indes darauf hinzuweisen, dass berufliche Massnahmen nur bei entsprechender Motivation Aussicht auf Erfolg haben (vgl. etwa Urk. 8/93 S. 22).</w:t>
      </w:r>
    </w:p>
    <w:p>
      <w:r>
        <w:t>5.Â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800.--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AXA-ARAG Rechtsschutz AG</w:t>
      </w:r>
    </w:p>
    <w:p>
      <w:r>
        <w:t>- Sozialversicherungsanstalt des Kantons ZÃ¼rich, IV-Stelle, unter Beilage des Doppels von Urk. 12</w:t>
      </w:r>
    </w:p>
    <w:p>
      <w:r>
        <w:t>- Swiss Life AG</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