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IV.2010.00777 vom 26. November 2010</w:t>
      </w:r>
    </w:p>
    <w:p>
      <w:r>
        <w:t>ZH Sozialversicherungsgericht, 2010-11-26, DE</w:t>
      </w:r>
    </w:p>
    <w:p>
      <w:r>
        <w:rPr>
          <w:b/>
        </w:rPr>
        <w:t xml:space="preserve">Quelle: </w:t>
      </w:r>
      <w:r>
        <w:t>https://mcp.opencaselaw.ch/entscheid/zh_sozialversicherungsgericht_IV.2010.00777</w:t>
      </w:r>
    </w:p>
    <w:p>
      <w:r>
        <w:t>FR: ZH_SOZIALVERSICHERUNGSGERICHT IV.2010.00777 du 26 novembre 2010</w:t>
      </w:r>
    </w:p>
    <w:p>
      <w:r>
        <w:t>IT: ZH_SOZIALVERSICHERUNGSGERICHT IV.2010.00777 del 26 novembre 2010</w:t>
      </w:r>
    </w:p>
    <w:p>
      <w:pPr>
        <w:pStyle w:val="Heading2"/>
      </w:pPr>
      <w:r>
        <w:t>Erwägungen</w:t>
      </w:r>
    </w:p>
    <w:p>
      <w:r>
        <w:rPr>
          <w:b/>
        </w:rPr>
        <w:t>E. 1</w:t>
      </w:r>
    </w:p>
    <w:p>
      <w:r>
        <w:t>1.1Â Â Â Â  X.___, geboren 1963, arbeitete seit 1987 als Maschinist/HilfsgÃ¤rtner fÃ¼r die Gemeinde Y.___ (Urk. 7/2 Ziff. 6.3.1, Urk. 7/4 Ziff. 1 und Ziff. 5). Am 25. November 1995 erlitt er beim Fussballspielen eine Distorsion des linken Sprunggelenkes (Urk. 7/21/219, Urk. 7/21/212).</w:t>
      </w:r>
    </w:p>
    <w:p>
      <w:r>
        <w:t>Â Â Â Â Â Â Â Â Â  Auch nach zwei Operationen vermochte der Versicherte seine ArbeitsfÃ¤higkeit nicht wieder zu erlangen (Urk. 7/21/113-114), weshalb er sich am 24. Januar 1997 bei der Invalidenversicherung zum Rentenbezug anmeldete (Urk. 7/2). Am 2. Juni 1997 erlitt er ein erneutes Supinationstrauma des linken RÃ¼ckfusses beim Treppensteigen (Urk. 7/21/114).</w:t>
      </w:r>
    </w:p>
    <w:p>
      <w:r>
        <w:t>Â Â Â Â Â Â Â Â Â  Mit VerfÃ¼gungen vom 12. Oktober und 12. November 1999 sprach ihm die So-zialversicherungsanstalt des Kantons ZÃ¼rich, IV-Stelle, mit Wirkung ab 25. No-vember 1996 eine halbe Rente bei einem InvaliditÃ¤tsgrad von 50 % und ab 1. September 1997 eine ganze Invalidenrente bei 100%iger ErwerbsunfÃ¤higkeit zu (Urk. 7/17; Urk. 7/22-24; vgl. auch Feststellungsblatt, Urk. 7/15).</w:t>
      </w:r>
    </w:p>
    <w:p>
      <w:r>
        <w:t>1.2Â Â Â Â  Mit VerfÃ¼gung vom 7. MÃ¤rz 2000 gewÃ¤hrte die Schweizerische Unfallversicherungsanstalt (SUVA) mit Wirkung ab 1. Juli 1999 eine Invalidenrente bei einer ErwerbsunfÃ¤higkeit von 20 % (Urk. 7/26).</w:t>
      </w:r>
    </w:p>
    <w:p>
      <w:r>
        <w:t>Â Â Â Â Â Â Â Â Â  Nach DurchfÃ¼hrung einer amtlichen Revision (Urk. 7/28) hielt die IV-Stelle am 23. November 2001 fest, die ÃberprÃ¼fung des InvaliditÃ¤tsgrades habe keine rentenbeeinflussende Ãnderung ergeben, weshalb der Versicherte weiterhin Anspruch auf die bisherige ganze Rente habe (Urk. 7/34).</w:t>
      </w:r>
    </w:p>
    <w:p>
      <w:r>
        <w:t>1.3Â Â Â Â  Am 31. Oktober 2006 leitete die IV-Stelle ein neues amtliches Revisionsverfahren ein (Urk. 7/36). Sie zog einen medizinischen Bericht von Dr. med. Z.___, Allgemeinmedizin FMH (Urk. 7/43-44, Urk. 7/50), und von der OrthopÃ¤dischen UniversitÃ¤tsklinik A.___ (Urk. 7/51/7-9) sowie den Auszug aus dem individuellen Konto des Versicherten (IK-Auszug, Urk. 7/47) bei.</w:t>
      </w:r>
    </w:p>
    <w:p>
      <w:r>
        <w:t>Â Â Â Â Â Â Â Â Â  Am 29. Oktober 2007 ordnete sie eine Begutachtung durch Dr. med. B.___, Spezialarzt FMH fÃ¼r Psychiatrie und Psychotherapie, an (Urk. 7/49), der am 23. Januar 2008 seine Expertise verfasste (Urk. 7/61).</w:t>
      </w:r>
    </w:p>
    <w:p>
      <w:r>
        <w:t>Â Â Â Â Â Â Â Â Â  Aufgrund der hernach eingeleiteten beruflichen AbklÃ¤rungen (Urk. 7/53-54, Urk. 7/57-60) trat der Versicherte am 5. Januar 2009 in die AbklÃ¤rungsstÃ¤tte C.___ ein (Urk. 7/62-63, Urk. 7/65-66, Urk. 7/77-81, Urk. 7/85-87), wo er sich mit UnterbrÃ¼chen bis am 10. MÃ¤rz 2009 aufhielt (Urk. 7/89, Urk. 7/91-92).</w:t>
      </w:r>
    </w:p>
    <w:p>
      <w:r>
        <w:t>Â Â Â Â Â Â Â Â Â  Mit VerfÃ¼gung vom 11. Dezember 2008 sprach die IV-Stelle dem Versicherten mit Wirkung ab 1. Oktober 2008 eine Kinderrente fÃ¼r den in Ausbildung stehenden Sohn Raffaele zu (Urk. 7/82-83).</w:t>
      </w:r>
    </w:p>
    <w:p>
      <w:r>
        <w:t>Â Â Â Â Â Â Â Â Â  Auf den Vorbescheid vom 23. MÃ¤rz 2009 betreffend Einstellung der im Zusammenhang mit der beruflichen Massnahme entrichteten Taggelder (Urk. 7/92) reichte der Versicherte am 8. Mai 2009 ein Gutachten von Dr. D.___, Gerichtsmediziner, E.___ H.___ und am 23. Juni 2009 eines von Dr. F.___, OrthopÃ¤dische Chirurgie und Traumatologie, G.___ H.___, ein (Urk. 7/95, Urk. 7/100).</w:t>
      </w:r>
    </w:p>
    <w:p>
      <w:r>
        <w:t>Â Â Â Â Â Â Â Â Â  Die VerfÃ¼gung vom 27. Mai 2009 betreffend Einstellung der Taggelder erwuchs unangefochten in Rechtskraft (Urk. 7/98).</w:t>
      </w:r>
    </w:p>
    <w:p>
      <w:r>
        <w:t>1.4Â Â Â Â  Nach durchgefÃ¼hrten Vorbescheidverfahren (Urk. 7/102-103, Urk. 7/106) stellte die IV-Stelle mit VerfÃ¼gung vom 9. Juli 2010 die bis dahin ausgerichtete ganze Invalidenrente ein (Urk. 7/109 = Urk. 2).</w:t>
      </w:r>
    </w:p>
    <w:p>
      <w:r>
        <w:t>2.Â Â Â Â Â Â Â Â Â  Hiegegen erhob der Versicherte mit Eingabe vom 1. September 2010 Beschwer-de und beantragte, die ganze Invalidenrente sei weiterhin zuzusprechen und auszurichten. In formeller Hinsicht ersuchte er um unentgeltliche ProzessfÃ¼h-rung und VerbeistÃ¤ndung (Urk. 1 S. 2), welches Gesuch er am 5. Oktober 2010 substantiierte (Urk. 8-10).</w:t>
      </w:r>
    </w:p>
    <w:p>
      <w:r>
        <w:t>Â Â Â Â Â Â Â Â Â  Die IV-Stelle schloss in der Vernehmlassung vom 5. Oktober 2010 auf Abweisung der Beschwerde (Urk. 6).</w:t>
      </w:r>
    </w:p>
    <w:p>
      <w:r>
        <w:t>Â Â Â Â Â Â Â Â Â  Das Gericht zog sodann telefonische Erkundigungen betreffend den Wohnsitz des Versicherten ein (Urk. 11-12).</w:t>
      </w:r>
    </w:p>
    <w:p>
      <w:r>
        <w:t>Das Gericht zieht in ErwÃ¤gung:</w:t>
      </w:r>
    </w:p>
    <w:p>
      <w:r>
        <w:t>1.Â Â Â Â Â Â</w:t>
      </w:r>
    </w:p>
    <w:p>
      <w:r>
        <w:t>1.1Â Â Â Â  Nach stÃ¤ndiger Rechtsprechung prÃ¼ft das Gericht von Amtes wegen die formellen GÃ¼ltigkeitserfordernisse des Verfahrens (BGE 128 V 89 Erw. 2a mit Hinweisen). Hier stellt sich die Frage, ob die Sozialversicherungsanstalt des Kantons ZÃ¼rich, IV-Stelle, zu Recht verfÃ¼gt hat, zumal der BeschwerdefÃ¼hrer in der Beschwerde seine Adresse mit E.___ H.___ bezeichnete (Urk. 1).</w:t>
      </w:r>
    </w:p>
    <w:p>
      <w:r>
        <w:t>1.2Â Â Â Â Â Â Â Â Â  GemÃ¤ss Art. 55 Abs. 1 des Bundesgesetzes Ã¼ber die Invalidenversicherung (IVG) ist in der Regel die IV-Stelle, in deren Kantonsgebiet der Versicherte im Zeitpunkt der Anmeldung seinen Wohnsitz hat, Ã¶rtlich zustÃ¤ndig. Der Bundesrat setzt eine IV-Stelle fÃ¼r Versicherte im Ausland ein (Art. 56 IVG).</w:t>
      </w:r>
    </w:p>
    <w:p>
      <w:r>
        <w:t>Â Â Â Â Â Â Â Â Â  Das Revisionsverfahren wird von jener IV-Stelle durchgefÃ¼hrt, die bei Eingang des Revisionsgesuches oder bei der Wiederaufnahme des Verfahrens von Amtes wegen nach Art. 40 der Verordnung Ã¼ber die Invalidenversicherung (IVV) zustÃ¤ndig ist (Art. 88 Abs. 1 IVV).</w:t>
      </w:r>
    </w:p>
    <w:p>
      <w:r>
        <w:t>Â Â Â Â Â Â Â Â Â  ZustÃ¤ndig zur Entgegennahme und PrÃ¼fung der Anmeldungen ist die IV-Stelle, in deren TÃ¤tigkeitsgebiet die Versicherten ihren Wohnsitz haben (lit. a) beziehungsweise fÃ¼r im Ausland wohnende Versicherte die IV-Stelle fÃ¼r Versicherte im Ausland (Art. 40 Abs. 1 lit. a-b IVG).</w:t>
      </w:r>
    </w:p>
    <w:p>
      <w:r>
        <w:t>Â Â Â Â Â Â Â Â Â  Die einmal begrÃ¼ndete ZustÃ¤ndigkeit der IV-Stelle bleibt im Verlaufe des Ver-fahrens erhalten (Art. 40 Abs. 3 IVG).</w:t>
      </w:r>
    </w:p>
    <w:p>
      <w:r>
        <w:t>1.3Â Â Â Â Â Â Â Â Â  GemÃ¤ss den gerichtlichen AbklÃ¤rungen (Urk. 11-12) meldete sich der BeschwerdefÃ¼hrer im Februar 2006 bei der Einwohnerkontrolle in U.___ an (Urk. 12). Wann er dort weggezogen ist, bleibt unklar, da ihn die Einwohnerkontrolle am 31. Januar 2009 anscheinend einfach gestrichen hat, ohne dass er sich aktiv abgemeldet hÃ¤tte (Urk. 12).</w:t>
      </w:r>
    </w:p>
    <w:p>
      <w:r>
        <w:t>Â Â Â Â Â Â Â Â Â  Das hier fragliche amtliche Revisionsverfahren hat die Beschwerdegegnerin indes bereits am 31. Oktober 2006 eingeleitet (Urk. 7/36). Der Fragebogen fÃ¼r die Revision wie auch die folgende Korrespondenz konnten dem BeschwerdefÃ¼hrer offenbar problemlos an seine Adresse in U.___ zugestellt werden (vgl. Urk. 7/36, Urk. 7/39-40, Urk. 7/49, Urk. 7/53-59), jedenfalls bis am 25. Juni 2008 (Urk. 7/60).</w:t>
      </w:r>
    </w:p>
    <w:p>
      <w:r>
        <w:t>Â Â Â Â Â Â Â Â Â  Damit bestehen keine Anhaltspunkte, dass der BeschwerdefÃ¼hrer bereits bei Aufnahme des Revisionsverfahrens am 31. Oktober 2006 Wohnsitz in H.___ gehabt hÃ¤tte. Vielmehr ist davon auszugehen, dass er damals noch in U.___ Wohnsitz hatte (vgl. auch Urk. 12), so dass das Revisionsverfahren zu Recht von der IV-Stelle des Kantons ZÃ¼rich durchgefÃ¼hrt und zum Abschluss gebracht wird.</w:t>
      </w:r>
    </w:p>
    <w:p>
      <w:r>
        <w:rPr>
          <w:b/>
        </w:rPr>
        <w:t>E. 2</w:t>
      </w:r>
    </w:p>
    <w:p>
      <w:r>
        <w:t>2.1Â Â Â Â  Die Beschwerdegegnerin hat die massgebenden rechtlichen Bestimmungen be-treffend den InvaliditÃ¤tsgrad, dessen Entstehung und Bemessung (Art. 28 IVG; Art. 16 des Bundesgesetzes Ã¼ber den Allgemeinen Teil des Sozialversicherungs-rechts, ATSG) sowie betreffend den Zeitpunkt der BerÃ¼cksichtigung von Verbesserungen der ErwerbsfÃ¤higkeit (Art. 88a Abs. 1 IVV) und deren Wirkung (Art. 88 bis Abs. 2 lit. a IVV) zutreffend wiedergegeben (Urk. 2). Darauf kann, mit den nachfolgenden ErgÃ¤nzungen, verwiesen werden.</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2.3Â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ging verfÃ¼gungsweise davon aus, dass der Beschwer-defÃ¼hrer in seiner angestammten TÃ¤tigkeit als Hilfsarbeiter/Maschinist nicht mehr arbeitsfÃ¤hig sei. Eine leidensangepasste TÃ¤tigkeit sei ihm jedoch zu 100 % zumutbar. Bei der GegenÃ¼berstellung des Valideneinkommens von Fr. 60'144.-- und des Invalideneinkommens von Fr. 54'130.-- resultiere nur noch ein In-validitÃ¤tsgrad von 10 % und somit kein Rentenanspruch mehr (Urk. 2).</w:t>
      </w:r>
    </w:p>
    <w:p>
      <w:r>
        <w:t>Â  3.2Â Â  Der BeschwerdefÃ¼hrer vertrat demgegenÃ¼ber die Auffassung, seine Leistungs-fÃ¤higkeit habe sich seit dem Jahr 1999 nicht verbessert (Urk. 1 S. 6 unten). Aus den Gutachten von Dr. D.___ und Dr. F.___ ergebe sich, dass zu den ursprÃ¼nglichen Leiden weitere Beschwerden hinzugekommen seien. Auf die ge-genteilige Meinung der Ãrzte des Regionalen Ã¤rztlichen Dienstes (RAD) kÃ¶nne hingegen nicht abgestellt werden, zumal es sich bei diesen auch nicht um mit seinen Beschwerden vertraute FachÃ¤rzte handle, ebenso wenig wie auf das Gutachten von Dr. B.___, dessen EinschÃ¤tzung der ArbeitsfÃ¤higkeit vage sei (Urk. 1 S. 7 f.). Die Beschwerdegegnerin hÃ¤tte eine polydisziplinÃ¤re Begutachtung anordnen mÃ¼ssen (Urk. 1 S. 8 f.). Schliesslich beanstandete der BeschwerdefÃ¼hrer die Bemessung des Valideneinkommens, das bei korrekter Anpassung an die Nominallohnentwicklung auf Fr. 76'955.35 fÃ¼r das Jahr 2009 zu veranschlagen sei (Urk. 1 S. 10 f.), und des Invalideneinkommens, von dem jedenfalls ein zu geringer Abzug vom Tabellenlohn vorgenommen worden sei (Urk. 1 S. 11).</w:t>
      </w:r>
    </w:p>
    <w:p>
      <w:r>
        <w:t>3.3Â Â Â Â  In der Beschwerdeantwort (Urk. 6) machte die Beschwerdegegnerin zudem geltend, die Invalidenrente sei nicht aus somatischen GrÃ¼nden gesprochen worden. Der BeschwerdefÃ¼hrer sei aus rein somatischer Sicht bereits im Zeitpunkt der Rentenzusprache in einer VerweistÃ¤tigkeit zu 100 % arbeitsfÃ¤hig gewesen. Er sei wegen der seinerzeit durch Dr. med. J.___, Spezialarzt FMH fÃ¼r Psychiatrie und Psychotherapie (vgl. Gutachten vom 9. Februar 1999, Urk. 7/21/25-41), diagnostizierten schweren Depression als arbeits- und erwerbsunfÃ¤hig eingestuft worden (S. 2 Ziff. 4). Dr. B.___ habe im aktuellen psychiatrischen Gutachten nurmehr einen Verdacht auf depressive PersÃ¶nlichkeitsstÃ¶rung diagnostiziert und keine EinschrÃ¤nkung der ArbeitsfÃ¤higkeit mehr festgestellt. Im Ãbrigen sei anlÃ¤sslich der ursprÃ¼nglichen Rentenzusprache zu Unrecht unberÃ¼cksichtigt geblieben, dass das von Dr. J.___ erhobene Leiden als vorÃ¼bergehend im Sinne einer depressiven Episode einzustufen sei. Dieses sei IV-rechtlich gar nicht als relevant einzustufen, weshalb die erstmalige Rentenzusprache zweifellos unrichtig gewesen und somit die hier strittige Renteneinstellung mit dieser substituierten BegrÃ¼ndung zu schÃ¼tzen sei (S. 3 Ziff. 4).</w:t>
      </w:r>
    </w:p>
    <w:p>
      <w:r>
        <w:t>Â Â Â Â Â Â Â Â Â  Das Valideneinkommen bezifferte die Beschwerdegegnerin nunmehr auf Fr. 78'969.89 im Jahr 2010 und das entsprechende Invalideneinkommen auf Fr. 56Â407.26. Der InvaliditÃ¤tsgrad betrage daher 29 %, womit die laufende Rente sowohl revisions- als auch wiedererwÃ¤gungsweise aufzuheben sei (S. 3 f. Ziff. 5).</w:t>
      </w:r>
    </w:p>
    <w:p>
      <w:r>
        <w:t>3.4Â Â Â Â  Streitig und zu prÃ¼fen ist somit zunÃ¤chst, ob sich der Gesundheitszustand des BeschwerdefÃ¼hrers in massgeblicher Weise verbessert hat beziehungsweise ob eine Verbesserung der Arbeits- und ErwerbsfÃ¤higkeit hinreichend ausgewiesen ist.</w:t>
      </w:r>
    </w:p>
    <w:p>
      <w:r>
        <w:rPr>
          <w:b/>
        </w:rPr>
        <w:t>E. 4</w:t>
      </w:r>
    </w:p>
    <w:p>
      <w:r>
        <w:t>4.1Â Â Â Â  Die Zusprache der ganzen Invalidenrente am 22. Oktober 1999 (Urk. 7/22) fusste im Wesentlichen auf den von der SUVA veranlassten Gutachten der OrthopÃ¤dischen UniversitÃ¤tsklinik A.___ (Urk. 7/21/112) und von Dr. J.___ (Urk. 7/21/25; vgl. Feststellungsblatt fÃ¼r den Beschluss, Urk. 7/15).</w:t>
      </w:r>
    </w:p>
    <w:p>
      <w:r>
        <w:t>4.2Â Â Â Â  Die Gutachter der OrthopÃ¤dischen UniversitÃ¤tsklinik A.___ berichteten am 20. Mai 1998 Ã¼ber ein bereits am 25. MÃ¤rz 1993 erlittenes Supinationstrauma des linken Fusses mit nachfolgender Bandnaht. Die am 25. November 1995 erlittene Sprunggelenksdistorsion sei am 26. November 1995 und am 25. Juli 1996 operativ versorgt worden. Dennoch habe die ArbeitsfÃ¤higkeit in der angestammten TÃ¤tigkeit nicht Ã¼ber 50 % gesteigert werden kÃ¶nnen (Urk. 7/21/113). Am 2. Juni 1997 habe sich der BeschwerdefÃ¼hrer beim Treppensteigen ein erneutes Supinationstrauma des linken RÃ¼ckfusses zugezogen. Hernach sei er nicht mehr arbeitsfÃ¤hig gewesen (Urk. 7/21/114 und Urk. 7/21/118 Ziff. 5).</w:t>
      </w:r>
    </w:p>
    <w:p>
      <w:r>
        <w:t>Â Â Â Â Â Â Â Â Â  Die Gutachter diagnostizierten Restbeschwerden im Bereich des linken Aus-senknÃ¶chels und geringe subtalare InstabilitÃ¤t links bei Status nach Operationen am 29. MÃ¤rz 1993, 26. November 1995 und 25. Juli 1996 (Urk. 7/21/117). WÃ¤hrend sie fÃ¼r TÃ¤tigkeiten mit langen Gehstrecken auch auf unebenem GelÃ¤nde, auf GerÃ¼sten und Treppen sowie mit Heben und Tragen von Lasten eine ArbeitsunfÃ¤higkeit von 100 % attestierten, hielten sie eine ArbeitsfÃ¤higkeit von 75 % fÃ¼r kÃ¶rperlich mittelschwere Arbeiten mit kÃ¼rzeren Gehstrecken und in Wechselbelastung, mithin fÃ¼r die angestammte TÃ¤tigkeit, fÃ¼r zumutbar. FÃ¼r leichte TÃ¤tigkeiten bescheinigten sie sogar eine volle ArbeitsfÃ¤higkeit (Urk. 7/21/118).</w:t>
      </w:r>
    </w:p>
    <w:p>
      <w:r>
        <w:t>4.3Â Â Â Â  Dr. J.___ diagnostizierte am 9. Februar 1999 (Urk. 7/21/25-41) eine psycho-reaktiv ausgelÃ¶ste schwere depressive Episode nach drei UnfÃ¤llen mit LÃ¤sion des linken Sprunggelenks (ICD-10: F 32.2; S. 4). Die psychische StÃ¶rung sei erstmals im Januar 1996 aufgefallen (S. 6 oben) und habe sich im FrÃ¼hjahr 1997 und insbesondere nach dem Unfall vom 2. Juni 1997 verschlechtert (S. 7 f.). Die anfÃ¤ngliche AnpassungsstÃ¶rung habe sich zur diagnostizierten schweren Depression verschlimmert (S. 8).</w:t>
      </w:r>
    </w:p>
    <w:p>
      <w:r>
        <w:t>Â Â Â Â Â Â Â Â Â  Wegen der schweren Depression und der damit verbundenen KonzentrationsstÃ¶rungen, der schnellen ErschÃ¶pfbarkeit und der SuizidalitÃ¤t sei aus psychiatrischer Sicht ausser einer TÃ¤tigkeit in einer geschÃ¼tzten Werkstatt keine TÃ¤tigkeit mehr zumutbar (S. 13 unten). Angesichts des langjÃ¤hrigen Verlaufs sei auch keine Besserung zu erwarten (S. 14 oben und S. 16).</w:t>
      </w:r>
    </w:p>
    <w:p>
      <w:r>
        <w:t>4.4Â Â Â Â Â Â Â Â Â  Aufgrund dieser medizinischen Aktenlage schloss die Beschwerdegegnerin am 22. Oktober 1999, seit dem Ereignis vom 2. Juni 1997 sei dem BeschwerdefÃ¼hrer keine ErwerbstÃ¤tigkeit mehr zumutbar, weshalb sie revisionsweise die bis dahin ausgerichtete halbe Rente ab 1. September 1997 auf eine ganze Invalidenrente erhÃ¶hte (Urk. 7/15 und Urk. 7/23/4).</w:t>
      </w:r>
    </w:p>
    <w:p>
      <w:r>
        <w:t>4.5Â Â Â Â  Im Rahmen der am 18. April 2001 eingeleiteten amtlichen Revision (Urk. 7/28) nahm die Beschwerdegegnerin den Bericht des UniversitÃ¤tsspitals K.___ (K.___), Dept. Chirurgie, Klinik fÃ¼r Unfallchirurgie, vom 1. Oktober 2001 zu den Akten (Urk. 7/29). Daraus geht hervor, dass der linke Fuss am 29. MÃ¤rz 2000 - nach einem Autounfall vom 23. September (richtig wohl MÃ¤rz; vgl. auch Urk. 7/28/1, Urk. 7/100/3 oben) 2000 in H.___ - nochmals operiert worden war. Die Ãrzte des K.___ bescheinigten eine ArbeitsunfÃ¤higkeit von 100 % nach dem letzten Unfallereignis. Zur ArbeitsfÃ¤higkeit in einer VerweistÃ¤tigkeit ist dem K.___-Be-richt nichts zu entnehmen.</w:t>
      </w:r>
    </w:p>
    <w:p>
      <w:r>
        <w:t>Â Â Â Â Â Â Â Â Â  Ohne weitere, namentlich psychiatrische, AbklÃ¤rungen (vgl. Urk. 7/33) erÃ¶ffnete die Beschwerdegegnerin dem BeschwerdefÃ¼hrer am 23. November 2001, die ÃberprÃ¼fung des InvaliditÃ¤tsgrades habe keine rentenbeeinflussende Ãnderung ergeben; es bestehe weiterhin Anspruch auf die bisherige ganze Rente (Urk. 7/34).</w:t>
      </w:r>
    </w:p>
    <w:p>
      <w:r>
        <w:rPr>
          <w:b/>
        </w:rPr>
        <w:t>E. 5</w:t>
      </w:r>
    </w:p>
    <w:p>
      <w:r>
        <w:t>5.1Â Â Â Â  Im aktuell strittigen Revisionsverfahren teilte Dr. med. L.___, angeblich der behandelnde Arzt (vgl. Urk. 7/37), der Beschwerdegegnerin am 22. Februar 2007 mit, dass er den BeschwerdefÃ¼hrer seit 30. Januar 2006 nicht mehr gesehen habe (Urk. 7/38, vgl. auch Urk. 7/46).</w:t>
      </w:r>
    </w:p>
    <w:p>
      <w:r>
        <w:t>Â Â Â Â Â Â Â Â Â  Der BeschwerdefÃ¼hrer begab sich am 23. Mai 2007 in einmalige Behandlung zu Dr. Z.___ (Urk. 7/42-43). Dieser hielt im Bericht vom 19. Juni 2007 fest, der BeschwerdefÃ¼hrer sei wegen zunehmenden Fussbeschwerden an die Klinik M.___ Ã¼berwiesen worden (Urk. 7/43). Im daraufhin von der Beschwerdegegnerin eingeholten, nicht datierten Bericht fÃ¼hrte Dr. Z.___ dagegen aus, es habe eine Ãberweisung an die UniversitÃ¤tsklinik A.___ stattgefunden (Urk. 7/44/3). Dr. Z.___ bestÃ¤tigte zudem im Wesentlichen die bereits aktenkundigen Diagnosen (Urk. 7/44/2) und erwÃ¤hnte erstmals RÃ¼ckenbeschwerden als mÃ¶gliche Folge der Fehlbelastung des Fusses (Urk. 7/44/3). Zur ArbeitsfÃ¤higkeit Ã¤usserte sich Dr. Z.___ nicht, sondern verwies hiezu auf die Beurteilung durch die UniversitÃ¤tsklinik A.___ (Urk. 7/44/2-6).</w:t>
      </w:r>
    </w:p>
    <w:p>
      <w:r>
        <w:t>Â Â Â Â Â Â Â Â Â  Dr. Z.___ legte Ã¼berdies Berichte von einem ___ Pflegeheim bei, wo der BeschwerdefÃ¼hrer wegen Bauchschmerzen vom 19. bis 24. MÃ¤rz 2007 hospitalisiert gewesen war (Urk. 7/44/7-26). Die dortigen Austrittsdiagnosen lauteten: Nierensteine (microlitiasi renale), Prostata, Kongestion durch HÃ¤morrhoiden (Urk. 7/44/7).</w:t>
      </w:r>
    </w:p>
    <w:p>
      <w:r>
        <w:t>5.2Â Â Â Â  PD Dr. med. N.___, Oberarzt in der UniversitÃ¤tsklinik A.___, OrthopÃ¤die, berichtete am 13. September 2007 zu Handen von Dr. Z.___ und am 11. MÃ¤rz 2008 zu Handen der Beschwerdegegnerin Ã¼ber seine Untersuchung in der Fuss-sprechstunde vom 6. September 2007. Die geklagten Fussbeschwerden seien angesichts der posttraumatischen Arthrosen verstÃ¤ndlich. Der BeschwerdefÃ¼hrer wÃ¼nsche weder die vorgeschlagene Infiltration noch eine neuerliche Operation, aber auch keine Optimierung der Schuhversorgung (Urk. 7/50, Urk. 7/61/8-9).</w:t>
      </w:r>
    </w:p>
    <w:p>
      <w:r>
        <w:t>Â Â Â Â Â Â Â Â Â  Auch Dr. N.___ Ã¤usserte sich nicht zur ArbeitsfÃ¤higkeit (Urk. 7/50, Urk. 7/51/7).</w:t>
      </w:r>
    </w:p>
    <w:p>
      <w:r>
        <w:t>5.3Â Â Â Â  Am 23. Januar 2008 erstattete Dr. B.___ sein psychiatrisches Gutachten (Urk. 7/61). GestÃ¼tzt auf die Vorakten (S. 1-7), auf seine eigene Untersuchung und die Angaben des BeschwerdefÃ¼hrers (S. 8-11) nannte Dr. B.___ neben den aktenkundigen somatischen Diagnosen in psychiatrischer Hinsicht einen Verdacht auf depressive PersÃ¶nlichkeitsstÃ¶rung (ICD-10: F34.1) sowie einen Status nach schwerer depressiver Phase (ICD-10: F32.2). Er hielt fest, das von Dr. J.___ erhobene schwere depressive Syndrom sei aktuell nicht mehr festzustellen; die Stimmung wirke nur noch leicht gedrÃ¼ckt und ernst. Insbesondere sei fast keine psychovegetative Stresssymptomatik festzustellen, welche die ArbeitsfÃ¤higkeit relevant beeintrÃ¤chtigen kÃ¶nnte. Die vom BeschwerdefÃ¼hrer unspezifisch beschriebenen kognitiven StÃ¶rungen seien zwar glaubhaft, aber im Ausmass nicht abschÃ¤tzbar, zumal er jÃ¤hrlich 40'000 km Auto fahre (S. 13).</w:t>
      </w:r>
    </w:p>
    <w:p>
      <w:r>
        <w:t>Â Â Â Â Â Â Â Â Â  Dr. J.___ habe eine volle und generelle ArbeitsunfÃ¤higkeit aus psychischen GrÃ¼nden diagnostiziert, die es aktuell nicht mehr gebe. Aus rein psychiatrischer Sicht bestehe keine relevante BeeintrÃ¤chtigung der ArbeitsfÃ¤higkeit mehr (S. 14).</w:t>
      </w:r>
    </w:p>
    <w:p>
      <w:r>
        <w:t>5.4Â Â Â Â  Am 16. MÃ¤rz 2009 wurde von den Fachleuten der AbklÃ¤rungs- und Ausbil-dungsstÃ¤tte C.___ Ã¼ber den dortigen Aufenthalt des BeschwerdefÃ¼hrers vom 5. Januar bis 10. MÃ¤rz 2009 berichtet (Urk. 7/89). Wegen den hÃ¤ufigen Abwesenheiten (Ziff. 5) und der geringen Mitwirkung des BeschwerdefÃ¼hrers sei eine berufliche AbklÃ¤rung nicht sinnvoll durchfÃ¼hrbar. Es wurde eine leidensangepasste TÃ¤tigkeit mit regelmÃ¤ssigen Pausen wÃ¤hrend 8 Stunden als zumutbar erachtet. Dabei sei ein Leistungsgrad von 80 % und ein entsprechender Lohn mÃ¶glich (Ziff. 10-12).</w:t>
      </w:r>
    </w:p>
    <w:p>
      <w:r>
        <w:t>5.5Â Â Â Â  Am 2. April 2009 erstattete Dr. D.___ im Auftrag des BeschwerdefÃ¼hrers ein Gutachten (Urk. 7/95). Nach Einsicht in eine Vielzahl von zur Hauptsache von italienischen Ãrzten und Kliniken verfasste Berichte (S. 3-7) und gestÃ¼tzt auf seine eigene Untersuchung (S. 8 f.) stellte er folgende Diagnosen (S. 13 und S. 19): Zervikobrachialgie und Arthrose, Diskushernien lumbal, Status nach Frakturen am linken Fuss, Hypoplasie (Unterentwicklung) der Gehirnarterie, UnregelmÃ¤ssigkeiten bei der Blutgerinnung, RefluxÃ¶sophagitis (EntzÃ¼ndung der SpeiserÃ¶hre), Prostatahypertrophie, Microlithiasis in den Nieren (Nierensteine). Die ArbeitsfÃ¤higkeit des BeschwerdefÃ¼hrers sei dauerhaft zu 100 % eingeschrÃ¤nkt und die InvaliditÃ¤t betrage 100 % (S. 18 und S. 19).</w:t>
      </w:r>
    </w:p>
    <w:p>
      <w:r>
        <w:t>5.6Â Â Â Â  Am 23. Juni 2009 reichte der BeschwerdefÃ¼hrer den Bericht von Dr. F.___ vom 28. November 2000 zu den Akten (Urk. 7/100/1-9). Dieser hatte von beim Autounfall vom 23. MÃ¤rz 2000 zugezogenen Verletzungen des linken Fusses berichtet (Urk. 7/100/6 unten). Der komplizierte Bruch ziehe eine ArbeitsunfÃ¤higkeit von 100 % fÃ¼r die Dauer von 7 Monaten und hernach von 50 % wÃ¤hrend 12 Monaten nach sich. Es seien noch operative Eingriffe mit Hospitalisierung notwendig, die eine ArbeitsunfÃ¤higkeit von 30 Tagen und eine anschliessende 3-monatige Rehabilitation erforderten (Urk. 7/100/7). Neben der Versteifung von KnÃ¶chel und Ferse mit entsprechenden EinschrÃ¤nkungen wÃ¼rden die Schmerzen im Rumpf die psychische und physische IntegritÃ¤t wie auch die tÃ¤glichen Verrichtungen stark behindern. Auch die ArbeitsfÃ¤higkeit sei erheblich eingeschrÃ¤nkt, wobei die EinschrÃ¤nkung der ÂcapacitÃ  lavorativa specificaÂ (spezifische ArbeitsfÃ¤higkeit) auf 20 % zu beziffern sei (Urk. 7/100/8-9).</w:t>
      </w:r>
    </w:p>
    <w:p>
      <w:r>
        <w:t>Â Â Â Â Â Â Â Â Â  ErgÃ¤nzend zu diesem frÃ¼heren Bericht hielt Dr. F.___ nach einer neuen Konsultation am 17. Juni 2009 fest, der BeschwerdefÃ¼hrer klage Ã¼ber Schmerzen an Fuss und KnÃ¶chel sowie an der HWS und der LWS. Die RÃ¶ntgenbilder zeigten eine Verschlechterung der Situation am Fuss, die zu stets behandlungsbedÃ¼rftigen WirbelsÃ¤ulenproblemen gefÃ¼hrt habe. Die ÂcapacitÃ  lavorativa specificaÂ sei nun praktisch aufgehoben. Der Âdanno biologicoÂ (biologischer Schaden) von 20 % sei zu bestÃ¤tigen (Urk. 7/100/10).</w:t>
      </w:r>
    </w:p>
    <w:p>
      <w:r>
        <w:rPr>
          <w:b/>
        </w:rPr>
        <w:t>E. 6</w:t>
      </w:r>
    </w:p>
    <w:p>
      <w:r>
        <w:t>6.1Â Â Â Â  Mit der Beschwerdegegnerin ist gestÃ¼tzt auf das Gutachten von Dr. B.___ zu schliessen, dass in psychiatrischer Hinsicht seit der Zusprache der ganzen Rente eine Verbesserung eingetreten ist. Die Expertise genÃ¼gt den praxisgemÃ¤ssen Anforderungen an einen Arztbericht (vgl. vorstehend Erw. 2.3) vollumfÃ¤nglich, weshalb darauf abzustellen ist.</w:t>
      </w:r>
    </w:p>
    <w:p>
      <w:r>
        <w:t>Â Â Â Â Â Â Â Â Â  Der Facharzt legte nachvollziehbar dar, dass sich die psychische Symptomatik im Vergleich zum Zeitpunkt der Untersuchung durch Dr. J.___ aufgehellt hat und die ArbeitsfÃ¤higkeit dadurch nicht mehr beeintrÃ¤chtigt wird. Dem Einwand des BeschwerdefÃ¼hrers, die EinschÃ¤tzung der ArbeitsfÃ¤higkeit sei vage (Urk. 1 S. 7), kann nicht gefolgt werden, ist doch die diesbezÃ¼gliche Beurteilung des Gutachters durch die von ihm erhobenen Befunde abgestÃ¼tzt und schlÃ¼ssig begrÃ¼ndet. Zudem deckt sie sich mit der Ã¼brigen medizinischen Aktenlage.</w:t>
      </w:r>
    </w:p>
    <w:p>
      <w:r>
        <w:t>Â Â Â Â Â Â Â Â Â  Die durch Dr. J.___ im Gutachten vom 9. Februar 1999 benannten Befunde wie Gedankenkreisen, ZukunftsÃ¤ngste, Hoffnungslosigkeit, Antriebslosigkeit, sozialer RÃ¼ckzug, Suizidgedanken und SchlafstÃ¶rungen, die ihn auf eine psychoreaktiv ausgelÃ¶ste schwere Depression schliessen liessen (Urk. 7/21/27-28), wurden von Dr. F.___ am 28. November 2000 noch in Ã¤hnlicher Weise umschrieben (Urk. 7/100/5 oben). Dagegen war im Bericht des italienischen Pflegeheims Ã¼ber die Hospitalisation vom MÃ¤rz 2007 unter anderen von einem unauffÃ¤lligen psychischen Zustand (ÂPsiche [e sensorio] integriÂ) die Rede (Urk. 7/44/9 oben). Damit Ã¼bereinstimmend erwÃ¤hnte Dr. D.___ am 2. April 2009 zwar noch ausgeprÃ¤gte Zeichen von Angst/Sorge (Âmarcate note di ansia reattivaÂ), doch stellte er in psychiatrischer Hinsicht keine Diagnose und legte auch keine entsprechenden AbklÃ¤rungen nahe (Urk. 7/95/12-13). Im Weiteren erwÃ¤hnten weder Dr. Z.___ im Bericht vom 19. Juni 2007 (Urk. 7/77/2-6) noch PD Dr. N.___ psychische AuffÃ¤lligkeiten (Urk. 7/50).</w:t>
      </w:r>
    </w:p>
    <w:p>
      <w:r>
        <w:t>Â Â Â Â Â Â Â Â Â  Es ist daher davon auszugehen, dass im Zeitpunkt der Begutachtung durch Dr. B.___ der Gesundheitszustand des BeschwerdefÃ¼hrers in psychiatrischer Sicht verbessert und er insoweit vollstÃ¤ndig arbeitsfÃ¤hig war.</w:t>
      </w:r>
    </w:p>
    <w:p>
      <w:r>
        <w:t>6.2Â Â Â Â Â Â Â Â Â  Hingegen ist dem BeschwerdefÃ¼hrer zuzustimmen, dass der aktuelle Gesund-heitszustand in somatischer Hinsicht und die daraus resultierende Restarbeits-fÃ¤higkeit aufgrund der medizinischen Aktenlage nicht abschliessend beurteilt werden kann.</w:t>
      </w:r>
    </w:p>
    <w:p>
      <w:r>
        <w:t>Â Â Â Â Â Â Â Â Â  Aufgrund der Arztberichte ist nicht auszuschliessen, dass sich die Fussbeschwerden seit der im Oktober/November 1999 erfolgten Rentenzusprache verschlimmert haben. Der gleiche Fuss wurde nÃ¤mlich beim Autounfall vom 23. MÃ¤rz 2000 erneut verletzt und nochmals Operationen unterzogen, wel-che gemÃ¤ss Dr. F.___ zur Versteifung von KnÃ¶chel und Ferse fÃ¼hrten (Urk. 7/100/6). Dr. Z.___ sprach seinerseits von zunehmenden Fussbeschwerden (Urk. 7/43) und PD Dr. N.___ erachtete die subjektiv geklagten Beschwerden in Anbetracht der erhobenen Arthrosen als verstÃ¤ndlich (Urk. 7/50). WÃ¤hrend gemÃ¤ss den Gutachtern der UniversitÃ¤tsklinik A.___ vom 20. Mai 1998 die ArbeitsfÃ¤higkeit in der angestammten TÃ¤tigkeit wegen der Fussbeschwerden seinerzeit nur zu 25 % eingeschrÃ¤nkt war (vgl. Urk. 7/21/118), nimmt jetzt sogar die Beschwerdegegnerin gestÃ¼tzt auf die Feststellungen des RAD-Arztes eine vollstÃ¤ndige ArbeitsunfÃ¤higkeit in der angestammten TÃ¤tigkeit an (Urk. 2 S. 2 Mitte, Urk. 7/101/7 in Verbindung mit Urk. 7/101/4).</w:t>
      </w:r>
    </w:p>
    <w:p>
      <w:r>
        <w:t>Â Â Â Â Â Â Â Â Â  Dr. D.___ und Dr. F.___ wie auch Dr. Z.___ erwÃ¤hnten, dass zu den anlÃ¤sslich der Zusprache der ganzen Renten bereits vorgelegenen Fussbeschwerden auch noch RÃ¼ckenbeschwerden hinzugetreten sind.</w:t>
      </w:r>
    </w:p>
    <w:p>
      <w:r>
        <w:t>Â Â Â Â Â Â Â Â Â  Den medizinischen Unterlagen sind indes keine schlÃ¼ssigen Angaben zur ArbeitsfÃ¤higkeit - insbesondere mit Blick auf eine VerweistÃ¤tigkeit - zu entneh-men. Dr. Z.___ wie auch PD Dr. N.___ haben sich dazu Ã¼berhaupt nicht geÃ¤ussert. Dr. D.___ und Dr. F.___ hielten den BeschwerdefÃ¼hrerin in der angestammten TÃ¤tigkeit zwar fÃ¼r gar nicht mehr arbeitsfÃ¤hig (Urk. 7/95/18-19, Urk. 7/100/8-10). Doch kann darauf nicht abgestellt werden, da nicht zweifelsfrei feststeht, ob die italienischen Ãrzten ihrer EinschÃ¤tzung die in der Schweiz geltenden Rechtsbegriffe zu Grund gelegt haben.</w:t>
      </w:r>
    </w:p>
    <w:p>
      <w:r>
        <w:t>Â Â Â Â Â Â Â Â Â  Dr. D.___ hat neben der ArbeitsfÃ¤higkeit auch die InvaliditÃ¤t mit 100 % beziffert (Urk. 7/95/18-19 jeweils in fine), welche Feststellung gemÃ¤ss hier massgebendem schweizerischen Recht nicht in seine Kompetenz, sondern in jene der Rechtsanwender fÃ¤llt. Die von Dr. F.___ postulierte EinschrÃ¤nkung von 20 % bezieht sich wohl eher auf einen IntegritÃ¤tsschaden, handelt es sich doch bei den von ihm verwendeten Begriffen Âdanno biologicoÂ und ÂcapacitÃ  lavorativa specificaÂ um im italienischen Recht gebrÃ¤uchliche Rechtsbegriffe, die fÃ¼r die InvaliditÃ¤tsbemessung in der Schweiz nicht ausschlaggebend sind.</w:t>
      </w:r>
    </w:p>
    <w:p>
      <w:r>
        <w:t>Â Â Â Â Â Â Â Â Â  Da sich den medizinischen Akten zur aktuellen ArbeitsfÃ¤higkeit in einer VerweistÃ¤tigkeit gar nichts entnehmen lÃ¤sst, wird die Beschwerdegegnerin einerseits abzuklÃ¤ren haben, ob sich die seinerzeit durch die UniversitÃ¤tsklinik A.___ postulierte ArbeitsfÃ¤higkeit in der angestammten TÃ¤tigkeit von 75 % verschlechtert hat, und andererseits, wie es sich mit der ArbeitsfÃ¤higkeit in einer VerweistÃ¤tigkeit verhÃ¤lt. Dabei werden auch die von Dr. D.___ genannten internistischen Diagnosen (Urk. 7/95 S. 13) und deren Einfluss auf die RestarbeitsfÃ¤higkeit mitzuberÃ¼cksichtigen sein.</w:t>
      </w:r>
    </w:p>
    <w:p>
      <w:r>
        <w:t>6.3Â Â Â Â Â Â Â Â Â  Zusammenfassend ist festzuhalten, dass mangels vollstÃ¤ndiger und schlÃ¼ssiger Arztberichte nicht beurteilt werden kann, ob und in welchem Ausmass sich die ArbeitsfÃ¤higkeit und damit der InvaliditÃ¤tsgrad des BeschwerdefÃ¼hrers verÃ¤ndert haben. Die Sache ist daher an die Beschwerdegegnerin zurÃ¼ckzuweisen, damit sie unter Einholung geeigneter Arztberichte, welche sich in somatischer Hinsicht zu den BeeintrÃ¤chtigungen des BeschwerdefÃ¼hrers und zu dessen ArbeitsfÃ¤higkeit Ã¤ussern, den Sachverhalt nochmals beurteile und hernach Ã¼ber den weiteren Rentenanspruch neu verfÃ¼ge.</w:t>
      </w:r>
    </w:p>
    <w:p>
      <w:r>
        <w:t>Â Â Â Â Â Â Â Â Â  In diesem Sinne ist die Beschwerde gutzuheissen und der angefochtene Entscheid aufzuheben.</w:t>
      </w:r>
    </w:p>
    <w:p>
      <w:r>
        <w:t>6.4Â Â Â Â  In Bezug auf das Valideneinkommen bleibt zu bemerken, dass die Parteien insoweit praktisch Ã¼bereinstimmende AntrÃ¤ge gestellt haben, verlangte doch der BeschwerdefÃ¼hrer, das Valideneinkommen im Jahr 2009 sei auf Fr. 76'955.34 festzusetzen (Urk. 1 S. 11), wÃ¤hrend die Beschwerdegegnerin vernehmlassungsweise von Fr. 78'969.89 fÃ¼r das Jahr 2010 ausging (Urk. 6).</w:t>
      </w:r>
    </w:p>
    <w:p>
      <w:r>
        <w:t>Â Â Â Â Â Â Â Â Â  Insoweit erÃ¼brigen sich diesbezÃ¼glich weitere AusfÃ¼hrungen.</w:t>
      </w:r>
    </w:p>
    <w:p>
      <w:r>
        <w:t>Â Â Â Â Â Â Â Â Â  Die RestarbeitsfÃ¤higkeit kann nach dem Gesagten noch nicht abschliessend beurteilt werden, weshalb zum Invalideneinkommen beziehungsweise zur HÃ¶he des Abzuges vom Tabellenlohn noch nichts gesagt werden kann.</w:t>
      </w:r>
    </w:p>
    <w:p>
      <w:r>
        <w:t>6.5Â Â Â Â Â Â Â Â Â  Nachdem aus dem Gutachten von Dr. B.___ erhellt, dass die ArbeitsfÃ¤higkeit aus psychiatrischer Sicht im Zeitpunkt der Revision nicht mehr eingeschrÃ¤nkt und nurmehr das Ausmass der somatisch begrÃ¼ndeten BeeintrÃ¤chtigungen zu bestimmen bleibt, kann offen bleiben, ob die Rentenherabsetzung allenfalls mittels substituierter BegrÃ¼ndung zu schÃ¼tzen wÃ¤re, wie dies die Beschwerdegegnerin vernehmlassungsweise beantragte.</w:t>
      </w:r>
    </w:p>
    <w:p>
      <w:r>
        <w:rPr>
          <w:b/>
        </w:rPr>
        <w:t>E. 7</w:t>
      </w:r>
    </w:p>
    <w:p>
      <w:r>
        <w:t>7.1Â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w:t>
      </w:r>
    </w:p>
    <w:p>
      <w:r>
        <w:t>Diese ist unter BerÃ¼cksichtigung der Bedeutung der Streitsache und der Schwierigkeit des Prozesses (Â§ 34 Abs. 3 des Gesetzes Ã¼ber das Sozialversicherungsgericht, GSVGer) und beim massgeblichen Stundenansatz von Fr. 200.-- (zuzÃ¼glich MWSt) auf Fr. 2'000.-- (inkl. Barauslagen und Mehrwertsteuer) festzulegen.</w:t>
      </w:r>
    </w:p>
    <w:p>
      <w:r>
        <w:t>Â Â Â Â Â Â Â Â Â  Der Antrag des BeschwerdefÃ¼hrers auf GewÃ¤hrung der unentgeltlichen Rechts-vertretung (Urk. 1 S. 2) erweist sich damit als gegenstandslos.</w:t>
      </w:r>
    </w:p>
    <w:p>
      <w:r>
        <w:t>7.2Â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Beschwerdegegnerin aufzuerlegen.</w:t>
      </w:r>
    </w:p>
    <w:p>
      <w:r>
        <w:t>Â Â Â Â Â Â Â Â Â  Somit erweist sich auch das Gesuch des BeschwerdefÃ¼hrers um Bewilligung der unentgeltlichen ProzessfÃ¼hrung (Urk. 1 S. 2) als gegenstandslos.</w:t>
      </w:r>
    </w:p>
    <w:p>
      <w:r>
        <w:t>Das Gericht erkennt:</w:t>
      </w:r>
    </w:p>
    <w:p>
      <w:r>
        <w:t>1.Â Â Â Â Â Â Â Â  Die Beschwerde wird in dem Sinne gutgeheissen, dass die angefochtene VerfÃ¼gung vom 9. Juli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Â Â  Zustellung gegen Empfangsschein an:</w:t>
      </w:r>
    </w:p>
    <w:p>
      <w:r>
        <w:t>- Rechtsanwalt Dr. AndrÃ© Largier unter Beilage einer Kopie von Urk. 6</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