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IV.2010.00648 vom 14. Dezember 2010</w:t>
      </w:r>
    </w:p>
    <w:p>
      <w:r>
        <w:t>ZH Sozialversicherungsgericht, 2010-12-14, DE</w:t>
      </w:r>
    </w:p>
    <w:p>
      <w:r>
        <w:rPr>
          <w:b/>
        </w:rPr>
        <w:t xml:space="preserve">Quelle: </w:t>
      </w:r>
      <w:r>
        <w:t>https://mcp.opencaselaw.ch/entscheid/zh_sozialversicherungsgericht_IV.2010.00648</w:t>
      </w:r>
    </w:p>
    <w:p>
      <w:r>
        <w:t>FR: ZH_SOZIALVERSICHERUNGSGERICHT IV.2010.00648 du 14 décembre 2010</w:t>
      </w:r>
    </w:p>
    <w:p>
      <w:r>
        <w:t>IT: ZH_SOZIALVERSICHERUNGSGERICHT IV.2010.00648 del 14 dicembre 2010</w:t>
      </w:r>
    </w:p>
    <w:p>
      <w:pPr>
        <w:pStyle w:val="Heading2"/>
      </w:pPr>
      <w:r>
        <w:t>Erwägungen</w:t>
      </w:r>
    </w:p>
    <w:p>
      <w:r>
        <w:rPr>
          <w:b/>
        </w:rPr>
        <w:t>E. 1</w:t>
      </w:r>
    </w:p>
    <w:p>
      <w:r>
        <w:t>1.1Â Â Â Â  X.___, geboren 1950, meldete sich am 19. Februar 2004 unter Hinweis auf ein Schleudertrauma nach einem Motorradunfall vom 28. Juni 2003 bei der Sozialversicherungsanstalt des Kantons ZÃ¼rich, IV-Stelle, zum Leistungsbezug an (Urk. 9/3).</w:t>
      </w:r>
    </w:p>
    <w:p>
      <w:r>
        <w:t>Â Â Â Â Â Â Â Â  In der Folge zog die IV-Stelle Akten des Unfallversicherers (Urk. 9/7/1-42, Urk. 9/12/1-6, Urk. 9/13/1-8, Urk. 9/23/1-4, Urk. 9/29/1-73) sowie den Arztbericht des Dr. med. Y.___, Allgemeine Medizin FMH, vom 24. MÃ¤rz 2004 bei (Urk. 9/9/1-18). Sodann liess die IV-Stelle die Versicherte - in Koordination mit dem Unfallversicherer (vgl. Urk. 9/30-31) durch die Z.___ polydisziplinÃ¤r begutachten (Gutachten vom 28. Dezember 2006, Urk. 9/37) und legte die medizinischen Akten dem regionalen Ã¤rztlichen Dienst (RAD) zur Stellungnahme vor. Da der RAD am 23. Februar 2007 zum Schluss gekommen war, dass die Versicherte uneingeschrÃ¤nkt arbeitsfÃ¤hig sei (Urk. 9/38/4), zeigte die IV-Stelle der Versicherten mit Vorbescheid vom 2. MÃ¤rz 2007 an, dass sie das Leistungsbegehren abzuweisen gedenke (Urk. 9/40), und setzte ihr eine Frist von 30 Tagen zur Erhebung von EinwÃ¤nden (Urk. 9/39).</w:t>
      </w:r>
    </w:p>
    <w:p>
      <w:r>
        <w:t>Â Â Â Â Â Â Â Â  Mit Eingabe vom 30. MÃ¤rz 2007 ersuchte der Rechtsvertreter der BeschwerdefÃ¼hrerin um Aktenzustellung und Ansetzung einer Frist zur BegrÃ¼ndung der EinwÃ¤nde (Urk. 9/43). Am 22. Mai 2007 gewÃ¤hrte die IV-Stelle eine solche von 30 Tagen (Urk. 9/49). Mit Eingabe vom 22. Juni 2007 ersuchte die BeschwerdefÃ¼hrerin unter Hinweis auf vom Unfallversicherer veranlasste und eigene noch nicht abgeschlossene medizinische AbklÃ¤rungen um Ansetzung einer weiteren Nachfrist (Urk. 9/51). Am 6. September 2007 ersuchte die Versicherte sodann um Sistierung des AbklÃ¤rungsverfahrens bis zur Erledigung des inzwischen beim Sozialversicherungsgericht hÃ¤ngig gemachten Beschwerdeverfahrens gegen den Unfallversicherer (Urk. 9/57). Dieses Gesuch lehnte die IV-Stelle am 30. Oktober 2007 ab und wies das Leistungsbegehren ab (Urk. 9/60).</w:t>
      </w:r>
    </w:p>
    <w:p>
      <w:r>
        <w:t>1.2Â Â Â Â Â Â Â Â  Dagegen erhob die Versicherte am 26. November 2007 Beschwerde mit dem Rechtsbegehren, es seien die angefochtene VerfÃ¼gung aufzuheben und ihr die gesetzlichen Leistungen der Invalidenversicherung zu erbringen, eventuell sei ein neues polydisziplinÃ¤res Gutachten einzuholen (Urk. 9/61). Zur Behandlung dieser Beschwerde wurde beim Sozialversicherungsgericht das GeschÃ¤ft Nr. IV.2007.01464 angelegt (vgl. Urk. 9/61/1). Nachdem das Sozialversicherungsgericht mit VerfÃ¼gung vom 14. MÃ¤rz 2008 ein von der IV-Stelle gestelltes Gesuch um Sistierung des Verfahrens bis zum Entscheid im Parallelprozess gegen den Unfallversicherer abgelehnt (Urk. 9/66) und die IV-Stelle am 28. April 2008 ihre Akten eingereicht sowie zur Beschwerde Stellung genommen hatte (Urk. 9/67), hiess die IV. Kammer des Sozialversicherungsgerichts mit Urteil vom 9. MÃ¤rz 2009 die Beschwerde in dem Sinne teilweise gut, dass sie die angefochtene VerfÃ¼gung vom 30. Oktober 2007 aufhob und die Sache an die Beschwerdegegnerin zurÃ¼ckwies, damit sie nach ErgÃ¤nzung des Sachverhalts im Sinne der ErwÃ¤gungen neu Ã¼ber den Rentenanspruch der BeschwerdefÃ¼hrerin verfÃ¼ge (Urk. 9/68/1-5). In den ErwÃ¤gungen wurde zunÃ¤chst festgehalten, dass - auch nach Auffassung der Versicherten (vgl. Urk. 9/68/6-7) - einzig auf den Unfall zurÃ¼ckzufÃ¼hrende Beschwerden vorlÃ¤gen, weshalb hinsichtlich der WÃ¼rdigung des medizinischen Sachverhalts weitgehend auf die ErwÃ¤gungen des gleichentags ergehenden Urteils in Sachen der Versicherten gegen die Schweizerische Unfallversicherungsanstalt (Urk. 9/69) verwiesen werden kÃ¶nne. Allerdings sei dort lediglich der massgebliche medizinische Sachverhalt ab dem Zeitpunkt der kreisÃ¤rztlichen Abschlussuntersuchung vom 14. Januar 2005 zu beurteilen gewesen und habe weder der Unfallversicherer noch das Gericht in jenem Verfahren die Frage geprÃ¼ft, ob die Versicherte im Zeitraum ab dem 28. Juni 2004 (dem Ablauf des Wartejahrs) bis zur kreisÃ¤rztlichen Abschlussuntersuchung eine ihrer Behinderung angepasstere ErwerbstÃ¤tigkeit hÃ¤tte ausÃ¼ben kÃ¶nnen bzw. in welchem Umfang sie gegebenenfalls darin eingeschrÃ¤nkt gewesen wÃ¤re. DiesbezÃ¼glich mÃ¼sse die IV-Stelle noch weitere medizinische AbklÃ¤rungen durchfÃ¼hren.</w:t>
      </w:r>
    </w:p>
    <w:p>
      <w:r>
        <w:t>Â Â Â Â Â Â Â Â  Auf eine dagegen gerichtete Beschwerde der Versicherten trat das Bundesgericht am 8. Mai 2009 nicht ein (Urk. 9/77). Dabei ging es davon aus, dass das Sozialversicherungsgericht fÃ¼r die Zeit ab 2005 abschliessend entschieden habe, dass im Hinblick auf die ab 14. Januar 2005 wiederum bestehende volle Arbeits- (und damit Erwerbs-)fÃ¤higkeit nur eine befristete Invalidenrente in Betracht falle, was heisse, dass fÃ¼r die Folgezeit kein Rentenanspruch mehr bestehe (Erw. 3). Unter Hinweis auf das zur Publikation bestimmte Urteil 9C_876/2008 vom 14. April 2009 sei indessen ein Entscheid, mit welchem eine Vorinstanz des Bundesgerichts fÃ¼r eine vorangehende Teilperiode des Rentenanspruchs die Sache zu neuer Beurteilung an die Verwaltung zurÃ¼ckweist und fÃ¼r eine darauf folgende Teilperiode den Rentenanspruch abschliessend beurteilt, gesamthaft ein Zwischenentscheid, der nur unter den Voraussetzungen der Art. 92 oder 93 BGG angefochten werden kÃ¶nne, wobei in den FÃ¤llen des Art. 93 BGG das im Zwischenentscheid Beurteilte - anders als in den FÃ¤llen des Art. 92 BGG - zusammen mit dem Endentscheid noch angefochten werden kÃ¶nne (Erw. 5.3).</w:t>
      </w:r>
    </w:p>
    <w:p>
      <w:r>
        <w:t>Â Â Â Â Â Â Â Â  In Umsetzung des Urteils des Sozialversicherungsgerichts vom 9. MÃ¤rz 2009 (IV.2007.01464) liess die IV-Stelle die Frage der ArbeitsfÃ¤higkeit der Versicherten in angepasster TÃ¤tigkeit im Zeitraum vom 28. Juni 2004 bis zum 14. Januar 2005 durch ihren RAD Ã¼berprÃ¼fen. Dieser bestÃ¤tigte am 15. Januar 2010 eine vollstÃ¤ndige ArbeitsunfÃ¤higkeit in der Zeit vom 28. Juni bis zum 26. September 2004 sowie eine - nicht mehr prÃ¤zis nachvollziehbare - Steigerung der ArbeitsfÃ¤higkeit von 25 % am 27. September 2004 auf 100 % am 14. Januar 2005 (Urk. 9/88/3). GestÃ¼tzt darauf kÃ¼ndigte die IV-Stelle mit Vorbescheid vom 9. Februar 2010 an, dass sie fÃ¼r die Zeit vom 1. Juni 2004 bis zum 30. April 2005 (drei Monate ab dem Zeitpunkt der Ã¤rztlichen Feststellung einer vollstÃ¤ndigen Wiederherstellung ArbeitsfÃ¤higkeit) eine ganze Rente der Invalidenversicherung ausrichten werde (Urk. 9/91). Gegen diesen Vorbescheid erhob die Versicherte keine EinwÃ¤nde, weshalb am 10. Juni 2010 eine entsprechende VerfÃ¼gung erging (Urk. 9/96).</w:t>
      </w:r>
    </w:p>
    <w:p>
      <w:r>
        <w:rPr>
          <w:b/>
        </w:rPr>
        <w:t>E. 1.3</w:t>
      </w:r>
    </w:p>
    <w:p>
      <w:r>
        <w:t>1.3.1Â Â  Von vornherein untauglich und damit unzulÃ¤ssig sind nach der hÃ¶chstrichterlichen Rechtsprechung Ausstandsbegehren, welche allein damit begrÃ¼ndet werden, dass Gerichtsmitglieder an einem Entscheid mitgewirkt haben, der fÃ¼r die das Ausstandsbegehren stellende Partei negativ ausgefallen ist. Dies gilt sowohl fÃ¼r Sachentscheide (BGE 114 Ia 278, Bundesgerichtsurteile 2C_253/2007, 8C_1023/2009, 2F_2/2007) als auch prozessleitende Entscheide (Bundesgerichtsurteil 1P.457/2006) in gleicher oder anderer Streitsache, sogar fÃ¼r die Beurteilung der Prozessaussichten bei der PrÃ¼fung eines Gesuchs um unentgeltliche Rechtspflege (BGE 131 I 113, Bundesgerichtsurteil 9C_509/2008).</w:t>
      </w:r>
    </w:p>
    <w:p>
      <w:r>
        <w:t>1.3.2Â Â  In formaler Hinsicht mÃ¼ssen sodann, wenn eine ganze Gerichtsabteilung abgelehnt wird, die abgelehnten Gerichtspersonen namentlich bezeichnet werden und mÃ¼ssen deren persÃ¶nlichen Eigenschaften, welche den Anschein der Befangenheit erwecken, so genau substantiiert werden, dass sowohl die abgelehnten Gerichtspersonen als auch die Gegenparteien in guten Treuen erkennen kÃ¶nnen, wogegen sie eventuell opponieren sollen (Mark Livschitz, StÃ¤mpflis Handkommentar zur Schweizerischen Zivilprozessordnung, Bern 2010, N 2 zu Art. 49).</w:t>
      </w:r>
    </w:p>
    <w:p>
      <w:r>
        <w:rPr>
          <w:b/>
        </w:rPr>
        <w:t>E. 1.4</w:t>
      </w:r>
    </w:p>
    <w:p>
      <w:r>
        <w:t>1.4.1Â Â  Im Lichte von Rechtsprechung und Lehre ist zunÃ¤chst festzuhalten, dass die BeschwerdefÃ¼hrerin zur BegrÃ¼ndung ihres Ausstandsbegehrens gegen die gesamte IV. Kammer des Sozialversicherungsgerichts - abgesehen von ihrer Kritik am Urteil IV.2007.01464 vom 9. MÃ¤rz 2009 (vgl. dazu Erw. 1.3.1) - nur den Inhalt des Schreibens des zustÃ¤ndigen GerichtssekretÃ¤rs vom 19. Oktober 2010 erwÃ¤hnt. Damit liesse sich von vornherein hÃ¶chstens ein Ausstandsbegehren gegen den - namentlich genannten - zustÃ¤ndigen GerichtssekretÃ¤r begrÃ¼nden, nicht aber ein solches gegen irgendwelche andere AngehÃ¶rige der Kammer (vgl. Erw. 1.3.2).</w:t>
      </w:r>
    </w:p>
    <w:p>
      <w:r>
        <w:t>1.4.2Â Â Â Â Â Â Â Â  Allerdings sieht die BeschwerdefÃ¼hrerin nicht etwa irgendwelche vom genannten GerichtssekretÃ¤r gewÃ¤hlte Formulierungen als unangemessen und damit befangenheitsbegrÃ¼ndend an, sondern vielmehr den Umstand, dass er nicht fÃ¶rmlich einen zweiten Schriftenwechsel angeordnet hat. Hierzu ist zu bemerken, dass nach Â§ 19 Abs. 3 GSVGer vom Gericht ein weiterer Schriftenwechsel angeordnet werden kann , wenn es die UmstÃ¤nde rechtfertigen. Verzichtet es darauf, handelt es somit im Rahmen des ihm vom Gesetzgeber eingerÃ¤umten Ermessens, was von vornherein keinen Ausstandsgrund begrÃ¼nden kann.</w:t>
      </w:r>
    </w:p>
    <w:p>
      <w:r>
        <w:t>1.4.3Â Â Â Â Â Â Â Â  Lediglich der VollstÃ¤ndigkeit halber sei noch darauf hingewiesen, dass die IV. Kammer des Sozialversicherungsgerichts im Spannungsfeld zwischen den Parteianliegen der GehÃ¶rsgewÃ¤hrung und der Vermeidung eines unnÃ¶tigen - kosten- und gegebenenfalls auch entschÃ¤digungspflichtigen - prozessualen Aufwands keineswegs eine von der gesamtgerichtlichen (vgl. dazu: Kommentar zum Gesetz Ã¼ber das Sozialversicherungsgericht, 2. Auflage, ZÃ¼rich 2009, NN 17-25 zu Â§ 19) abweichende Praxis verfolgt.</w:t>
      </w:r>
    </w:p>
    <w:p>
      <w:r>
        <w:t>Â Â Â Â Â Â Â Â  Im Ãbrigen ist aus dem Schreiben des zustÃ¤ndigen GerichtssekretÃ¤rs vom 19. Oktober 2010 (Urk. 12) nicht einmal ansatzweise ein - gegebenenfalls befangenheitsbegrÃ¼ndender - Versuch zur Beschneidung von prozessualen Rechten der BeschwerdefÃ¼hrerin ersichtlich. Insbesondere ist nicht ersichtlich, inwiefern der anwaltlich vertretenen BeschwerdefÃ¼hrerin ein prozessualer Nachteil entstanden ist, indem der GerichtssekretÃ¤r durchblicken liess, dass seiner Ansicht nach die Beschwerdeantwort zwar keinen Anlass zur Anordnung eines zweiten Schriftenwechsels gebe, aber die - ohne BegrÃ¼ndung (vgl. Urk. 11) - um DurchfÃ¼hrung eines zweiten Schriftenwechsels ersuchende BeschwerdefÃ¼hrerin bis zum mutmasslichen Zeitpunkt des gerichtlichen Entscheids in der Sache (frÃ¼hestens ein halbes Jahr nach Eingang der Beschwerdeantwort) noch hinreichend Zeit fÃ¼r die Einreichung einer Replik habe. Entgegen beschwerdefÃ¼hrerischer Behauptung (Urk. 13 S. 3) hat der zustÃ¤ndige GerichtssekretÃ¤r damit den aufgrund des mutmasslichen weiteren Verfahrensverlaufs spÃ¤testmÃ¶glichen Termin fÃ¼r die Einreichung der angekÃ¼ndigten Replik genannt und - als Garantie des GehÃ¶rsanspruchs - eine vorgÃ¤ngige Information zugesichert, falls sich eine unerwartet frÃ¼he Behandlung abzeichne (vgl. Urk. 12).</w:t>
      </w:r>
    </w:p>
    <w:p>
      <w:r>
        <w:t>1.5Â Â Â Â Â Â Â Â  Zusammenfassend ergibt sich, dass auf das replicando gestellte Ausstandsbegehren ohne DurchfÃ¼hrung eines fÃ¶rmlichen Ausstandsverfahrens nicht einzutreten ist.</w:t>
      </w:r>
    </w:p>
    <w:p>
      <w:r>
        <w:rPr>
          <w:b/>
        </w:rPr>
        <w:t>E. 2</w:t>
      </w:r>
    </w:p>
    <w:p>
      <w:r>
        <w:t>2.1Â Â Â Â  Am 7. Juli 2010 erhob die Versicherte Beschwerde gegen die VerfÃ¼gung vom 10. Juni 2010 und beantragte, es sei diese unter Kosten und EntschÃ¤digungsfolge zu Lasten der Beschwerdegegnerin aufzuheben und ihr Ã¼ber den 30. April 2005 hinaus eine ganze Rente der Invalidenversicherung zuzusprechen, eventualiter sei eine erneute medizinische AbklÃ¤rung zu veranlassen (Urk. 1 S. 2).</w:t>
      </w:r>
    </w:p>
    <w:p>
      <w:r>
        <w:t>Â Â Â Â Â Â Â Â  Dazu liess sich die Beschwerdegegnerin am 13. Oktober 2010 mit dem Antrag auf Abweisung der Beschwerde vernehmen (Urk. 8).</w:t>
      </w:r>
    </w:p>
    <w:p>
      <w:r>
        <w:t>2.2Â Â Â Â Â Â Â Â  Nachdem der BeschwerdefÃ¼hrerin am 15. Oktober 2010 das Doppel der Beschwerdeantwort zugestellt worden war (vgl. Urk. 10), ersuchte sie mit Eingabe vom 18. Oktober 2010 darum, ihr Gelegenheit zur Replik auf diese Beschwerdeantwort zu geben (Urk. 11). Daraufhin teilte ihr der zustÃ¤ndige GerichtssekretÃ¤r mit, dass voraussichtlich nicht vor Ablauf eines halben Jahres Ã¼ber die Beschwerde entschieden werde, weshalb sie reichlich Gelegenheit habe, auf die Beschwerdeantwort zu replizieren, falls sie dies fÃ¼r erforderlich halte (Schreiben vom 19. Oktober 2010, Urk. 12). Am 30. November 2010 reichte die BeschwerdefÃ¼hrerin ihre Replik ein, mit welcher sie nebst dem Antrag auf Gutheissung der Beschwerde verlangte, die IV. Kammer des Sozialversicherungsgerichts samt dem zustÃ¤ndigen GerichtssekretÃ¤r habe sich in den Ausstand zu begeben (Urk. 13 S. 2). Abgesehen von Kopien des Schreibens des GerichtssekretÃ¤rs vom 19. Oktober 2010 (Urk. 14/1) und des Urteils des Bundesgerichts vom 8. Mai 2009 in Sachen der Parteien (Urk. 14/2) reichte die BeschwerdefÃ¼hrerin mit der Replik einen Bericht von A.___, dipl. Psych. IAP, vom 3. November 2010 Ã¼ber die von ihr vom 9. Juni 2005 bis zum 25. Januar 2007 durchgefÃ¼hrte psychotherapeutische Behandlung der BeschwerdefÃ¼hrerin (Urk. 14/3) sowie eine Ã¤rztliche Verordnung von Dr. Y.___ vom 3. September 2010 fÃ¼r Psychotherapie (Urk. 14/4) zu den Akten.</w:t>
      </w:r>
    </w:p>
    <w:p>
      <w:r>
        <w:t>Das Gericht zieht in ErwÃ¤gung:</w:t>
      </w:r>
    </w:p>
    <w:p>
      <w:r>
        <w:t>1.Â Â Â Â Â Â  Vorab ist das Ausstandsbegehren der BeschwerdefÃ¼hrerin vom 30. November 2010 zu prÃ¼fen.</w:t>
      </w:r>
    </w:p>
    <w:p>
      <w:r>
        <w:t>1.1Â Â Â Â  GemÃ¤ss Â§ 5c Abs. 1 lit. b des Gesetzes Ã¼ber das Sozialversicherungsgericht (GSVGer) entscheidet das Plenum aller voll- und teilamtlichen Mitglieder des Gerichts Ã¼ber Ausstandsbegehren, wenn sie gegen alle Mitwirkenden eines SpruchkÃ¶rpers des Sozialversicherungsgerichts gerichtet sind.</w:t>
      </w:r>
    </w:p>
    <w:p>
      <w:r>
        <w:t>Â Â Â Â Â Â Â Â  Wenn jedoch ein Ausstand ausschliesslich mit GrÃ¼nden verlangt wird, die von vornherein untauglich sind, so ist ein solches Begehren unzulÃ¤ssig. Darauf ist nicht einzutreten. FÃ¼r den Nichteintretensentscheid ist kein Ausstandsverfahren durchzufÃ¼hren. Es dÃ¼rfen daran auch die abgelehnten Gerichtspersonen mitwirken (Urteile des Bundesgerichts 8C_1023/2009 vom 14. Dezember 2009 und 9C_509/2008 vom 29. Dezember 2008 unter Hinweis auf die Urteile 2C_253/2007 vom 26. Juni 2007, 2F_2/2007 vom 25. April 2007, 2F_12/2008 vom 4. Dezember 2008 und auf BGE 114 Ia 278).</w:t>
      </w:r>
    </w:p>
    <w:p>
      <w:r>
        <w:t>1.2Â Â Â Â  Die BeschwerdefÃ¼hrerin weist zur BegrÃ¼ndung ihres Ausstandsbegehren zunÃ¤chst darauf hin, dass die IV. Kammer des Sozialversicherungsgericht den strittigen Sachverhalts in seinen Urteilen vom 9. MÃ¤rz 2009 in Sachen der BeschwerdefÃ¼hrerin gegen die Beschwerdegegnerin sowie gegen die SUVA bereits zu ihrem Nachteil beurteilt habe (Urk. 13 Ziff. I.1 S. 2. f.). Sodann macht sie geltend, die IV. Kammer habe ihr entgegen der von den anderen Kammern geÃ¼bten Praxis auf Begehren hin keine Frist zur Replik angesetzt, sondern mit dem Schreiben des GerichtssekretÃ¤rs vom 19. Oktober 2010 klar durchblicken lassen, dass sie eine Replik nicht als notwendig erachte (Urk. 13 Ziff. I.2 S. 2).</w:t>
      </w:r>
    </w:p>
    <w:p>
      <w:r>
        <w:rPr>
          <w:b/>
        </w:rPr>
        <w:t>E. 2.1</w:t>
      </w:r>
    </w:p>
    <w:p>
      <w:r>
        <w:t>2.1.1Â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2.1.2Â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123 Erw. 3.3.3, 126 V 292 Erw. 2b, 112 V 175 f. Erw. 2a; RKUV 2000 Nr. U 402 S. 391; AHI 2003 S. 108 Erw. 2a).</w:t>
      </w:r>
    </w:p>
    <w:p>
      <w:r>
        <w:t>2.1.3Â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2.2Â Â Â Â  In seinem Urteil IV.2007.01464 vom 9. MÃ¤rz 2009 hat das Sozialversicherungsgericht zunÃ¤chst in grundsÃ¤tzlicher Hinsicht erwogen:</w:t>
      </w:r>
    </w:p>
    <w:p>
      <w:r>
        <w:t>- dass dem Leistungsbegehren derselbe Sachverhalt zugrunde liege wie dem Prozess UV.2007.00374, an dem die BeschwerdefÃ¼hrerin als Partei beteiligt sei und dessen gleichentags ergehender Endentscheid auch der Beschwerdegegnerin erÃ¶ffnet werde,</w:t>
      </w:r>
    </w:p>
    <w:p>
      <w:r>
        <w:t>- dass die BeschwerdefÃ¼hrerin in ihrer Stellungnahme vom 7. Mai 2008 denn auch darauf hingewiesen habe, dass keine nicht durch den im Prozess UV.2007.00374 zu beurteilenden Unfall verursachten Beschwerden vorlÃ¤gen, weshalb auch fÃ¼r den im Verfahren IV.2007.01464 zu fÃ¤llenden Entscheid der im Prozess UV.2007.00374 ermittelte Sachverhalt massgeblich sei,</w:t>
      </w:r>
    </w:p>
    <w:p>
      <w:r>
        <w:t>- dass die Beschwerdegegnerin im Prozess IV.2007.01464 die bis zum Einspracheentscheid vom 10. Juli 2007 im Unfallversicherungsverfahren produzierten Akten mit ihrer Beschwerdeantwort vom 28. April 2008 in Kopie eingereicht habe und dazu in ihrer Beschwerdeantwort habe Stellung nehmen kÃ¶nnen,</w:t>
      </w:r>
    </w:p>
    <w:p>
      <w:r>
        <w:t>- dass die BeschwerdefÃ¼hrerin sich im Verfahren UV.2007.00374 in einer Replik zur Beschwerdeantwort sowie in einer weiteren Stellungnahme nach Eingang der Duplik zum gesamten im Prozess UV.2007.00374 massgeblichen medizinischen Sachverhalt - also auch zu den nach dem Einspracheentscheid vom 10. Juli 2007 im Unfallversicherungsverfahren noch erstellten Akten - habe Ã¤ussern kÃ¶nnen (vgl. Sachverhalt Ziffer 2.3 in UV.2007.00374),</w:t>
      </w:r>
    </w:p>
    <w:p>
      <w:r>
        <w:t>- dass zur WÃ¼rdigung des medizinischen Sachverhalts im Prozess IV.2007.01464 auf die diesbezÃ¼glichen AusfÃ¼hrungen im Prozess UV.2007.00374 zu verweisen sei.</w:t>
      </w:r>
    </w:p>
    <w:p>
      <w:r>
        <w:t>Â Â Â Â Â Â Â Â  Daran anschliessend hat das Sozialversicherungsgericht weiter festgehalten, dass im Verfahren UV.2007.00374 der - nur im invalidenversicherungsrechtlichen Verfahren strittige - Grad der Arbeits- und ErwerbsfÃ¤higkeit in der Zeitperiode vom 28. Juni 2003 bis zum 14. Januar 2005 nicht hinreichend abgeklÃ¤rt sei, was die Beschwerdegegnerin nachzuholen habe, bevor sie neu Ã¼ber den Rentenanspruch der BeschwerdefÃ¼hrerin entscheide.</w:t>
      </w:r>
    </w:p>
    <w:p>
      <w:r>
        <w:t>Â Â Â Â Â Â Â Â  In den ErwÃ¤gungen des von der BeschwerdefÃ¼hrerin dagegen angestrengten Rechtsmittelentscheids vom 1. September 2009 hat das Bundesgericht prÃ¤zisiert, dass die im RÃ¼ckweisungsentscheid des Sozialversicherungsgerichts getroffene Feststellung, wonach im Hinblick auf die ab 14. Januar 2005 wiederum bestehende volle Arbeits- (und damit Erwerbs-)fÃ¤higkeit nur eine befristete Invalidenrente in Betracht falle und fÃ¼r die Folgezeit kein Rentenanspruch mehr bestehe, keinen selbstÃ¤ndig anfechtbaren Teilentscheid, sondern vielmehr einen prozessualen Zwischenentscheid darstelle. Im Anschluss an die vom Sozialversicherungsgericht angeordneten AbklÃ¤rungen und dem neuen Entscheid der Verwaltung Ã¼ber den Rentenanspruch bleibe der Versicherten die MÃ¶glichkeit gewahrt, die VerfÃ¼gung in ihrer Gesamtheit - auch fÃ¼r den Zeitraum ab 2005 - mittels Beschwerde gerichtlich Ã¼berprÃ¼fen zu lassen (Erw. 3 in Verbindung mit Erw. 5.4).</w:t>
      </w:r>
    </w:p>
    <w:p>
      <w:r>
        <w:rPr>
          <w:b/>
        </w:rPr>
        <w:t>E. 2.3</w:t>
      </w:r>
    </w:p>
    <w:p>
      <w:r>
        <w:t>2.3.1Â Â  Mit dem Entscheid vom 9. MÃ¤rz 2009 gab das Sozialversicherungsgericht den Parteien zu erkennen, dass aufgrund der bis zum damaligen Zeitpunkt bekannten Parteivorbringen und der WÃ¼rdigung des damaligen Beweismaterials dem Grundsatz der Einheit des InvaliditÃ¤tsgrads bei gleichem Gesundheitsschaden (vgl. Erw. 2.1.2) folgend das invalidenversicherungsrechtliche Leistungsbegehren fÃ¼r die Zeit ab Mai 2005 abgewiesen werden mÃ¼sse, da die unfallversicherungsrechtliche Beurteilung auch fÃ¼r das invalidenversicherungsrechtliche Verfahren massgebend sei und ergeben habe, dass die BeschwerdefÃ¼hrerin ab dem 14. Januar 2005 wieder vollstÃ¤ndig arbeitsfÃ¤hig war.</w:t>
      </w:r>
    </w:p>
    <w:p>
      <w:r>
        <w:t>2.3.2Â Â  Dieser Auffassung folgte die Beschwerdegegnerin in der BegrÃ¼ndung ihrer hier angefochtenen VerfÃ¼gung vom 10. Juni 2010 (Urk. 2, VerfÃ¼gungsteil 2 S. 2).</w:t>
      </w:r>
    </w:p>
    <w:p>
      <w:r>
        <w:t>2.3.3Â Â Â Â Â Â Â Â  DemgegenÃ¼ber machte die BeschwerdefÃ¼hrerin in der Beschwerde geltend, dass das bundesgerichtliche Urteil vom 1. September 2009 (8C_355/2009), mit welchem ihre Beschwerde gegen den unfallversicherungsrechtlichen Entscheid des Sozialversicherungsgerichts vom 9. MÃ¤rz 2009 (UV.2007.00374) abgewiesen worden war, lediglich bestÃ¤tigt habe, dass es an einem unfallbedingten (Hervorhebung durch die BeschwerdefÃ¼hrerin) organisch nachweisbaren Substrat im Bereich der WirbelsÃ¤ule fehle und dass die BeschwerdefÃ¼hrerin nicht an den Folgen einer auf den Unfall vom 28. Juni 2003 zurÃ¼ckzufÃ¼hrenden Mild traumatic brain injury (MTBI) leide (Urk. 1 S. 3). Im unfallversicherungsrechtlichen Urteil habe das Sozialversicherungsgericht bei der WÃ¼rdigung der Aktenlage eine juristische Argumentation an die Stelle von medizinischen Fachkenntnissen gesetzt und im invalidenversicherungsrechtlichen Entscheid habe es Ã¼bersehen, dass sich nach der Verneinung der KausalitÃ¤t die Sachlage ganz anders darstelle (Urk. 1 S. 3).</w:t>
      </w:r>
    </w:p>
    <w:p>
      <w:r>
        <w:t>Â Â Â Â Â Â Â Â  Denn der - nur in der Beurteilung Dr. B.___s berÃ¼cksichtigte - apparativ erhobene und reproduzierbare PET-Befund belege eindeutig eine LÃ¤sion im PrÃ¤cuneus linksseitig. Es handle sich um eine Gehirnregion im linken frontalen Bereich, welche FunktionsbezÃ¼ge zur Visumotorik, zu vestibulÃ¤ren Funktionen, aber auch insbesondere zur Initiierung selbst geplanter Bewegungsmuster aufweise. Nach der Beurteilung Dr. B.___s bestehe eine hohe objektivierbare Evidenz fÃ¼r ein Korrelat der klinischen Befunde, der otoneurologischen Befunde und der visuo-optomotorischen Befunde. Die Rechtsprechung, welche solchen Befunden die QualitÃ¤t fÃ¼r eine KausalitÃ¤tsbeurteilung abspreche, schliesse richtigerweise nicht aus, dass die Befunde effektiv vorliegen. Die KausalitÃ¤tsdiskussion genÃ¼ge daher nicht, um einen Anspruch auf Leistungen der Invalidenversicherung zu verneinen. Im Lichte der objektivierbaren HirnfunktionsstÃ¶rung mÃ¼ssten auch die neuropsychologischen Befunde detailliert und seriÃ¶s diskutiert werden (Urk. 1 S. 7 f.).</w:t>
      </w:r>
    </w:p>
    <w:p>
      <w:r>
        <w:t>Â Â Â Â Â Â Â Â  Bei der BeweiswÃ¼rdigung im invalidenversicherungsrechtlichen Verfahren kÃ¶nne nicht auf die fÃ¼r den unfallversicherungsrechtlichen Entscheid massgeblich gewesenen Ã¤rztlichen Beurteilungen abgestellt werden, da diese die zwar nicht fÃ¼r die unfallversicherungsrechtliche, aber sehr wohl fÃ¼r die invalidenversicherungsrechtliche Beurteilung massgeblichen apparativ erhobenen und reproduzierbaren Befunde, welche eine GesundheitsstÃ¶rung mit Krankheitswert beweisen wÃ¼rden, nicht berÃ¼cksichtigt hÃ¤tten. Aus medizinischer Sicht gebe es keine andere Beurteilung, ausser derjenigen Dr. B.___s, welcher alle Befunde und Spezialbefunde erhoben, diskutiert und deren Auswirkungen erklÃ¤rt habe. Dieser gutachterlichen Beurteilung stehe lediglich die juristische Argumentation zu KausalitÃ¤t und juristischem Nachweis einer Hirnverletzung gegenÃ¼ber (Urk. 1 S. 10 ff.).</w:t>
      </w:r>
    </w:p>
    <w:p>
      <w:r>
        <w:t>2.3.4Â Â  In ihrer Beschwerdeantwort vom 13. Oktober 2010 machte die Beschwerdegegnerin geltend, es sei unbestrittenermassen der gleiche Gesundheitszustand zu beurteilen, welcher Gegenstand des Unfallversicherungsverfahrens gebildet habe. Dieser habe sich seither nicht verÃ¤ndert, insbesondere seien keine neuen allenfalls abklÃ¤rungsbedÃ¼rftigen Erkrankungen hinzugekommen (Urk. 8).</w:t>
      </w:r>
    </w:p>
    <w:p>
      <w:r>
        <w:t>2.3.5Â Â Â Â Â Â Â Â  Letzteres wurde von der BeschwerdefÃ¼hrerin replicando nicht bestritten. Sie wies lediglich noch einmal darauf hin, dass der Gesundheitszustand im invalidenversicherungsrechtlichen Verfahren unter umfassender BerÃ¼cksichtigung auch derjenigen Gesichtspunkte zu beurteilen sei, welche - weil nicht als Unfallfolge anerkannt - im unfallversicherungsrechtlichen Verfahren nicht oder nur ungenÃ¼gend berÃ¼cksichtigt worden seien (Urk. 13 S. 4). Hinsichtlich des psychischen Gesundheitszustands kÃ¶nne sodann das Gutachten des Z.___ nicht ausschlaggebend sein, nachdem selbst das Sozialversicherungsgericht nicht darauf abgestellt habe. Dieser Sachverhalt mÃ¼sse unter BerÃ¼cksichtigung der von ihr eingereichten Beweismittel weiter abgeklÃ¤rt werden (Urk. 13 S. 5).</w:t>
      </w:r>
    </w:p>
    <w:p>
      <w:r>
        <w:rPr>
          <w:b/>
        </w:rPr>
        <w:t>E. 3</w:t>
      </w:r>
    </w:p>
    <w:p>
      <w:r>
        <w:t>3.1Â Â Â Â  Im Lichte der Vorgeschichte der angefochtenen VerfÃ¼gung ist zunÃ¤chst darauf hinzuweisen, dass die Beschwerdegegnerin sich bereits im Vorbescheid vom 2. MÃ¤rz 2007 (Urk. 9/40) zur VerfÃ¼gung vom 30. Oktober 2007 (Urk. 9/60) bei der WÃ¼rdigung des medizinischen Sachverhalts hauptsÃ¤chlich auf das von ihr selbst in Auftrag gegebene Z.___-Gutachten vom 28. Dezember 2006 (Urk. 9/37) abstÃ¼tzte (vgl. RAD-Stellungnahme vom 23. Februar 2007, Urk. 9/38/4).</w:t>
      </w:r>
    </w:p>
    <w:p>
      <w:r>
        <w:t>Â Â Â Â Â Â Â Â  Das Z.___-Gutachten wurde sodann sowohl vom Sozialversicherungsgericht in seinen Entscheiden IV.2007.01464 (Urk. 9/68/1-5) und UV.2007.00374 vom 9. MÃ¤rz 2009 (Urk. 9/69) als auch vom Bundesgericht in seinem Urteil 8C_355/2009 vom 1. September 2009 als fÃ¼r die Beurteilung des Gesundheitszustands und der ArbeitsfÃ¤higkeit der BeschwerdefÃ¼hrerin ab dem 14. Januar 2005 grundsÃ¤tzlich beweistauglich angesehen (Urteil 8C_355/2009 E. 3.1).</w:t>
      </w:r>
    </w:p>
    <w:p>
      <w:r>
        <w:t>Â Â Â Â Â Â Â Â  Lediglich fÃ¼r den Zeitraum vom 28. Juni 2004 (Ablauf des Wartejahrs nach dem Unfall vom 28. Juni 2003) bis zum 13. Januar 2005, konnte nach Ansicht des Sozialversicherungsgerichts nicht auf das Z.___-Gutachten abgestellt werden, da die von den Z.___-Gutachtern postulierte vollstÃ¤ndige Wiederherstellung der ArbeitsfÃ¤higkeit bereits spÃ¤testens einen Monat nach dem Unfall (Urk. 9/37/21) in Wiederspruch zur Beurteilung des SUVA-Kreisarztes stand (vgl. Urteil UV.2007.00374 Erw. 2.2). Dementsprechend erfolgte mit dem Urteil IV.2007.01464 eine RÃ¼ckweisung zur weiteren AbklÃ¤rung der - nur im invalidenversicherungsrechtlichen Verfahren Streitgegenstand bildenden - medizinischen Gegebenheiten zwischen dem 28. Juni 2004 und dem 13. Januar 2005.</w:t>
      </w:r>
    </w:p>
    <w:p>
      <w:r>
        <w:t>3.2Â Â Â Â  Nicht gefolgt werden kann der in diesem Rechtsgang von der BeschwerdefÃ¼hrerin vertretenen Auffassung, dass im invalidenversicherungsrechtlichen Verfahren auch hinsichtlich der medizinischen Gegebenheiten nach dem 13. Januar 2005 beweisrechtlich nicht auf das Z.___-Gutachten abgestellt werden kÃ¶nne, weil es die im Gutachten Dr. B.___s erwÃ¤hnten PET-Befunde nicht berÃ¼cksichtige.</w:t>
      </w:r>
    </w:p>
    <w:p>
      <w:r>
        <w:t>3.2.1Â Â  Die Frage, ob eine PET-Untersuchung geeignet ist, die Folgen einer MTBI oder eines HWS-Schleudertraumas zu objektivieren, hat das Bundesgericht - wie es auch im Urteil 8C_355/2009 festhÃ¤lt (E. 3.3.2) - schon mehrmals verneint.</w:t>
      </w:r>
    </w:p>
    <w:p>
      <w:r>
        <w:t>Â Â Â Â Â Â Â Â  Die BeschwerdefÃ¼hrerin irrt, wenn sie meint, dass dies im invalidenversicherungsrechtlichen Verfahren ohne Belang sei, weil die PET-Befunde eindeutig eine GesundheitsstÃ¶rung mit Krankheitswert, nÃ¤mlich eine LÃ¤sion im PrÃ¤cuneus linksseitig, beweisen wÃ¼rden, und dieser Gesundheitsschaden im unfallversicherungsrechtlichen Verfahren nur deshalb unberÃ¼cksichtigt geblieben sei, weil dort die medizinischen Erkenntnisse durch eine juristische Argumentation zu KausalitÃ¤t und juristischem Nachweis einer Hirnverletzung ersetzt wÃ¼rden.</w:t>
      </w:r>
    </w:p>
    <w:p>
      <w:r>
        <w:t>Â Â Â Â Â Â Â Â  Denn, wenn die hÃ¶chstrichterliche Rechtsprechung den funktionellen bildgebenden Untersuchungen generell die Beweiseignung fÃ¼r den Nachweis einer Unfallverletzung abspricht, relativiert sie damit keineswegs gesicherte medizinische Befunde, sondern stÃ¼tzt sie sich auf die medizinisch-naturwissenschaftliche Erkenntnis, dass die funktionelle Bildgebung keine gesicherten Befunde fÃ¼r organische SchÃ¤digungen liefern kann.</w:t>
      </w:r>
    </w:p>
    <w:p>
      <w:r>
        <w:t>Â Â Â Â Â Â Â Â  Dies deshalb, weil die funktionelle Bildgebung keine morphologischen Eigenschaften von Organen, sondern deren physiologische AktivitÃ¤ten darstellt (vgl. dazu auch Urteil des Sozialversicherungsgerichts UV.2007.00374 Erw. 3.4.1). Dementsprechend zeigt der funktionelle Befund nicht direkt eine organische SchÃ¤digung auf, sondern physikalische VorgÃ¤nge, welche - gegebenenfalls - auf eine solche hinweisen. Hinsichtlich der Ãtiologie allfÃ¤lliger organischer SchÃ¤digungen sind funktionelle Befunde jedoch unspezifisch; das heisst, dass sie - im Unterschied zu Befunden der anatomischen Bildgebung - keine Informationen liefern kÃ¶nnen, welche eine Unterscheidung zwischen traumatischen und degenerativen SchÃ¤digungen zuliessen.</w:t>
      </w:r>
    </w:p>
    <w:p>
      <w:r>
        <w:t>Â Â Â Â Â Â Â Â  Nur weil die Befunde grundsÃ¤tzlich nicht geeignet sind, Ã¼berhaupt eine organische SchÃ¤digung nachzuweisen, kann die hÃ¶chstrichterliche Rechtsprechung den funktionellen bildgebenden Untersuchungen generell die Beweiseignung fÃ¼r den Nachweis einer Unfallverletzung absprechen, ohne die konkreten Befunde des jeweiligen Einzelfalles unter dem Aspekt der Ãtiologie zu prÃ¼fen. In der neueren Rechtsprechung wird diese mangelnde Beweiseignung in der Regel einzig deshalb nur im Hinblick auf den Nachweis von Unfallfolgen thematisiert, weil auch nur solche strittig sind (so auch im Urteil 8C_355/2009 E. 3.3.2). Aus der Darlegung der medizinischen Erkenntnisse, auf welche sich die hÃ¶chstrichterliche Rechtsprechung zur Beweiseignung funktioneller bildgebender Untersuchungen abstÃ¼tzt, geht jedoch klar hervor, dass die PrÃ¼fung der natÃ¼rlichen KausalitÃ¤t von Unfallfolgen lediglich den Rahmen bildet, in welchem den funktionellen bildgebenden Untersuchungen die Beweiseignung fÃ¼r den Nachweis von hirnorganischen SchÃ¤digungen generell abgesprochen wird (BGE 134 V 233 Erw. 5.2).</w:t>
      </w:r>
    </w:p>
    <w:p>
      <w:r>
        <w:t>3.2.2Â Â Â Â Â Â Â Â  Zutreffend ist die Feststellung der BeschwerdefÃ¼hrerin, dass die Rechtsprechung, welche funktionell bildgebenden Befunden die QualitÃ¤t fÃ¼r eine KausalitÃ¤tsbeurteilung abspricht, richtigerweise nicht ausschliesst, dass die Befunde effektiv vorliegen (Urk. 1 S. 7). Davon, dass die Befunde effektiv vorliegen, ging das Sozialversicherungsgericht auch im unfallversicherungsrechtlichen Verfahren aus (vgl. Urteil UV.2007.00374 Erw. 3.4.1 erster Absatz). Allerdings gelten aus den vorstehend dargelegten GrÃ¼nden auch die im zweiten Absatz jener ErwÃ¤gung enthaltenen AusfÃ¼hrungen genauso, soweit die BeschwerdefÃ¼hrerin im vorliegenden Verfahren geltend macht, der - nur in der Beurteilung Dr. B.___s berÃ¼cksichtigte - apparativ erhobene und reproduzierbare PET-Befund belege eindeutig eine - lediglich nicht als Unfallfolge anerkannte - LÃ¤sion im PrÃ¤cuneus linksseitig. Die im Gutachten Dr. B.___s beschriebenen PET-Befunde sind ebenso wenig geeignet, eine nicht unfallkausale hirnorganische SchÃ¤digung nachzuweisen, wie sie diesen Nachweis fÃ¼r eine Unfallverletzung erbringen konnten. Sie vermÃ¶gen daher auch den Beweiswert des Z.___-Gutachtens fÃ¼r die invalidenversicherungsrechtliche Beurteilung nicht zu schmÃ¤lern.</w:t>
      </w:r>
    </w:p>
    <w:p>
      <w:r>
        <w:t>3.3Â Â Â Â  Auch hinsichtlich der Ã¼brigen von Dr. B.___ erhobenen Befunde ergeben sich unter dem Aspekt einer nicht unfallbedingten neurologischen SchÃ¤digung keine im Urteil UV.2007.00384 nicht bereits diskutierten und noch abklÃ¤rungsbedÃ¼rftigen Gesichtspunkte.</w:t>
      </w:r>
    </w:p>
    <w:p>
      <w:r>
        <w:t>3.3.1Â Â Â Â Â Â Â Â  Insbesondere besteht kein Anlass, Dr. B.___ dazu zu befragen, Âwie er den Gesundheitsschaden und die sich daraus ergebenden Folgen fÃ¼r die ArbeitsfÃ¤higkeit einschÃ¤tzt und begrÃ¼ndet unter der verÃ¤nderten PrÃ¤misse, dass im kantonalen UV-Urteil vom 9. MÃ¤rz 2009 die UnfallkausalitÃ¤t abgelehnt wurde und dieses Urteil vom Bundesgericht im Entscheid vom 1. September 2009 bestÃ¤tigt wurdeÂ (Urk. 1 S. 11 f.), oder zur KlÃ¤rung von WidersprÃ¼chen zwischen der Beurteilung Dr. B.___s und der Z.___-Gutachter eine Oberexpertise anzuordnen (Urk. 13 S. 5 f.).</w:t>
      </w:r>
    </w:p>
    <w:p>
      <w:r>
        <w:t>Â Â Â Â Â Â Â Â  Die Beschwerdegegnerin weist zu Recht darauf hin, dass im vorliegenden Verfahren der gleiche Gesundheitszustand zu beurteilen ist, welcher Gegenstand des Unfallversicherungsverfahrens bildete. Die beiden von der BeschwerdefÃ¼hrerin genannten Gerichtsentscheide waren zwar geeignet, die Rechtslage zu verÃ¤ndern, nicht jedoch die medizinische Sachlage im Zeitpunkt der jeweiligen Ã¤rztlichen Beurteilungen.</w:t>
      </w:r>
    </w:p>
    <w:p>
      <w:r>
        <w:t>3.3.2Â Â Â Â Â Â Â Â  Hinsichtlich Letzterer ist festzuhalten, dass nicht nur die Z.___-Gutachter im Zeitpunkt ihrer Beurteilung, sondern auch Dr. B.___ im Zeitpunkt seiner Beurteilung keine weiter abklÃ¤rungsbedÃ¼rftigen Anhaltspunkte fÃ¼r das Vorliegen einer nicht unfallbedingten neurologischen StÃ¶rung von Krankheitswert hatten. Ernsthafte Anhaltspunkte fÃ¼r das Vorliegen einer krankhaften neurologischen SchÃ¤digung als alternative Ursache zu einer Unfallverletzung hÃ¤tte Dr. B.___ in seiner Beurteilung erwÃ¤hnen und differenzialdiagnostisch ausschliessen mÃ¼ssen (vgl. Erw. 2.1.3). Nachdem sich die PET-Befunde als auch fÃ¼r eine nicht unfallbedingte organische SchÃ¤digung nicht beweisbildend erwiesen haben (Erw. 3.2), kann Dr. B.___ ohne neue Befunde, welche auf eine bereits im Zeitpunkt der Erstbeurteilung vorgelegene Krankheit hinweisen, eine von ihm damals nicht einmal in ErwÃ¤gung gezogene Diagnose nicht schlÃ¼ssig begrÃ¼nden. Und dass Dr. B.___ heute noch neue Befunde fÃ¼r eine im Zeitpunkt der Erstbegutachtung bereits vorgelegene, aber von ihm nicht erkannte Krankheit erheben kÃ¶nnte, ist nicht anzunehmen.</w:t>
      </w:r>
    </w:p>
    <w:p>
      <w:r>
        <w:t>3.3.3Â Â  Es ist auch nicht angÃ¤ngig, im vorliegenden Verfahren eine Oberexpertise anzuordnen, nachdem das von der Beschwerdegegnerin veranlasste polydisziplinÃ¤re Gutachten sich - was die Beurteilung ab dem 14. Januar 2005 anbelangt - als nicht in Widerspruch zu anderen beweiskrÃ¤ftigen Beurteilungen und damit voll beweistauglich erwiesen hat.</w:t>
      </w:r>
    </w:p>
    <w:p>
      <w:r>
        <w:t>3.4Â Â Â Â  Auch hinsichtlich des psychischen Gesundheitszustands und des weiteren Verlaufs nach den Ã¤rztlichen Beurteilungen, welche den Zustand ab dem Beginn der strittigen Anspruchsperiode (Mai 2005) beschreiben, sind keine weiteren AbklÃ¤rungen erforderlich.</w:t>
      </w:r>
    </w:p>
    <w:p>
      <w:r>
        <w:t>3.4.1Â Â Â Â Â Â Â Â  Ausweislich der vorinstanzlichen Akten konnte in den nach dem RÃ¼ckweisungsentscheid vom 9. MÃ¤rz 2009 durchgefÃ¼hrten AbklÃ¤rungen keine VerÃ¤nderung des Gesundheitszustands seit dem Erlass der VerfÃ¼gung vom 30. Oktober 2007 festgestellt werden und wurden von der BeschwerdefÃ¼hrerin auch keine neuen allenfalls abklÃ¤rungsbedÃ¼rftigen Erkrankungen geltend gemacht.</w:t>
      </w:r>
    </w:p>
    <w:p>
      <w:r>
        <w:t>3.4.2Â Â  Nicht zutreffend ist sodann die beschwerdefÃ¼hrerische Behauptung, selbst das Sozialversicherungsgericht habe im Urteil UV.2007.00374 - wegen deren WidersprÃ¼chlichkeit - nicht auf die psychiatrische Beurteilung des Z.___-Gutachtens abgestellt (Urk. 1 S. 10 und Urk. 13 S. 5). Richtig ist, dass sich das Sozialversicherungsgericht in ErwÃ¤gung 4 des genannten Urteils mit der angeblichen WidersprÃ¼chlichkeit dieser Beurteilung auseinandersetzte und keinen Widerspruch erkennen konnte. Es gibt keinen Grund, im vorliegenden Verfahren nicht auch auf die gutachterliche Feststellung abzustellen, wonach - jedenfalls bis zum Zeitpunkt der Z.___-Beurteilung - keine psychiatrische StÃ¶rung von Krankheitswert vorlag.</w:t>
      </w:r>
    </w:p>
    <w:p>
      <w:r>
        <w:t>Â Â Â Â Â Â Â Â  Dass sich die BeschwerdefÃ¼hrerin im Zeitpunkt der Z.___-Begutachtung bei dipl. Psych. A.___ in psychotherapeutischer Behandlung befand, war den Gutachtern bekannt (vgl. Urk. 9/37/28). Die - nicht fachÃ¤rztliche - Beurteilung der ArbeitsfÃ¤higkeit durch dipl. Psych. A.___ (Urk. 14/3) vermag diejenige der Z.___-Gutachter nicht in Frage zu stellen.</w:t>
      </w:r>
    </w:p>
    <w:p>
      <w:r>
        <w:t>Â Â Â Â Â Â Â Â  Eine Verschlechterung des - auch psychischen - Gesundheitszustands wird von der BeschwerdefÃ¼hrerin im Ãbrigen weder behauptet, noch ist eine Verschlechterung aus der - ebenfalls nicht fachÃ¤rztlichen - Verordnung von Psychotherapie durch Dr. Y.___ vom 3. September 2010 ersichtlich (Urk. 14/4).</w:t>
      </w:r>
    </w:p>
    <w:p>
      <w:r>
        <w:t>3.5Â Â Â Â Â Â Â Â  Insgesamt ergibt sich unter BerÃ¼cksichtigung sÃ¤mtlicher von der BeschwerdefÃ¼hrerin dagegen vorgebrachter EinwÃ¤nde kein Anlass, im invalidenversicherungsrechtlichen Verfahren nicht auch auf das bereits im unfallversicherungsrechtlichen Verfahren beweisbildend gewesene Z.___-Gutachten abzustellen und demzufolge fÃ¼r den gleichen Gesundheitsschaden ab dem 14. Januar 2005 den nÃ¤mlichen InvaliditÃ¤tsgrad, nÃ¤mlich 0 %, festzulegen. Unter BerÃ¼cksichtigung der GrundsÃ¤tze fÃ¼r die Rentenrevision hat die Beschwerdegegnerin daher mit der angefochtenen VerfÃ¼gung vom 10. Juni 2010 zu Recht den Rentenanspruch der BeschwerdefÃ¼hrerin bis zum 30. April 2005 befristet. Die dagegen erhobene Beschwerde ist abzuweisen.</w:t>
      </w:r>
    </w:p>
    <w:p>
      <w:r>
        <w:t>4.Â Â Â Â Â Â Â Â  AusgangsgemÃ¤ss sind die gemÃ¤ss Art. 69 Abs. 1 bis IVG nach dem Verfahrensaufwand zu bemessenden und hier auf Fr. 900.-- festzusetzenden Verfahrenskosten der unterliegenden BeschwerdefÃ¼hrerin aufzuerlegen.</w:t>
      </w:r>
    </w:p>
    <w:p>
      <w:r>
        <w:t>Das Gericht beschliesst:</w:t>
      </w:r>
    </w:p>
    <w:p>
      <w:r>
        <w:t>Auf das Ausstandsbegehren der BeschwerdefÃ¼hrerin wird nicht eingetreten,</w:t>
      </w:r>
    </w:p>
    <w:p>
      <w:r>
        <w:t>und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Thomas Laube</w:t>
      </w:r>
    </w:p>
    <w:p>
      <w:r>
        <w:t>- Sozialversicherungsanstalt des Kantons ZÃ¼rich, IV-Stelle, unter Beilage der Doppel von Urk. 11 und 13 und je einer Kopie von Urk. 12 und Urk. 14/3-5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