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IV.2010.00499 vom 17. August 2011</w:t>
      </w:r>
    </w:p>
    <w:p>
      <w:r>
        <w:t>ZH Sozialversicherungsgericht, 2011-08-17, DE</w:t>
      </w:r>
    </w:p>
    <w:p>
      <w:r>
        <w:rPr>
          <w:b/>
        </w:rPr>
        <w:t xml:space="preserve">Quelle: </w:t>
      </w:r>
      <w:r>
        <w:t>https://mcp.opencaselaw.ch/entscheid/zh_sozialversicherungsgericht_IV.2010.00499</w:t>
      </w:r>
    </w:p>
    <w:p>
      <w:r>
        <w:t>FR: ZH_SOZIALVERSICHERUNGSGERICHT IV.2010.00499 du 17 août 2011</w:t>
      </w:r>
    </w:p>
    <w:p>
      <w:r>
        <w:t>IT: ZH_SOZIALVERSICHERUNGSGERICHT IV.2010.00499 del 17 agosto 2011</w:t>
      </w:r>
    </w:p>
    <w:p>
      <w:pPr>
        <w:pStyle w:val="Heading2"/>
      </w:pPr>
      <w:r>
        <w:t>Erwägungen</w:t>
      </w:r>
    </w:p>
    <w:p>
      <w:r>
        <w:rPr>
          <w:b/>
        </w:rPr>
        <w:t>E. 3</w:t>
      </w:r>
    </w:p>
    <w:p>
      <w:r>
        <w:t>3.1Â Â Â Â  Die Beschwerdegegnerin ermittelte in der VerfÃ¼gung vom 20. April 2010 basierend auf einer ArbeitsfÃ¤higkeit der BeschwerdefÃ¼hrerin von 50 % in einer leidensangepassten TÃ¤tigkeit ein Valideneinkommen von Fr. 40'655.94 und ein Invalideneinkommen von Fr. 17'822.12, womit weiterhin Anspruch auf eine halbe Rente bestehe (Urk. 2 S. 2).</w:t>
      </w:r>
    </w:p>
    <w:p>
      <w:r>
        <w:t>Â Â Â Â Â Â Â Â  Die BeschwerdefÃ¼hrerin wandte sich in der Beschwerde namentlich gegen die Beurteilung ihrer ArbeitsfÃ¤higkeit im Gutachten des Z.___ vom 28. Oktober 2009 (Urk. 1 S. 7 ff.). Weiter beanstandete sie den von der Beschwerdegegnerin vorgenommenen Einkommensvergleich (Urk. 1 S. 14 Ziff. 13).</w:t>
      </w:r>
    </w:p>
    <w:p>
      <w:r>
        <w:t>3.2Â Â Â Â  Das Bundesgericht hat den Einspracheentscheid der Beschwerdegegnerin vom 18. Dezember 2006 und das Urteil des Sozialversicherungsgerichts vom 5. Mai 2008 mit Urteil vom 7. November 2008 aus formellen GrÃ¼nden aufgehoben (Urk. 7/143 S. 6 f. E. 4.6, S. 8 Dispositiv Ziff. 1). Im vorliegenden Verfahren ist damit erneut zu prÃ¼fen, ob es im Vergleich zum Zeitpunkt der VerfÃ¼gung der Beschwerdegegnerin vom 11. Dezember 2002 zu einer Verschlechterung des Gesundheitszustandes der BeschwerdefÃ¼hrerin gekommen ist und ob diese ab dem 1. Oktober 2004 gegebenenfalls Anspruch auf eine hÃ¶here als die ausgerichtete halbe Rente hat (Urk. 7/143 S. 4 E. 3).</w:t>
      </w:r>
    </w:p>
    <w:p>
      <w:r>
        <w:rPr>
          <w:b/>
        </w:rPr>
        <w:t>E. 4</w:t>
      </w:r>
    </w:p>
    <w:p>
      <w:r>
        <w:t>4.1Â Â Â Â  Das Gutachten der Medizinischen AbklÃ¤rungsstelle, MEDAS A.___ (nachfolgend: MEDAS), datiert vom 25. Februar 2002 (Urk. 7/59) und ist von Dr. med. B.___, Facharzt Innere Medizin/Rheumatologie FMH, und Dr. med. C.___, Chefarzt MEDAS, unterzeichnet. Die Gutachter nannten im Gutachten als Hauptdiagnosen (mit EinschrÃ¤nkung der zumutbaren ArbeitsfÃ¤higkeit, S. 9 Ziff. 3.1):</w:t>
      </w:r>
    </w:p>
    <w:p>
      <w:r>
        <w:t>- psychoreaktive depressive StÃ¶rung nach kÃ¶rperlicher Erkrankung, leichten bis mittelschweren Grades</w:t>
      </w:r>
    </w:p>
    <w:p>
      <w:r>
        <w:t>- psychogene Ãberlagerung der kÃ¶rperlichen Beschwerden</w:t>
      </w:r>
    </w:p>
    <w:p>
      <w:r>
        <w:t>- diffuses chronisches Schmerzsyndrom cervico-brachial und -cephal sowie lumbo-ischialgiform rechts mit vielen vegetativen Begleitbeschwerden</w:t>
      </w:r>
    </w:p>
    <w:p>
      <w:r>
        <w:t>- Periarthritis humeroscapularis links bei Status nach operativer Rekonstruktion der Rotatorenmanschette rechts im September 1998</w:t>
      </w:r>
    </w:p>
    <w:p>
      <w:r>
        <w:t>Â Â Â Â Â Â Â Â  Nach der psychiatrischen Exploration (psychiatrisches Konsilium durch Dr. med. D.___, Psychiatrie und Psychotherapie) sei die EinschrÃ¤nkung der ArbeitsfÃ¤higkeit allein vom psychischen Zustand her auf 30 % zu schÃ¤tzen, sowohl fÃ¼r ausserhÃ¤usliche ErwerbstÃ¤tigkeiten wie im Haushalt. Angesichts der Chronifizierung erscheine die Prognose eher ungÃ¼nstig (S. 10 Ziff. 4).</w:t>
      </w:r>
    </w:p>
    <w:p>
      <w:r>
        <w:t>Â Â Â Â Â Â Â Â  Die Gutachter legten die ArbeitsfÃ¤higkeit der BeschwerdefÃ¼hrerin gesamthaft dahingehend fest, dass fÃ¼r die frÃ¼here TÃ¤tigkeit in einer Verpackungsfirma mit entsprechender Schulterbelastung keine ArbeitsfÃ¤higkeit mehr bestehe, ebenso wenig fÃ¼r andere kÃ¶rperlich eher schwerere oder Ãberkopf-Arbeiten. Ferner entfielen TÃ¤tigkeiten mit ausgesprochener Zwangshaltung oder Stressbelastung. FÃ¼r kÃ¶rperlich eher leichtere bis vereinzelt mittelschwere TÃ¤tigkeiten ohne besondere Beanspruchung der rechten Schulter vor allem durch Ãberkopf-Arbeiten sowie ohne ausgesprochene Zwangshaltungen oder Stressbelastungen sei die ArbeitsfÃ¤higkeit unter Beachtung der somatischen und vorwiegend auch der psychischen Faktoren auf 50 % zu schÃ¤tzen (S. 10 Ziff. 5.1-5.2).</w:t>
      </w:r>
    </w:p>
    <w:p>
      <w:r>
        <w:t>4.2Â Â Â Â Â Â Â Â  GestÃ¼tzt auf das genannte Gutachten erfolgte mit VerfÃ¼gung vom 11. Dezember 2002 bei einem InvaliditÃ¤tsgrad von 46 % die Zusprache einer Viertelsrente (Urk. 7/71) beziehungsweise im Rechtsmittelverfahren bei einem InvaliditÃ¤tsgrad von 50.8 % oder 51.5 % einer halben Rente (Urk. 7/86 und Urk. 7/92).</w:t>
      </w:r>
    </w:p>
    <w:p>
      <w:r>
        <w:rPr>
          <w:b/>
        </w:rPr>
        <w:t>E. 5</w:t>
      </w:r>
    </w:p>
    <w:p>
      <w:r>
        <w:t>5.1Â Â Â Â  Dr. phil. E.___, Klinischer Psychologe und Supervisor, und med. pract. F.___, FachÃ¤rztin Psychiatrie und Psychotherapie FMH, Medizinisches Zentrum G.___ (G.___), diagnostizierten in einem Bericht vom 19. Juli 2004 (Urk. 7/98) eine schwere depressive Episode und Beschwerden im Bereich der BrustwirbelsÃ¤ule (S. 1).</w:t>
      </w:r>
    </w:p>
    <w:p>
      <w:r>
        <w:t>5.2Â Â Â Â  Dr. med. H.___, Spezialarzt FMH fÃ¼r Chirurgie (laut Briefkopf: speziell WirbelsÃ¤ulenleiden, Schleudertrauma und orthopÃ¤dische Traumatologie), fÃ¼hrte in einem Bericht vom 26. Dezember 2004 (Urk. 7/127/9-10, vgl. auch den Bericht von Dr. H.___ vom 25. Oktober 2004, Urk. 7/107/1-2) aus, im Zentrum der Problematik stehe ein schweres lumbo-vertebrales Syndrom mit rechtsbetonter Ausstrahlung beidseits. Die AbklÃ¤rungen hÃ¤tten schwere degenerative VerÃ¤nderungen mit einer Spinalkanalstenose und Kompression der Nervenwurzel bei L5 rechts ergeben. Die BeschwerdefÃ¼hrerin leide ferner an einem zervikozephalen Syndrom mit Begleitschwindel. Eine diesbezÃ¼gliche neurologische AbklÃ¤rung habe ergeben, dass es sich am ehesten um einen zervikal bedingten Schwindel handle. Ferner bestehe eine somatoforme SchmerzstÃ¶rung mit Symptomausweitung und eine mittelgradige depressive Episode. Aufgrund der doch deutlichen psychischen Komponenten mÃ¼sse eine operative Indikation mit ZurÃ¼ckhaltung gestellt werden. Vorerst sollte die Depression behandelt werden (S. 1 f.). Die BeschwerdefÃ¼hrerin sei aus physischen und psychischen GrÃ¼nden zur Zeit und bis auf Weiteres in der angestammten TÃ¤tigkeit zu 100 % arbeitsunfÃ¤hig. Aus den gleichen GrÃ¼nden kÃ¶nne ihr auch keine andere Arbeit zugemutet werden (S. 2).</w:t>
      </w:r>
    </w:p>
    <w:p>
      <w:r>
        <w:t>5.3Â Â Â Â  Dr. H.___ fÃ¼hrte in einem weiteren Bericht vom 14. September 2007 (Urk. 7/134) zur Anamnese aus, die BeschwerdefÃ¼hrerin leide seit 1995 an Schmerzen in der LendenwirbelsÃ¤ule. Seit einem Sturz im Jahr 1996 seien auch Schmerzen im rechten Schultergelenk vorhanden. Die BeschwerdefÃ¼hrerin klage in letzter Zeit wieder Ã¼ber eine Zunahme der Lendenschmerzen sowie von cervikalen Schmerzen mit Ausstrahlung in die Schultern und Arme. Hinzu komme ein neu auftretender vertebrogener Schwindel, der immer wieder zur ImmobilitÃ¤t fÃ¼hre (S. 1 f.). Die BeschwerdefÃ¼hrerin sei am 10. Februar 2007 die Treppe hinunter gefallen. Bei dem Treppensturz hÃ¤tten die Nacken- und Kopfschmerzen sowie die Schwindelattacken zugenommen (S. 2 Mitte).</w:t>
      </w:r>
    </w:p>
    <w:p>
      <w:r>
        <w:t>5.4Â Â Â Â  Dr. med. I.___, Spezialarzt FMH fÃ¼r Otorhinolaryngologie und Hals- und Gesichtschirurgie, berichtete am 7. Februar 2008 (Urk. 7/154) Ã¼ber die BeschwerdefÃ¼hrerin. Dr. I.___ diagnostizierte im Bericht einen Status nach zweimaligen SturzunfÃ¤llen im Jahr 1999 und am 10. Februar 2007 und ein multi-senso-motorisches Vertigo-Syndrom (S. 6).</w:t>
      </w:r>
    </w:p>
    <w:p>
      <w:r>
        <w:t>Â Â Â Â Â Â Â Â  Im Ãbrigen ist auf die im Urteil des hiesigen Gerichts vom 5. Mai 2008 (Verfahrensnummer IV.2007.00075) zitierten Arztberichte (Urk. 7/138 S. 5 ff. E. 3.1-3.5) zu verweisen.</w:t>
      </w:r>
    </w:p>
    <w:p>
      <w:r>
        <w:t>5.5Â Â Â Â  Die seit dem Urteil des Bundesgerichts vom 7. November 2008 (Urk. 7/143) erfolgten AbklÃ¤rungen ergeben folgendes Bild Ã¼ber den Gesundheitszustand der BeschwerdefÃ¼hrerin:</w:t>
      </w:r>
    </w:p>
    <w:p>
      <w:r>
        <w:t>Â Â Â Â Â Â Â Â  Dr. H.___ berichtete am 12. MÃ¤rz 2009 (Urk. 7/152) Ã¼ber einen stationÃ¤ren Krankheitsverlauf. Dr. H.___ stellte fest, einerseits bestÃ¼nden starke und vor allem belastungsabhÃ¤ngige somatische Beschwerden. Andererseits leide die BeschwerdefÃ¼hrerin an einer mittelgradigen bis schweren Depression (S. 1 und S. 4 Ziff. 1.7).</w:t>
      </w:r>
    </w:p>
    <w:p>
      <w:r>
        <w:t>Â Â Â Â Â Â Â Â  Nach einer am 14. Mai 2004 erstellten Kernspintomographie (MRI) der LendenwirbelsÃ¤ule bestehe eine erhebliche sekundÃ¤re Osteochondrose und Spondylose bei L5/S1 bei Status nach einer Diskushernienoperation und Rezidivoperation ohne Nachweis eines Rezidivs. Weiter bestehe eine ausgeprÃ¤gte deformierende Spondylarthrose bei L5/S1 mit mÃ¤ssiger degenerativer Einengung der Neuroforamina dieses Bewegungssegmentes. Im Bewegungssegment bei L4/5 seien die Intervertebralgelenke arthrotisch deformiert, rechts fehlgestellt bei Klaffen und etwas Erguss. Die Neuroforamina seien degenerativ eingeengt. Weiter bestÃ¼nden leichte Spondylarthrosen bei L2/3 und L3/4. Die Untersuchung vom 21. Februar 2007 hÃ¤tte im Bereich der HalswirbelsÃ¤ule keine ossÃ¤ren LÃ¤sionen ergeben. Es bestÃ¼nden schwere Osteochondrosen und Spondylosen bei C5/6 und C6/7 und Spondylarthrosen der mittleren und unteren HalswirbelsÃ¤ule. Es bestehe eine leichte Spondylose Ã¼ber die gesamten LendenwirbelsÃ¤ule und Spondylarthrosen im Bereich der unteren LendenwirbelsÃ¤ule. Weiter bestehe eine diskrete Degeneration im rechten HÃ¼ftgelenk (S. 3).</w:t>
      </w:r>
    </w:p>
    <w:p>
      <w:r>
        <w:t>Â Â Â Â Â Â Â Â  Seit seinem Bericht vom 21. Juni 2006 habe sich keine wesentliche VerÃ¤nderung sowohl der somatischen als auch der psychischen Beschwerden ergeben. Die BeschwerdefÃ¼hrerin sei am 10. Februar 2007 wegen Schwindelbeschwerden die Treppe hinuntergefallen. Seitdem hÃ¤tten die vorbestandenen Cervicalgien zugenommen (S. 2 Ziff. 1.4). Die BeschwerdefÃ¼hrerin sei bis auf Weiteres zu 100 % arbeitsunfÃ¤hig (S. 4 Ziff. 1.7).</w:t>
      </w:r>
    </w:p>
    <w:p>
      <w:r>
        <w:t>5.6Â Â Â Â  J.___, eidg. dipl. Ãrztin, FachÃ¤rztin fÃ¼r Allgemeinmedizin FMH, nannte in einem Bericht vom 17. MÃ¤rz 2009 (Urk. 7/153/2-5, Urk. 7/153/7) als Diagnosen (Urk. 7/153/7):</w:t>
      </w:r>
    </w:p>
    <w:p>
      <w:r>
        <w:t>- chronischer Schwindel mit Status nach zweimaligen StÃ¼rzen bei senso-motorischem Vertigo-Syndrom (Diagnose im Februar 2008)</w:t>
      </w:r>
    </w:p>
    <w:p>
      <w:r>
        <w:t>- chronisches lumbospondylogenes bis radikulÃ¤res Schmerzsyndrom bei rechtsseitiger Diskushernie bei L5/S1 mit Kompression der Nervenwurzel bei L5</w:t>
      </w:r>
    </w:p>
    <w:p>
      <w:r>
        <w:t>- chronische Periarthritis humeroscapularis beidseits, Status nach Rotatorenmanschettenruptur 1998</w:t>
      </w:r>
    </w:p>
    <w:p>
      <w:r>
        <w:t>- mittelgradige depressive Episode mit anhaltender somatoformer SchmerzstÃ¶rung bei obgenannten Befunden</w:t>
      </w:r>
    </w:p>
    <w:p>
      <w:r>
        <w:t>Â Â Â Â Â Â Â Â  Die Situation habe sich zwar stabilisiert, aber nicht so gebessert, dass die BeschwerdefÃ¼hrerin im Arbeitsalltag bestehen kÃ¶nnte. Sie sei seit dem 25. August 2004 zu 100 % arbeitsunfÃ¤hig. Aufgrund ihrer psychischen und physischen Leiden sei sie auch einem niedrigen Leistungsdruck in einer angepassten TÃ¤tigkeit nicht gewachsen. ZusÃ¤tzlich habe sich die Symptomatik durch den extremen Schwindel, der zu einem sehr schweren Treppensturz gefÃ¼hrt habe, verschÃ¤rft.</w:t>
      </w:r>
    </w:p>
    <w:p>
      <w:r>
        <w:t>5.7Â Â Â Â  Dr. E.___ und med. pract. F.___, G.___, diagnostizierten in einem Bericht vom 18. Juni 2009 (Urk. 7/159/6-8) mit Auswirkung auf die ArbeitsfÃ¤higkeit eine mittelgradige depressive Episode und eine anhaltende somatoforme SchmerzstÃ¶rung (S. 2 Ziff. 1.1).</w:t>
      </w:r>
    </w:p>
    <w:p>
      <w:r>
        <w:t>Â Â Â Â Â Â Â Â  Dr. E.___ und med. pract. F.___ fÃ¼hrten weiter aus, anamnestisch seien Suizidideen deutlich vorhanden. Aktuell sei aber keine SuizidalitÃ¤t nachweisbar (S. 2 Ziff. 1.4 unten). Sie stellten zum Befund fest, die BeschwerdefÃ¼hrerin sei kognitiv in der Aufmerksamkeit, der Konzentration und in der Auffassungsgabe deutlich verlangsamt. Die MerkfÃ¤higkeit und das GedÃ¤chtnis seien eingeschrÃ¤nkt. Die Prognose sei schlecht. Die Depression habe sich deutlich chronifiziert. Es bestehe ein unÃ¼berwindbares regressives Verhalten mit Hilfestellungen der Familie und von Kollegen und eine Ãngstlichkeit. Die Schmerzen hÃ¤tten zugenommen. (S. 3 Mitte). Die BeschwerdefÃ¼hrerin sei seit dem 1. Januar 2002 zu 100 % arbeitsunfÃ¤hig (S. 1 Mitte).</w:t>
      </w:r>
    </w:p>
    <w:p>
      <w:r>
        <w:t>5.8Â Â Â Â  Die Beschwerdegegnerin gab beim Medizinischen Z.___zentrum (Z.___) ein orthopÃ¤disch-psychiatrisches Gutachten in Auftrag. Das Gutachten wurde am 28. Oktober 2010 (Urk. 7/161) erstattet und ist von Dr. med. K.___, Spezialarzt OrthopÃ¤die FMH, und Dr. med. L.___, Facharzt fÃ¼r Psychiatrie und Psychotherapie, unterzeichnet und beruht auf der psychiatrischen und orthopÃ¤dischen Untersuchung der BeschwerdefÃ¼hrerin vom 15. September 2009, den bildgebenden Untersuchungen, den den Gutachtern zur VerfÃ¼gung gestellten Akten und der Konsensbesprechung der FachÃ¤rzte (S. 1 f. Ziff. 1.2).</w:t>
      </w:r>
    </w:p>
    <w:p>
      <w:r>
        <w:t>Â Â Â Â Â Â Â Â  Die Gutachter nannten als Diagnosen mit Auswirkung auf die ArbeitsfÃ¤higkeit (S. 23 Ziff. 7.1):</w:t>
      </w:r>
    </w:p>
    <w:p>
      <w:r>
        <w:t>- mÃ¤ssige Osteochondrose und Unkovertebralarthrose bei C5-7, Diskushernie bei C5/6 mit deutlicher Foraminalstenose und Kompression der Nervenwurzel bei C6 rechts mehr als links sowie hochgradige Foraminalstenose bei C 6/7 mit Reizung der Nervenwurzel bei C7 links</w:t>
      </w:r>
    </w:p>
    <w:p>
      <w:r>
        <w:t>- Diskushernie bei L3/4 paramedian links leicht nach cranial geschlagen mit Dorsalverlagerung der Nervenwurzel bei L4 rezessal links und breitbasige mediane Diskushernie bei L4/5 mit mÃ¤ssiger Rezessalstenose beidseits ohne neurale Kompression und mÃ¤ssige Spondylarthrose</w:t>
      </w:r>
    </w:p>
    <w:p>
      <w:r>
        <w:t>- PrÃ¤adipositas</w:t>
      </w:r>
    </w:p>
    <w:p>
      <w:r>
        <w:t>- mittelgradige depressive Episode mit somatischem Syndrom bestehend seit etwa 2001</w:t>
      </w:r>
    </w:p>
    <w:p>
      <w:r>
        <w:t>- anhaltende somatoforme SchmerzstÃ¶rung</w:t>
      </w:r>
    </w:p>
    <w:p>
      <w:r>
        <w:t>- ausgedehnte Teilruptur der Supra- und Infraspinatussehne sowie chronische Ruptur der Subscapularissehne bei Status nach Rotatorenmanschettennaht rechts im September 1998</w:t>
      </w:r>
    </w:p>
    <w:p>
      <w:r>
        <w:t>Â Â Â Â Â Â Â Â  Dr. K.___ fÃ¼hrte zur orthopÃ¤dischen Untersuchung aus, die BeschwerdefÃ¼hrerin gebe an, sie sei 1998 beim Aussteigen aus dem Bus auf Eis ausgerutscht und auf den RÃ¼cken gefallen. Im weiteren Verlauf seien Schmerzen an der rechten Schulter aufgetreten (S. 5 Ziff. 3.3). Seit dem Unfall von 1998 bestÃ¼nden zunehmende Nackenschmerzen, deren QualitÃ¤t von der BeschwerdefÃ¼hrerin nicht beschrieben werden kÃ¶nne, und die in den Kopf und in die rechte Schulter ausstrahlen und den Schlaf stÃ¶ren wÃ¼rden. Seit dem Unfall von 1998 und einem Sturz von der Treppe im Jahr 2007 leide die BeschwerdefÃ¼hrerin an zunehmenden lumbalen Schmerzen (S. 5 Ziff. 3.4). Die Nackenschmerzen seien grÃ¶sstenteils durch die degenerativen VerÃ¤nderungen bei C5 bis C7 mit einer Osteochondrose und Unkovertebralarthrose sowie einer Foraminalstenose und Nervenwurzelkompression bei C6 beidseits und einer Foraminalstenose mit Nervenwurzelkompression bei C7 links erklÃ¤rt. Allerdings sei die Untersuchung der WirbelsÃ¤ule durch den beklagten Schwindel nur eingeschrÃ¤nkt mÃ¶glich. Eine AbklÃ¤rung des Schwindels basierend auf fassbaren Befunden sei empfehlenswert. Die lumbalen Schmerzen seien weitgehend mit der Diskushernie bei L3/4 und der Dorsalverlagerung der Nervenwurzel bei L4 rezessal links vereinbar. Die Ausstrahlung der lumbalen Schmerzen in beide Waden lasse sich hingegen nicht plausibilisieren, da nur eine Neurokompression links radiologisch im Dermatom L4 habe nachgewiesen werden kÃ¶nnen. Die Schulterschmerzen rechts kÃ¶nnten teilweise auf die im MRI sichtbare ausgedehnte Teilruptur der Supra- und Infraspinatussehne sowie die chronische Ruptur der Subscapularissehne zurÃ¼ckgefÃ¼hrt werden (S. 9 Ziff. 5.3).</w:t>
      </w:r>
    </w:p>
    <w:p>
      <w:r>
        <w:t>Â Â Â Â Â Â Â Â  KÃ¶rperlich schwere Arbeiten in kalter und feuchter Umgebung, die vorwiegend sitzend oder stehend ausgeÃ¼bt werden mÃ¼ssten und die mit hÃ¤ufig inklinierten und reklinierten sowie rotierten KÃ¶rperhaltungen und regelmÃ¤ssigem Heben und Tragen von Lasten von Ã¼ber 5 bis 10 kg und hÃ¤ufigen Arbeiten Ã¼ber der Horizontalen verbunden seien, kÃ¶nnten der BeschwerdefÃ¼hrerin nicht mehr vollumfÃ¤nglich zugemutet werden. Die ArbeitsfÃ¤higkeit als Angestellte in einer Verpackungsfirma, welche Arbeit vorwiegend stehend mit inklinierter KÃ¶rperhaltung und mit hÃ¤ufigem Heben und Tragen von Lasten zwischen 5 bis 10 kg verbunden sei, kÃ¶nne der BeschwerdefÃ¼hrerin seit dem Zeitpunkt der Begutachtung bei voller StundenprÃ¤senz zu 40 % (ArbeitsunfÃ¤higkeit von 60 %) zugemutet werden (S. 9 f. Ziff. 5.5). KÃ¶rperlich leichte TÃ¤tigkeiten in temperierten RÃ¤umen, die namentlich abwechslungsweise sitzend und stehend ausgeÃ¼bt werden kÃ¶nnten, seien bei voller StundenprÃ¤senz zu 90 % (ArbeitsunfÃ¤higkeit von 10 %) zumutbar (S. 10 Ziff. 5.6). Die im MEDAS-Gutachten im Jahr 2002 und durch Dr. H.___ in den Jahren 2006, 2007 und 2009 attestierte ArbeitsunfÃ¤higkeit von 100 % in der bisherigen TÃ¤tigkeit basiere auf somatischen und psychischen Diagnosen (S. 10 Ziff. 5.7).</w:t>
      </w:r>
    </w:p>
    <w:p>
      <w:r>
        <w:t>Â Â Â Â Â Â Â Â  Die psychiatrische Untersuchung fand mit Hilfe einer Dolmetscherin statt (S. 12 Ziff. 1.2, S. 14 Ziff. 3.1).</w:t>
      </w:r>
    </w:p>
    <w:p>
      <w:r>
        <w:t>Â Â Â Â Â Â Â Â  Dr. L.___ fÃ¼hrte zur psychiatrischen Untersuchung aus, aufgrund einer mittelgradigen depressiven Episode mit Hinweisen auf eine anhaltende somatoforme SchmerzstÃ¶rung erschienen die emotionale Belastbarkeit, die geistige FlexibilitÃ¤t, die Interessen, die Motivation und die Dauerbelastbarkeit der BeschwerdefÃ¼hrerin deutlich beeintrÃ¤chtigt (S. 20 Ziff. 3.5.2). Aus psychiatrischer Sicht sei eine anhaltende somatoforme SchmerzstÃ¶rung anzunehmen. Daneben bestehe eine mittelgradige depressive Episode, die zu einer BeeintrÃ¤chtigung der Schmerzverarbeitung und SchmerzbewÃ¤ltigung fÃ¼hre. Es sei eine psychische KomorbiditÃ¤t von erheblicher Schwere, AusprÃ¤gung und Dauer anzunehmen. Die versicherte Person verfÃ¼ge damit nicht ausreichend Ã¼ber die notwendigen Ressourcen fÃ¼r den Umgang mit den Schmerzen und es seien diese mit einer zumutbaren Willensanstrengung nur eingeschrÃ¤nkt Ã¼berwindbar (S. 20 Ziff. 3.5.4). Aus rein psychiatrischer Sicht kÃ¶nne ohne BerÃ¼cksichtigung der kÃ¶rperlich begrÃ¼ndbaren Beschwerden in der zuletzt ausgeÃ¼bten TÃ¤tigkeit als Hilfsarbeiterin in einer Verpackungsfirma eine ArbeitsfÃ¤higkeit von 50 % bei vollem Stundenpensum seit etwa 2001 angenommen werden. In einer angepassten TÃ¤tigkeit kÃ¶nne aus psychiatrischer Sicht seit etwa 2001 ebenfalls eine ArbeitsfÃ¤higkeit von 50 % angenommen werden. Eine hÃ¶here ArbeitsfÃ¤higkeit sei auch bei adaptierten TÃ¤tigkeiten aufgrund der psychischen BeeintrÃ¤chtigungen nicht anzunehmen (S. 20 Ziff. 3.6.1-3.6.2).</w:t>
      </w:r>
    </w:p>
    <w:p>
      <w:r>
        <w:t>Â Â Â Â Â Â Â Â  Gesamthaft liege die ArbeitsfÃ¤higkeit in der bisherigen TÃ¤tigkeit bei voller StundenprÃ¤senz seit 2001 bei 50 % (ArbeitsunfÃ¤higkeit von 50 %), da aufgrund der mittelgradigen depressiven Episode mit Hinweisen auf eine anhaltende somatoforme SchmerzstÃ¶rung die emotionale Belastbarkeit, die geistige FlexibilitÃ¤t, die Interessen, die Motivation und die Dauerbelastbarkeit deutlich beeintrÃ¤chtigt seien. Seit dem Zeitpunkt der Begutachtung bestehe in der bisherigen TÃ¤tigkeit gesamthaft bei voller StundenprÃ¤senz eine ArbeitsfÃ¤higkeit von 40 % (ArbeitsunfÃ¤higkeit von 60 %, S. 23 f. Ziff. 8.1). Eine leidensangepasste TÃ¤tigkeit kÃ¶nne der BeschwerdefÃ¼hrerin gesamthaft bei voller StundenprÃ¤senz seit 2001 zu 50 % zugemutet werden. Dabei handle es sich um kÃ¶rperlich leichte TÃ¤tigkeiten in temperierten RÃ¤umen, die abwechslungsweise sitzend und stehend ausgeÃ¼bt werden kÃ¶nnten, ohne dass dabei hÃ¤ufig inklinierte und reklinierte sowie rotierte KÃ¶rperhaltungen eingenommen und GegenstÃ¤nde Ã¼ber 5 kg gehoben oder getragen oder Arbeiten Ã¼ber der Horizontalen durchgefÃ¼hrt werden mÃ¼ssten. Ferner sollte es sich um geistig einfache Arbeiten ohne erhÃ¶hte emotionale Belastung, ohne Stressbelastung, ohne erforderliche geistige FlexibilitÃ¤t, ohne erforderliche Ã¼berdurchschnittliche KonzentrationsfÃ¤higkeit, ohne vermehrten Kundenkontakt und ohne Ã¼berdurchschnittliche Dauerbelastung handeln (S. 24 Ziff. 8.2).</w:t>
      </w:r>
    </w:p>
    <w:p>
      <w:r>
        <w:t>Â Â Â Â Â Â Â Â  Der psychiatrische Gutachter kÃ¶nne der diagnostischen EinschÃ¤tzung im MEDAS-Gutachten aus dem Jahr 2002 mit einer mittelgradigen depressiven Episode und einer anhaltenden somatoformen SchmerzstÃ¶rung weitgehend zustimmen. Der von med. pract. F.___ attestierten vollen ArbeitsunfÃ¤higkeit kÃ¶nne der Gutachter des Z.___ dagegen nicht zustimmen. Aufgrund der vorliegenden Befunde kÃ¶nne die von Dr. H.___ im Jahr 2009 bestÃ¤tigte volle ArbeitsunfÃ¤higkeit fÃ¼r jegliche TÃ¤tigkeit aus gutachterlicher Sicht nicht nachvollzogen werden (S. 24 Ziff. 8.3).</w:t>
      </w:r>
    </w:p>
    <w:p>
      <w:r>
        <w:rPr>
          <w:b/>
        </w:rPr>
        <w:t>E. 6</w:t>
      </w:r>
    </w:p>
    <w:p>
      <w:r>
        <w:t>6.1Â Â Â Â  Die erfolgten AbklÃ¤rungen ergaben, dass die BeschwerdefÃ¼hrerin seit einem ersten Sturz im Jahr 1998 an Nacken- und lumbalen Schmerzen bei nachgewiesenen Befunden im Bereich der Hals- und LendenwirbelsÃ¤ule und an der rechten Schulter leidet (Urk. 7/161 S. 22, Urk. 7/127/9-10, Urk. 7/152 S. 3). Von psychiatrischer Seite besteht eine mittelgradige depressive Episode mit somatischem Syndrom und eine anhaltende somatoforme SchmerzstÃ¶rung.</w:t>
      </w:r>
    </w:p>
    <w:p>
      <w:r>
        <w:t>Â Â Â Â Â Â Â Â  Nach dem MEDAS-Gutachten vom 25. Februar 2002 bestand unter BerÃ¼cksichtigung der somatisch und psychisch bedingten Beschwerden fÃ¼r eine kÃ¶rperlich leichtere bis vereinzelt mittelschwere TÃ¤tigkeit eine ArbeitsfÃ¤higkeit von 50 % (Urk. 7/59 S. 10 Ziff. 5.2). GemÃ¤ss der damaligen Beurteilung war der BeschwerdefÃ¼hrerin die TÃ¤tigkeit in einer Verpackungsfirma nicht mehr zumutbar (Urk. 7/59 S. 10 Ziff. 5.1). Nach dem Gutachten des Z.___ vom 28. Oktober 2009 bestand fÃ¼r die bisherige TÃ¤tigkeit seit 2001 eine ArbeitsfÃ¤higkeit von 50 %, wÃ¤hrend seit dem Zeitpunkt der Begutachtung im Z.___ in dieser TÃ¤tigkeit noch von einer ArbeitsfÃ¤higkeit von 40 % auszugehen ist (Urk. 7/161 S. 23 f. Ziff. 8.1). Bei dem im Gutachten des Z.___ umschriebenen Belastungsprofil legten die Gutachter die ArbeitsfÃ¤higkeit fÃ¼r eine entsprechend leidensangepasste TÃ¤tigkeit auf 50 % fest. Dr. H.___ wie auch die Ãrzte des Medizinischen Zentrums G.___ attestieren der BeschwerdefÃ¼hrerin dagegen eine volle ArbeitsunfÃ¤higkeit fÃ¼r jegliche TÃ¤tigkeiten.</w:t>
      </w:r>
    </w:p>
    <w:p>
      <w:r>
        <w:t>6.2Â Â Â Â</w:t>
      </w:r>
    </w:p>
    <w:p>
      <w:r>
        <w:t>6.2.1Â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6.2.2Â Â  Im Gutachten des Z.___ vom 28. Oktober 2010 findet sich eine Zusammenfassung der relevanten Vorakten (Urk. 7/161 S. 2 ff. Ziff. 2.2). Das Gutachten beruht auf den orthopÃ¤dischen und psychiatrischen Untersuchungen der BeschwerdefÃ¼hrerin und den erstellten RÃ¶ntgenbildern.</w:t>
      </w:r>
    </w:p>
    <w:p>
      <w:r>
        <w:t>Â Â Â Â Â Â Â Â  Die BeschwerdefÃ¼hrerin brachte gegen das Gutachten vor, es sei nicht nachvollziehbar, weshalb etwa der Schwindel von den Gutachtern des Z.___ nicht nÃ¤her abgeklÃ¤rt worden sei (Urk. 1 S. 11 Mitte). Die angegebenen Schwindelbeschwerden werden im Gutachten unter den Diagnosen ohne Auswirkung auf die ArbeitsfÃ¤higkeit aufgefÃ¼hrt (Urk. 7/161 S. 23 Ziff. 7.2). Die Schwindelbeschwerden wurden durch Dr. I.___ abgeklÃ¤rt. Aus dem Bericht von Dr. I.___ vom 7. Februar 2008 ergeben sich jedoch keine Anhaltspunkte, dass die BeschwerdefÃ¼hrerin durch den Schwindel zusÃ¤tzlich massgeblich in ihrer ArbeitsfÃ¤higkeit eingeschrÃ¤nkt sein kÃ¶nnte, so dass eine erneute Untersuchung durch einen Hals-Nasen-Ohrenarzt erforderlich wÃ¤re. Auf eine zusÃ¤tzliche AbklÃ¤rung, wie von der BeschwerdefÃ¼hrerin beantragt (Urk. 1 S. 11 unten), kann daher verzichtet werden. Die BeschwerdefÃ¼hrerin beanstandete weiter, die Diagnose einer arteriellen Hypertonie sei im neuesten Gutachten des Z.___ nicht mehr aufgefÃ¼hrt (Urk. 1 S. 11 Mitte). Die Diagnose ist einzig im MEDAS-Gutachten vom 25. Februar 2002 als Nebendiagnose ohne wesentliche EinschrÃ¤nkung der ArbeitsfÃ¤higkeit aufgefÃ¼hrt (Urk. 7/59 S. 9 Ziff. 3.2). Das Gutachten des Z.___ beruht auf der orthopÃ¤disch-psychiatrischen Untersuchung der BeschwerdefÃ¼hrerin. Nachdem eine arterielle Hypertonie einzig im MEDAS-Gutachten vom 25. Februar 2002 erwÃ¤hnt wird und sich auch etwa in den Berichten von Dr. H.___ keine Anhaltspunkte dafÃ¼r finden, dass die BeschwerdefÃ¼hrerin an einer Hypertonie leidet, durfte auf eine entsprechende AbklÃ¤rung verzichtet werden.</w:t>
      </w:r>
    </w:p>
    <w:p>
      <w:r>
        <w:t>Â Â Â Â Â Â Â Â  Ebenso wenig spricht gegen das Gutachten, dass die Schmerzen nach der Beurteilung des psychiatrischen Gutachters Dr. L.___ von der BeschwerdefÃ¼hrerin nur eingeschrÃ¤nkt zu Ã¼berwinden sind (Urk. 7/161 S. 20 Ziff. 3.5.4), ihr in einer angepassten TÃ¤tigkeit aber gleichwohl eine (eben eingeschrÃ¤nkte) ArbeitsfÃ¤higkeit von 50 % zumutbar ist.</w:t>
      </w:r>
    </w:p>
    <w:p>
      <w:r>
        <w:t>Â Â Â Â Â Â Â Â  Das Gutachten erweist sich im Hinblick auf die Frage nach einer allfÃ¤lligen Verschlechterung der ArbeitsfÃ¤higkeit der BeschwerdefÃ¼hrerin als umfassend. Es leuchtet weiter in der Darlegung der medizinischen ZusammenhÃ¤nge und in der Beurteilung der medizinischen Situation ein. Entgegen den Vorbringen der BeschwerdefÃ¼hrerin (Urk. 1 S. 13 Ziff. 12) setzten sich die Gutachter mit der abweichenden Beurteilung durch Dr. H.___ und die Ãrzte des Medizinischen Zentrums G.___ auseinander, auch wenn die Gutachter die von diesen Ãrzten attestierte volle ArbeitsunfÃ¤higkeit fÃ¼r jegliche TÃ¤tigkeiten nicht bestÃ¤tigen konnten (Urk. 7/161 S. 24 Ziff. 8.3). Das Gutachten erweist sich daher als beweistauglich.</w:t>
      </w:r>
    </w:p>
    <w:p>
      <w:r>
        <w:t>6.3Â Â Â Â  Die Gutachter des Z.___ legten eingehend dar, dass in der bisherigen TÃ¤tigkeit als Verpackerin ab dem Zeitpunkt der Begutachtung eine ArbeitsfÃ¤higkeit von 40 % (ArbeitsunfÃ¤higkeit von 60 %) besteht, wÃ¤hrend davor eine ArbeitsfÃ¤higkeit von 50 % bestand. Insofern ist es zu einer gewissen Verschlechterung der ArbeitsfÃ¤higkeit gekommen. In eine leidensangepassten TÃ¤tigkeit besteht nach dem Gutachten des Z.___ dagegen eine ArbeitsfÃ¤higkeit von 50 % (Urk. 7/161 S. 23 f. Ziff. 8.1-8.2). Dabei ist an kÃ¶rperlich leichte TÃ¤tigkeiten in temperierten RÃ¤umen zu denken, wobei die Arbeiten abwechslungsweise sitzend und stehend ausgeÃ¼bt werden kÃ¶nnen und ohne dass dabei hÃ¤ufig inklinierte und reklinierte sowie rotierte KÃ¶rperhaltungen eingenommen und GegenstÃ¤nde von Ã¼ber 5 kg gehoben oder getragen oder Arbeiten Ã¼ber der Horizontalen durchgefÃ¼hrt werden mÃ¼ssen. Weiter hat es sich um geistig einfache Arbeiten zu handeln (Urk. 7/161 S. 24 Ziff. 8.2). Die BeschwerdefÃ¼hrerin hÃ¤lt dafÃ¼r, die Umschreibung einer leidensangepassten TÃ¤tigkeit im Gutachten des Z.___ passe genau auf ihre frÃ¼here TÃ¤tigkeit als Abnehmerin (Urk. 1 S. 8 f. Ziff. 10). Nach einem von der BeschwerdefÃ¼hrerin dem Gericht eingereichten Rapport der Schweizerischen Unfallversicherungsanstalt (SUVA) vom 3. Februar 1999 habe sie als Abnehmerin bei den Y.___ SÃ¤cke vom Fliessband nehmen und einpacken mÃ¼ssen. FÃ¼r die obersten Pakete mÃ¼sse Ã¼ber die Schultern und den Kopf gelangt werden (Urk. 3/2).</w:t>
      </w:r>
    </w:p>
    <w:p>
      <w:r>
        <w:t>Auch wenn die BeschwerdefÃ¼hrerin dies anders sieht (Urk. 1 S. 9), leuchtet es vor dem Hintergrund, dass die BeschwerdefÃ¼hrerin als Abnehmerin gewisse Arbeiten Ã¼ber Kopf auszufÃ¼hren hatte, durchaus ein, dass die Gutachter des Z.___ der BeschwerdefÃ¼hrerin fÃ¼r die Arbeit als Abnehmerin eine tiefere ArbeitsfÃ¤higkeit als in einer optimal leidensangepassten TÃ¤tigkeit attestierten. Die Beurteilung der Gutachter des Z.___ ist daher nicht zu beanstanden.</w:t>
      </w:r>
    </w:p>
    <w:p>
      <w:r>
        <w:t>Â Â Â Â Â Â Â Â  Dr. H.___ attestierte der BeschwerdefÃ¼hrerin seit 2004 konstant eine ArbeitsunfÃ¤higkeit von 100 %. Bei der Beurteilung durch Dr. H.___ handelt es sich im Vergleich zum MEDAS-Gutachten vom 25. Februar 2002 und zum Gutachten des Z.___ vom 28. Oktober 2009 um eine abweichende Beurteilung desselben Sachverhaltes. Nach EinschÃ¤tzung der Gutachter des Z.___ ist der BeschwerdefÃ¼hrerin trotz der im Gutachten diagnostizierten Beschwerden in einer leidensangepassten TÃ¤tigkeit eine ArbeitsfÃ¤higkeit von 50 % (bei voller StundenprÃ¤senz) zumutbar. WÃ¤hrend im MEDAS-Gutachten vom 25. Februar 2002 eine psychoreaktive depressive StÃ¶rung nach kÃ¶rperlicher Erkrankung, leichten bis mittelschweren Grades, und eine psychogene Ãberlagerung festgestellt worden waren (Urk. 7/59 S. 9 Ziff. 3.1), besteht nunmehr eine mittelgradige depressive Episode und eine anhaltende somatoforme SchmerzstÃ¶rung in einer angepassten TÃ¤tigkeit. Die genannten Diagnosen wirken sich jedoch nicht im Sinne einer Verschlechterung auf die ArbeitsfÃ¤higkeit der BeschwerdefÃ¼hrerin in einer behinderungsangepassten TÃ¤tigkeit aus, was sich aus dem MEDAS-Gutachten vom 25. Februar 2002 und dem Gutachten des Z.___ vom 28. Oktober 2009 ergibt. Dass sich der Gesundheitszustand der BeschwerdefÃ¼hrerin nicht wesentlich verÃ¤ndert hat, ist im Ãbrigen mit Dr. H.___ anzunehmen, welcher am 12. MÃ¤rz 2009 Ã¼ber einen stationÃ¤ren Krankheitsverlauf berichtete (Urk. 7/152 S. 2 Ziff. 1.4).</w:t>
      </w:r>
    </w:p>
    <w:p>
      <w:r>
        <w:t>6.4Â Â Â Â  Der medizinische Sachverhalt ist nach dem Gesagten dahingehend als erstellt zu erachten, dass in einer leidensangepassten TÃ¤tigkeit seit 2001 eine ArbeitsfÃ¤higkeit von 50 % besteht.</w:t>
      </w:r>
    </w:p>
    <w:p>
      <w:r>
        <w:t>Nachfolgend ist der InvaliditÃ¤tsgrad zu bestimmen.</w:t>
      </w:r>
    </w:p>
    <w:p>
      <w:r>
        <w:rPr>
          <w:b/>
        </w:rPr>
        <w:t>E. 7</w:t>
      </w:r>
    </w:p>
    <w:p>
      <w:r>
        <w:t>7.1Â Â Â Â</w:t>
      </w:r>
    </w:p>
    <w:p>
      <w:r>
        <w:t>7.1.1Â Â  Bei der Ermittlung des ohne invalidisierenden Gesundheitsschaden erzielbaren Einkommens (Valideneinkommen) ist entscheidend, was die versicherte Person nach dem Beweisgrad der Ã¼berwiegenden Wahrscheinlichkeit als Gesunde tatsÃ¤chlich verdient hÃ¤tte. Dabei wird in der Regel am zuletzt erzielten, nÃ¶tigenfalls der Teuerung und der realen Einkommensentwicklung angepassten Verdienst angeknÃ¼pft, weil es der Erfahrung entspricht, dass die bisherige TÃ¤tigkeit ohne Gesundheitsschaden fortgesetzt worden wÃ¤re. Ausnahmen mÃ¼ssen mit Ã¼berwiegender Wahrscheinlichkeit erstellt sein (BGE 129 V 222 E. 4.3.1).</w:t>
      </w:r>
    </w:p>
    <w:p>
      <w:r>
        <w:t>7.1.2Â Â  Die Beschwerdegegnerin stellte in der angefochtenen VerfÃ¼gung auf ein Valideneinkommen von Fr. 40'655.94 ab (Urk. 2 S. 2). Das Sozialversicherungsgericht hatte im Urteil vom 5. Mai 2003 gestÃ¼tzt auf einen Auszug aus dem individuellen Konto (IK-Auszug) vom 5. Juli 1999 fÃ¼r das Jahr 2002 ein Valideneinkommen von Fr. 41'923.-- ermittelt. Dies, da im IK-Auszug ein hÃ¶heres Einkommen fÃ¼r die zuletzt ausgeÃ¼bte TÃ¤tigkeit als Abnehmerin als von der frÃ¼heren Arbeitgeberin angegeben ausgewiesen wird (Urk. 7/86 S. 6 f. E. 4.1). Die Beschwerdegegnerin stellte in der angefochtenen VerfÃ¼gung dagegen erneut auf ein tieferes Einkommen von Fr. 37'740.-- ab, welches Einkommen sie an die seither eingetretene Lohnentwicklung anpasste (vgl. Urk. 7/163 S. 1).</w:t>
      </w:r>
    </w:p>
    <w:p>
      <w:r>
        <w:t>Â Â Â Â Â Â Â Â  Auf das vom Sozialversicherungsgericht fÃ¼r das Jahr 2002 ermittelte Einkommen von Fr. 41'923.-- ist weiterhin abzustellen. Unter BerÃ¼cksichtigung der seither eingetretenen Lohnentwicklung von 1.4 % im Jahr 2003, 0.9 % im Jahr 2004, 1 % im Jahr 2005, 1.2 % im Jahr 2006, 1.6 % im Jahr 2007, 2 % im Jahr 2008 und 2.1 % im Jahr 2009 (Die Volkswirtschaft, 4-2010, S. 91 Tabelle B10.2, Die Volkswirtschaft, 7/8-2011, S. 99 Tabelle B10.2) ergibt sich fÃ¼r das Jahr 2009 ein Einkommen von Fr. 46'388.-- (Fr. 41'923.-- x 1.014 x 1.009 x 1.01 x 1.012 x 1.016 x 1.02 x 1.021). Als Valideneinkommen sind daher Fr. 46'388.-- zu veranschlagen.</w:t>
      </w:r>
    </w:p>
    <w:p>
      <w:r>
        <w:t>7.2Â Â Â Â</w:t>
      </w:r>
    </w:p>
    <w:p>
      <w:r>
        <w:t>7.2.1Â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Â (Die Volkswirtschaft 12-2010 S. 90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7.2.2Â Â  Die Beschwerdegegnerin stellte in der angefochtenen VerfÃ¼gung fest, dass der BeschwerdefÃ¼hrerin eine Arbeit als Verpackerin oder Kontrollarbeiten gemÃ¤ss der medizinischen Beurteilung zu 50 % zumutbar ist (Urk. 2 S. 2).</w:t>
      </w:r>
    </w:p>
    <w:p>
      <w:r>
        <w:t>Â Â Â Â Â Â Â Â  Die BeschwerdefÃ¼hrerin hat nach Beendigung ihrer Anstellung als Abnehmerin bei den PAWI-Verpackungen per Ende September 1999 (Urk. 7/116 S. 1 Ziff. 1) nicht mehr gearbeitet. FÃ¼r die Bestimmung des Einkommens, das sie trotz ihrer Behinderungen in zumutbarer Weise erzielen kÃ¶nnte (Invalideneinkommen), sind daher TabellenlÃ¶hne beizuziehen. In Anbetracht des im Gutachten des Z.___ vom 28. Oktober 2009 genannten Belastungsprofils (vgl. Urk. 7/161 S. 24 Ziff. 8.2) ist davon auszugehen, dass die BeschwerdefÃ¼hrerin aufgrund ihrer Behinderung mit einer Erwerbseinbusse zu rechnen hat. Erschwerend ist sodann das Alter der BeschwerdefÃ¼hrerin zu berÃ¼cksichtigen. Unter BerÃ¼cksichtigung der genannten Faktoren erweist sich ein Abzug vom Tabellenlohn von 20 % als angemessen.</w:t>
      </w:r>
    </w:p>
    <w:p>
      <w:r>
        <w:t>Â Â Â Â Â Â Â Â  GemÃ¤ss LSE 2008 (Bundesamt fÃ¼r Statistik, NeuchÃ¢tel 2010, S. 26 Tabelle TA1) hÃ¤tte die BeschwerdefÃ¼hrerin in einer einfachen und repetitiven TÃ¤tigkeit (Anforderungsniveau 4) bei einer ArbeitsfÃ¤higkeit von 50 % durchschnittlich Fr. 2'058.-- (Fr. 4'116.-- x 0.5) pro Monat verdienen kÃ¶nnen. Bei einer wÃ¶chentlichen Arbeitszeit von 41.7 Stunden im Jahr 2009 (Die Volkswirtschaft, 7/8-2011, S. 98 Tabelle B9.2) und einer Nominallohnentwicklung von 2.1 % im Jahr 2009 ergibt sich fÃ¼r das Jahr 2009 ein Invalideneinkommen von Fr. 21'029.-- (Fr. 4'116.-- x 0.5 x 12 : 40 x 41.7 x 1.021 x 0.8).</w:t>
      </w:r>
    </w:p>
    <w:p>
      <w:r>
        <w:t>Â Â Â Â Â Â Â Â  Stellt man das Valideneinkommen von Fr. 46'388.-- dem Invalideneinkommen von Fr. 21'029.-- gegenÃ¼ber, resultiert eine Einkommensdifferenz von Fr. 25'359.--, was einem InvaliditÃ¤tsgrad von 54.7 % entspricht. Auch bezogen auf das Jahr 2004 ergibt sich ein identisches Resultat.</w:t>
      </w:r>
    </w:p>
    <w:p>
      <w:r>
        <w:t>7.3Â Â Â Â Â Â Â Â  Zusammenfassend besteht bei einem IV-Grad von 54.7 % unverÃ¤ndert Anspruch auf eine halbe Rente. Die Beschwerdegegnerin hat eine ErhÃ¶hung der ausgerichteten halben Rente in der VerfÃ¼gung vom 20. April 2010 daher zu Recht abgelehnt.</w:t>
      </w:r>
    </w:p>
    <w:p>
      <w:r>
        <w:t>Die VerfÃ¼gung erweist sich somit als rechtens, was zur Abweisung der Beschwerde fÃ¼hrt.</w:t>
      </w:r>
    </w:p>
    <w:p>
      <w:r>
        <w:t>8.Â Â Â Â Â Â  Da es um die Bewilligung oder Verweigerung von Versicherungsleistungen geht, ist das Verfahren kostenpflichtig. Die Gerichtskosten sind nach dem Verfahrensaufwand und unabhÃ¤ngig vom Streitwert festzulegen (Art. 69 Abs. 1 bis IVG). Vorliegend sind die Kosten auf Fr. 900.-- festzusetzen. AusgangsgemÃ¤ss sind sie der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Â Â  Zustellung gegen Empfangsschein an:</w:t>
      </w:r>
    </w:p>
    <w:p>
      <w:r>
        <w:t>- Rechtsanwalt Dr. Peter F. Siegen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