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IV.2010.00063 vom 5. Januar 2011</w:t>
      </w:r>
    </w:p>
    <w:p>
      <w:r>
        <w:t>ZH Sozialversicherungsgericht, 2011-01-05, DE</w:t>
      </w:r>
    </w:p>
    <w:p>
      <w:r>
        <w:rPr>
          <w:b/>
        </w:rPr>
        <w:t xml:space="preserve">Quelle: </w:t>
      </w:r>
      <w:r>
        <w:t>https://mcp.opencaselaw.ch/entscheid/zh_sozialversicherungsgericht_IV.2010.00063</w:t>
      </w:r>
    </w:p>
    <w:p>
      <w:r>
        <w:t>FR: ZH_SOZIALVERSICHERUNGSGERICHT IV.2010.00063 du 5 janvier 2011</w:t>
      </w:r>
    </w:p>
    <w:p>
      <w:r>
        <w:t>IT: ZH_SOZIALVERSICHERUNGSGERICHT IV.2010.00063 del 5 gennaio 2011</w:t>
      </w:r>
    </w:p>
    <w:p>
      <w:pPr>
        <w:pStyle w:val="Heading2"/>
      </w:pPr>
      <w:r>
        <w:t>Erwägungen</w:t>
      </w:r>
    </w:p>
    <w:p>
      <w:r>
        <w:rPr>
          <w:b/>
        </w:rPr>
        <w:t>E. 3</w:t>
      </w:r>
    </w:p>
    <w:p>
      <w:r>
        <w:t>3.1Â Â Â Â  Die Ãrzte der Rehaklinik A.___ diagnostizierten in einem Bericht vom 13. MÃ¤rz 2001 bei der BeschwerdefÃ¼hrerin eine Panalgie mit/bei Verdacht auf eine anhaltende somatoforme SchmerzstÃ¶rung und Verdacht auf eine Fibromyalgie, eine seborrhoische Dermatitis und einen Verdacht auf einen Diabetes mellitus Typ II (Urk. 11/5/11).</w:t>
      </w:r>
    </w:p>
    <w:p>
      <w:r>
        <w:t>3.2Â Â Â Â  Die MEDAS-Gutachter verneinten im Gutachten vom 12. September 2002 zusammenfassend ein zugrunde liegendes Leiden fÃ¼r das GanzkÃ¶rperschmerzsyndrom der BeschwerdefÃ¼hrerin (Urk. 11/24 S. 9 Ziff. 3) und verneinten eine wesentliche EinschrÃ¤nkung der ArbeitsfÃ¤higkeit (Urk. 11/24 S. 9 f. Ziff. 4.1, Ziff. 5.1-5.2). Als Diagnosen ohne wesentliche EinschrÃ¤nkung der ArbeitsfÃ¤higkeit, aber mit Krankheitswert, nannten die Gutachter einen Diabetes mellitus Typ II (gut eingestellt) sowie Ãbergewicht mit HyperlipidÃ¤mie (Urk. 11/24 S. 9 Ziff. 4.2, vgl. die weiteren AusfÃ¼hrungen zum MEDAS-Gutachten vom 12. September 2002 im Urteil des hiesigen Gerichts vom 31. Januar 2008, IV.2006.01020; Urk. 3/12 S. 6 f. Erw. 3.3).</w:t>
      </w:r>
    </w:p>
    <w:p>
      <w:r>
        <w:rPr>
          <w:b/>
        </w:rPr>
        <w:t>E. 4</w:t>
      </w:r>
    </w:p>
    <w:p>
      <w:r>
        <w:t>mittelgradige depressive Episode mit somatischem Syndrom</w:t>
      </w:r>
    </w:p>
    <w:p>
      <w:r>
        <w:rPr>
          <w:b/>
        </w:rPr>
        <w:t>E. 5</w:t>
      </w:r>
    </w:p>
    <w:p>
      <w:r>
        <w:t>Nephrolithiasis</w:t>
      </w:r>
    </w:p>
    <w:p>
      <w:r>
        <w:rPr>
          <w:b/>
        </w:rPr>
        <w:t>E. 6</w:t>
      </w:r>
    </w:p>
    <w:p>
      <w:r>
        <w:t>Diabetes mellitus Typ 2</w:t>
      </w:r>
    </w:p>
    <w:p>
      <w:r>
        <w:rPr>
          <w:b/>
        </w:rPr>
        <w:t>E. 7</w:t>
      </w:r>
    </w:p>
    <w:p>
      <w:r>
        <w:t>Helicobacter pylori positive erosive Antrumgastritis</w:t>
      </w:r>
    </w:p>
    <w:p>
      <w:r>
        <w:rPr>
          <w:b/>
        </w:rPr>
        <w:t>E. 8</w:t>
      </w:r>
    </w:p>
    <w:p>
      <w:r>
        <w:t>Vitamin B12-Mangel</w:t>
      </w:r>
    </w:p>
    <w:p>
      <w:r>
        <w:rPr>
          <w:b/>
        </w:rPr>
        <w:t>E. 9</w:t>
      </w:r>
    </w:p>
    <w:p>
      <w:r>
        <w:t>Nikotinabusus</w:t>
      </w:r>
    </w:p>
    <w:p>
      <w:r>
        <w:rPr>
          <w:b/>
        </w:rPr>
        <w:t>E. 10</w:t>
      </w:r>
    </w:p>
    <w:p>
      <w:r>
        <w:t>latente Tuberkulose</w:t>
      </w:r>
    </w:p>
    <w:p>
      <w:r>
        <w:rPr>
          <w:b/>
        </w:rPr>
        <w:t>E. 11</w:t>
      </w:r>
    </w:p>
    <w:p>
      <w:r>
        <w:t>Condylomata accuminata anal und perianal</w:t>
      </w:r>
    </w:p>
    <w:p>
      <w:r>
        <w:rPr>
          <w:b/>
        </w:rPr>
        <w:t>E. 12</w:t>
      </w:r>
    </w:p>
    <w:p>
      <w:r>
        <w:t>Parianalabszess</w:t>
      </w:r>
    </w:p>
    <w:p>
      <w:r>
        <w:t>Â Â Â Â Â Â Â Â  Die stationÃ¤re Aufnahme der BeschwerdefÃ¼hrerin sei erfolgt bei persistierenden starken Schmerzen ohne wesentliche Besserung bei einer Basistherapie mit Methotrexat. Die BeschwerdefÃ¼hrerin habe bei der Aufnahme Ã¼ber Schmerzen am ganzen KÃ¶rper von brennendem und stechendem Charakter geklagt bei einem Schmerzmaximum in den Unterarmen sowie thorakal. Die Schmerzen seien dauernd vorhanden und unabhÃ¤ngig von Bewegung und Belastung. Klinisch imponiere eine diffuse Druckschmerzhaftigkeit praktisch sÃ¤mtlicher KÃ¶rperregionen. Synovitiden seien nicht nachgewiesen worden. An den HandflÃ¤chen und vor allem an den Fusssohlen seien ausgeprÃ¤gte pustulÃ¶se VerÃ¤nderungen festzustellen. In Anbetracht der ausgeprÃ¤gten und zuletzt exazerbierten HautverÃ¤nderungen sei eine dermatologische Mitbetreuung erfolgt. Hierbei sei unter intensiver Lokaltherapie eine deutliche Verbesserung der Beschwerden erzielt worden. Zur weiteren AbklÃ¤rung der multilokulÃ¤ren Schmerzsymptomatik sei szintigraphisch sowie mittels Kernspintomographie eine Osteochondritis der ersten Rippe rechts nachgewiesen worden. Es sei diesbezÃ¼glich von einer entzÃ¼ndlichen AktivitÃ¤t der Psoriasisarthritis auszugehen (Urk. 3/19/5 S. 2 oben). Im Verlauf des Klinikaufenthaltes sei unter intensiver analgetischer und physiotherapeutischer Behandlung eine leichte Besserung der Beschwerden eingetreten (Urk. 3/19/5 S. 2 unten).</w:t>
      </w:r>
    </w:p>
    <w:p>
      <w:r>
        <w:t>4.9Â Â Â Â  Die BeschwerdefÃ¼hrerin ist seit dem 16. Juni 2008 bei Dr. med. J.___, Facharzt FMH fÃ¼r Rheumatologie und Innere Medizin, in Behandlung (Urk. 3/19/4 Ziff. 3.1).</w:t>
      </w:r>
    </w:p>
    <w:p>
      <w:r>
        <w:t>Â Â Â Â Â Â Â Â  Dr. J.___ nannte in dem Bericht vom 11. Februar 2009 als Diagnosen mit Auswirkung auf die ArbeitsfÃ¤higkeit eine Psoriasis-Arthropathie seit Dezember 2007, ein generalisiertes Weichteilschmerzsyndrom seit Ã¼ber fÃ¼nf Jahren, eine mittelgradige depressive Episode mit somatischem Syndrom seit Ã¼ber fÃ¼nf Jahren und eine Ruptur der Supraspinatussehne rechts (Urk. 3/19/4 Ziff. 1.1). Die BeschwerdefÃ¼hrerin gebe Schmerzen panvertebral sowie im Bereich des Brustbeins und entlang der rechten Flanke an. Die Schmerzen seien dauernd vorhanden, auch nachts. Es bestehe ein Brennen der Fuss- und HandflÃ¤chen mit schuppendem Ausschlag der Psoriasis und eine NagelverÃ¤nderung an sÃ¤mtlichen Fingern und Zehen (Urk. 3/19/4 Ziff. 3.4). Dr. J.___ bezeichnete den Gesundheitszustand der BeschwerdefÃ¼hrerin als besserungsfÃ¤hig (Urk. 3/19/4 Ziff. 4.1). Die BeschwerdefÃ¼hrerin sei in der zuletzt ausgeÃ¼bten TÃ¤tigkeit als Putzkraft seit dem 16. Juni 2008 bis heute und auf Weiteres zu 100 % arbeitsunfÃ¤hig. Realistisches Ziel sei die Wiedererlangung einer ErwerbsfÃ¤higkeit von 50 %. Vom 1. Januar bis 28. Februar 2009 habe eine ArbeitsunfÃ¤higkeit von 100 % bestanden (Urk. 3/19/4 Ziff. 2).</w:t>
      </w:r>
    </w:p>
    <w:p>
      <w:r>
        <w:t>4.10Â Â  Pract. med. K.___, Facharzt FMH fÃ¼r Psychiatrie und Psychotherapie, RAD, nahm am 22. September 2009 zu den medizinischen Akten Stellung. Pract. med. K.___ fÃ¼hrte an, das vom behandelnden Psychiater Dr. B.___ eingeholte Arztzeugnis bestÃ¤tige seine frÃ¼here EinschÃ¤tzung einer ArbeitsunfÃ¤higkeit von 100 %. Neue medizinische Erkenntnisse seien nicht dargelegt worden. An der Stellungnahme des RAD vom 25. Juli 2008 sei festzuhalten (Urk. 11/117 S. 3 f.).</w:t>
      </w:r>
    </w:p>
    <w:p>
      <w:r>
        <w:t>Â Â Â Â Â Â Â Â  Dr. med. L.___, Facharzt fÃ¼r Innere Medizin und Rheumatologie, RAD, nahm am 12. November 2009 zu den zwischenzeitlich erfolgten somatischen AbklÃ¤rungen Stellung und erklÃ¤rte, eine Zusammenfassung der sehr umfangreichen, teilweise stationÃ¤ren diagnostischen AbklÃ¤rungen finde sich im Bericht des G.___ vom 13. Dezember 2008. Infolge der eingeleiteten Therapie sei es zu einer Besserung der HautverÃ¤nderungen gekommen. Die Schmerzproblematik habe sich aber verschlechtert. Die Befunde in der klinischen Untersuchung seien dagegen weiterhin eher leicht (keine Synovitiden, Skelettszintigraphie ohne floride Arthritis) und mit der MEDAS-AbklÃ¤rung im Jahre 2002 vergleichbar. Aus somatischer Sicht sei eine dauernde Verschlechterung des Gesundheitszustandes der BeschwerdefÃ¼hrerin nicht ausgewiesen. An der Stellungnahme vom 25. Juli 2008 sei festzuhalten (Urk. 11/117 S. 4).</w:t>
      </w:r>
    </w:p>
    <w:p>
      <w:r>
        <w:t>4.11Â Â  Dr. J.___ fÃ¼hrte in einer Stellungnahme vom 15. Januar 2010 (Urk. 3/23) an, die BeschwerdefÃ¼hrerin habe wegen einer Psoriasisarthopathie zusammen mit einem Weichteilschmerzsyndrom chronische Schmerzen am Bewegungsapparat, welche manchmal trotz Analgesie und Basistherapie derart stark seien, dass sie an solchen schlechten Tagen auch fÃ¼r eine leichte kÃ¶rperliche Arbeit nicht arbeitsfÃ¤hig sei. ZusÃ¤tzlich seien ihr aufgrund der Psoriasis pustulo palmoplantaris jegliche Berufe mit hÃ¤ufigem HÃ¤ndewaschen oder Hygienemassnahmen (KÃ¼chenberufe, Pflegeberufe) nicht mÃ¶glich. Medizinisch-theoretisch sei eine ArbeitsfÃ¤higkeit von 65 % fÃ¼r eine leichte, der Behinderung der BeschwerdefÃ¼hrerin angepasste TÃ¤tigkeit realistisch (zum Beispiel Empfang, Telefondienst, BÃ¼ro etc.). FÃ¼r mittelschwere und schwere kÃ¶rperliche Arbeiten bestehe eine ArbeitsunfÃ¤higkeit von 100 % (Urk. 3/23 unten).</w:t>
      </w:r>
    </w:p>
    <w:p>
      <w:r>
        <w:t>4.12Â Â  Die BeschwerdefÃ¼hrerin reichte sodann einen Bericht des behandelnden Psychiaters Dr. B.___ vom 18. Januar 2010 ein (Urk. 3/24). Dr. B.___ nannte in dem Bericht als Diagnosen: mittel- bis schwergradige rezidivierende depressive StÃ¶rung mit somatischem Symptom, anhaltende somatoforme SchmerzstÃ¶rung, Ã¤ngstliche PersÃ¶nlichkeitsstÃ¶rung, Psoriasis pustulosa palmo-plantaris, Diabetes mellitus Typ II (Urk. 3/24 S. 2).</w:t>
      </w:r>
    </w:p>
    <w:p>
      <w:r>
        <w:t>Â Â Â Â Â Â Â Â  Dr. B.___ fÃ¼hrte weiter an, die BeschwerdefÃ¼hrerin sei seit dem 7. Juli 2005 bei ihm in Behandlung. Als sie zu ihm gekommen sei, sei sie depressiv, sehr Ã¤ngstlich, innerlich angespannt, im Antrieb vermindert, lust- und interesselos und ganz erschÃ¶pft gewesen. Sie sei in ihrem Denken eingeengt gewesen. Es hÃ¤tten auch starke Konzentrationsschwierigkeiten und zeitweise GedÃ¤chtnisstÃ¶rungen bestanden (Urk. 3/24 S. 1 Mitte). Der Zustand der BeschwerdefÃ¼hrerin habe sich in der ganzen Zeit nicht verÃ¤ndert. Es sei im Gegenteil zu einer Verschlechterung gekommen. Nach einem stationÃ¤ren Aufenthalt in der E.___ sei vorÃ¼bergehend eine Verbesserung eingetreten. Die BeschwerdefÃ¼hrerin sei aber nun wieder in ihrer Stimmung gedrÃ¼ckt, freudlos und im Antrieb vermindert. Die Schmerzen hÃ¤tten sich verstÃ¤rkt (Urk. 3/24 S. 2 Mitte). Es handle sich um eine rezidivierende depressive StÃ¶rung auf dem Boden einer Ã¤ngstlichen PersÃ¶nlichkeit. Die BeschwerdefÃ¼hrerin sei aus psychiatrischer Sicht zumindest zu 60 % arbeitsunfÃ¤hig. Eine intensive psychiatrische Behandlung sei notwendig (Urk. 3/23 S. 2 unten).</w:t>
      </w:r>
    </w:p>
    <w:p>
      <w:r>
        <w:t>5.</w:t>
      </w:r>
    </w:p>
    <w:p>
      <w:r>
        <w:t>5.1Â Â Â Â  Die erfolgten intensiven medizinischen AbklÃ¤rungen haben ergeben, dass die BeschwerdefÃ¼hrerin aktuell an einer Psoriasis-Arthropathie bei einer Psoriasis pustulosa palmoplantaris seit Dezember 2007 und festgestellten entzÃ¼ndlichen Anreicherungen in verschiedenen Gelenken, an einem generalisierten Weichteilschmerzsyndrom, an einer mittelgradigen depressiven Episode mit somatischem Syndrom und an weiteren Beschwerden leidet.</w:t>
      </w:r>
    </w:p>
    <w:p>
      <w:r>
        <w:t>Â Â Â Â Â Â Â Â  Von den behandelnden Ãrzten Ã¤usserten sich einzig der Rheumatologe Dr. J.___ und Psychiater Dr. B.___ zur ArbeitsfÃ¤higkeit der BeschwerdefÃ¼hrerin. Dr. I.___ bezeichnete die rheumatologische Beurteilung als wesentlicher fÃ¼r die Beurteilung der ArbeitsfÃ¤higkeit als die von ihm beschriebenen HautverÃ¤nderungen (Urk. 3/19/2 Ziff. 4).</w:t>
      </w:r>
    </w:p>
    <w:p>
      <w:r>
        <w:t>5.2Â Â Â Â  Die Beschwerdegegnerin verneinte anlÃ¤sslich der letztmaligen materiellen Beurteilung mit VerfÃ¼gung vom 13. Dezember 2002 einen Anspruch der BeschwerdefÃ¼hrerin auf eine Invalidenrente (Urk. 11/37). Grundlage der Beurteilung bildete namentlich das MEDAS-Gutachten vom 12. September 2002 (Urk. 11/24). GemÃ¤ss Gutachten bestand kein zu Grunde liegendes Leiden, dass die Symptome beziehungsweise ein GanzkÃ¶rperschmerzsyndrom hÃ¤tte erklÃ¤ren kÃ¶nnen und das die ArbeitsfÃ¤higkeit eingeschrÃ¤nkt hÃ¤tte (Urk. 11/24 S. 9 Ziff. 3). WÃ¤hrend im Gutachten etwa dyshidrotisch-ekzematÃ¶se VerÃ¤nderungen an den HandinnenflÃ¤chen und am Rupf beschrieben wurden (Urk. 11/24 S. 7 oben), besteht seit 2008 die Diagnose einer Psoriasis-Arthopathie und einer Psoriasis pustulosa palmoplantaris, mit relevanten SchÃ¼ben seit Dezember 2007. Die namentlich von den Ãrzten des G.___ gestellten Diagnosen ergaben ein verÃ¤ndertes Bild Ã¼ber den Gesundheitszustand der BeschwerdefÃ¼hrerin als zum Zeitpunkt der Begutachtung im Mai 2002.</w:t>
      </w:r>
    </w:p>
    <w:p>
      <w:r>
        <w:t>Â Â Â Â Â Â Â Â  Die Beschwerdegegnerin hat es unterlassen, bei den Ãrzten des G.___ ergÃ¤nzende Angaben zur ArbeitsfÃ¤higkeit der BeschwerdefÃ¼hrerin einzuholen. Zu beanstanden ist damit, dass, von den Stellungnahmen der RAD-Ãrzte abgesehen, keine zusammenfassende medizinische Beurteilung der zahlreichen Beschwerden und deren Auswirkungen auf die Leistungs- und ArbeitsfÃ¤higkeit der BeschwerdefÃ¼hrerin vorliegt. Die seit der letztmaligen materiellen Beurteilung durch die Beschwerdegegnerin erfolgten AbklÃ¤rungen und der dokumentierte Krankheitsverlauf lassen im Grundsatz auf eine Verschlechterung des Gesundheitszustandes der BeschwerdefÃ¼hrerin schliessen. Die EinschÃ¤tzung der RAD-Ãrzte, wonach im Vergleich zum MEDAS-Gutachten vom 12. September 2002 keine massgebliche VerÃ¤nderung im Gesundheitszustand aufgetreten sei, vermag gestÃ¼tzt auf die medizinischen Akten daher nicht zu Ã¼berzeugen.</w:t>
      </w:r>
    </w:p>
    <w:p>
      <w:r>
        <w:t>Â Â Â Â Â Â Â Â  Die Sache ist daher an die Beschwerdegegnerin zur wohl gutachterlichen AbklÃ¤rung des medizinischen Sachverhalts und der ArbeitsfÃ¤higkeit der BeschwerdefÃ¼hrerin zurÃ¼ckzuweisen. In diesem Sinne ist die angefochtene VerfÃ¼gung vom 11. Dezember 2009 aufzuheben und die Beschwerde gutzuheissen, soweit darauf einzutreten ist.</w:t>
      </w:r>
    </w:p>
    <w:p>
      <w:r>
        <w:t>6.Â Â Â Â Â Â</w:t>
      </w:r>
    </w:p>
    <w:p>
      <w:r>
        <w:t>6.1Â Â Â Â  Da es um die Bewilligung oder Verweigerung von Versicherungsleistungen geht, ist das Verfahren kostenpflichtig. Die Gerichtskosten sind nach dem Verfahrensaufwand und unabhÃ¤ngig vom Streitwert festzulegen (Art. 69 Abs. 1 bis IVG). Vorliegend sind die Kosten auf Fr. 800.-- anzusetzen und der unterliegenden Beschwerdegegnerin aufzuerlegen.</w:t>
      </w:r>
    </w:p>
    <w:p>
      <w:r>
        <w:t>Â Â Â Â Â Â Â Â  Die von der BeschwerdefÃ¼hrerin geleistete Kaution von Fr. 1'000.-- (Urk. 7) ist ihr von der Gerichtskasse zurÃ¼ckzuerstatten.</w:t>
      </w:r>
    </w:p>
    <w:p>
      <w:r>
        <w:t>6.2Â Â Â Â  Nach stÃ¤ndiger Rechtsprechung gilt die RÃ¼ckweisung der Sache an die Verwaltung zur weiteren AbklÃ¤rung und neuen VerfÃ¼gung als vollstÃ¤ndiges Obsiegen (vgl. Urteil des EVG vom 10. Februar 2004 in Sachen K., U 199/02, Erw. 6 mit Hinweis auf BGE 110 V 57 Erw. 3a; SVR 1999 IV Nr. 10 S. 28 Erw. 3), weshalb der vertretene BeschwerdefÃ¼hrer Anspruch auf eine ProzessentschÃ¤digung hat. Diese wird ohne RÃ¼cksicht auf den Streitwert nach der Bedeutung der Streitsache, der Schwierigkeit des Prozesses und dem Mass des Obsiegens bemessen (Â§ 34 Abs. 3 des Gesetzes Ã¼ber das Sozialversicherungsgericht).</w:t>
      </w:r>
    </w:p>
    <w:p>
      <w:r>
        <w:t>Â Â Â Â Â Â Â Â  In Anwendung dieser Kriterien ist der anwaltlich vertretenen BeschwerdefÃ¼hrerin eine ProzessentschÃ¤digung von Fr. 2Â100.-- (inklusive Mehrwertsteuer und Barauslagen) zuzusprechen.</w:t>
      </w:r>
    </w:p>
    <w:p>
      <w:r>
        <w:t>Das Gericht erkennt:</w:t>
      </w:r>
    </w:p>
    <w:p>
      <w:r>
        <w:t>1.Â Â Â Â Â Â Â Â  Die Beschwerde wird in dem Sinne gutheissen, dass die VerfÃ¼gung vom 11. Dezember 2009 aufgehoben und die Sache an die Sozialversicherungsanstalt des Kantons ZÃ¼rich, IV-Stelle, zurÃ¼ckgewiesen wird, damit diese, nach erfolgten AbklÃ¤rungen im Sinne der ErwÃ¤gungen, neu verfÃ¼ge. Im Ãbrigen wird auf die Beschwerde nicht eingetreten.</w:t>
      </w:r>
    </w:p>
    <w:p>
      <w:r>
        <w:t>2.Â Â Â Â Â Â Â Â  Die Gerichtskosten von Fr. 800.-- werden der Beschwerdegegnerin auferlegt. Rechnung und Einzahlungsschein werden der Kostenpflichtigen nach Eintritt der Rechtskraft zugestellt.</w:t>
      </w:r>
    </w:p>
    <w:p>
      <w:r>
        <w:t>3.Â Â Â Â Â Â Â Â  Der BeschwerdefÃ¼hrerin wird die geleistete Kaution von Fr. 1'000.-- zurÃ¼ckerstattet.</w:t>
      </w:r>
    </w:p>
    <w:p>
      <w:r>
        <w:t>4.Â Â Â Â Â Â Â Â  Die Beschwerdegegnerin wird verpflichtet, der BeschwerdefÃ¼hrerin eine ProzessentschÃ¤digung von Fr. 2Â100.-- (inkl. Barauslagen und MWSt) zu bezahlen.</w:t>
      </w:r>
    </w:p>
    <w:p>
      <w:r>
        <w:t>5.Â Â Â Â Â Â Â Â Â Â  Zustellung gegen Empfangsschein an:</w:t>
      </w:r>
    </w:p>
    <w:p>
      <w:r>
        <w:t>- Rechtsanwalt Dr. JÃ¼rg Baur</w:t>
      </w:r>
    </w:p>
    <w:p>
      <w:r>
        <w:t>- Sozialversicherungsanstalt des Kantons ZÃ¼rich, IV-Stelle, unter Beilage je einer Kopie von Urk. 13 und Urk. 14/1-2</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