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IV.2009.01183 vom 31. August 2011</w:t>
      </w:r>
    </w:p>
    <w:p>
      <w:r>
        <w:t>ZH Sozialversicherungsgericht, 2011-08-31, DE</w:t>
      </w:r>
    </w:p>
    <w:p>
      <w:r>
        <w:rPr>
          <w:b/>
        </w:rPr>
        <w:t xml:space="preserve">Quelle: </w:t>
      </w:r>
      <w:r>
        <w:t>https://mcp.opencaselaw.ch/entscheid/zh_sozialversicherungsgericht_IV.2009.01183</w:t>
      </w:r>
    </w:p>
    <w:p>
      <w:r>
        <w:t>FR: ZH_SOZIALVERSICHERUNGSGERICHT IV.2009.01183 du 31 août 2011</w:t>
      </w:r>
    </w:p>
    <w:p>
      <w:r>
        <w:t>IT: ZH_SOZIALVERSICHERUNGSGERICHT IV.2009.01183 del 31 agosto 2011</w:t>
      </w:r>
    </w:p>
    <w:p>
      <w:pPr>
        <w:pStyle w:val="Heading2"/>
      </w:pPr>
      <w:r>
        <w:t>Erwägungen</w:t>
      </w:r>
    </w:p>
    <w:p>
      <w:r>
        <w:rPr>
          <w:b/>
        </w:rPr>
        <w:t>E. 1</w:t>
      </w:r>
    </w:p>
    <w:p>
      <w:r>
        <w:t>1.1Â Â Â Â  X.___, geboren 1957, arbeitete ab Dezember 1998 als Betriebsmitarbeiter Verpackerei bei der Y.___ (Urk. 8/13). Nach einer Leistenhernien-operation links am 15. MÃ¤rz 2002 mit Revisionsoperation am 28. Mai 2002 im D.___ (vgl. Urk. 8/14) nahm er seine Arbeit nicht mehr auf (vgl. Urk. 8/13/2) und meldete sich am 20. Januar 2003 zum Rentenbezug bei der Invalidenversicherung an (Urk. 8/1).</w:t>
      </w:r>
    </w:p>
    <w:p>
      <w:r>
        <w:t>Â Â Â Â Â Â Â Â  Die Sozialversicherungsanstalt des Kantons ZÃ¼rich, IV-Stelle (im Folgenden: IV-Stelle), klÃ¤rte daraufhin die medizinischen und beruflichen VerhÃ¤ltnisse ab (Urk. 8/11-16). Nach Eingang des von ihr in Auftrag gegebenen Gutachtens des Z.___ vom 4. Dezember 2003 (Urk. 8/29) verneinte sie mit in Rechtskraft erwachsener VerfÃ¼gung vom 30. Januar 2004 einen Rentenanspruch des Versicherten bei einem InvaliditÃ¤tsgrad von 20 % (Urk. 8/33).</w:t>
      </w:r>
    </w:p>
    <w:p>
      <w:r>
        <w:t>1.2Â Â Â Â  Am 30. MÃ¤rz 2005 liess der Versicherte unter Geltendmachung einer Verschlechterung des Gesundheitszustandes um eine neuerliche PrÃ¼fung seines Rentenanspruchs ersuchen (Urk. 8/45). Nachdem er der Aufforderung der IV-Stelle zur Glaubhaftmachung der behaupteten VerÃ¤nderung (Urk. 8/47) nicht nachgekommen war, trat letztere auf das neuerliche Leistungsbegehren mit VerfÃ¼gung vom 3. Juni 2005 nicht ein (Urk. 8/50). Auch diese VerfÃ¼gung erwuchs unangefochten in Rechtskraft.</w:t>
      </w:r>
    </w:p>
    <w:p>
      <w:r>
        <w:t>1.3Â Â Â Â  Mit Schreiben vom 20. September 2005 gelangte die behandelnde Psychiaterin Dr. med. A.___, FachÃ¤rztin FMH fÃ¼r Psychiatrie und Psychotherapie, an die IV-Stelle und verlangte eine Neubeurteilung wegen der deutlichen Verschlechterung des Zustandes (Urk. 8/54). Die IV-Stelle klÃ¤rte die medizinische Situation neuerlich ab (Urk. 8/58/1-3, 8/60-61, 8/63, 8/66) und verneinte mit VerfÃ¼gung vom 7. April 2006 unter BestÃ¤tigung des bisherigen InvaliditÃ¤tsgrades von 20 % wiederum einen Rentenanspruch (Urk. 8/68). Im Einspracheverfahren (Einsprache vom 22. Mai 2006, Urk. 8/72) holte sie zunÃ¤chst einen Bericht des Hausarztes Dr. med. B.___, Facharzt FMH fÃ¼r Allgemeine Medizin, vom 7. Juli 2006 ein (Urk. 8/76) und gab daraufhin ein weiteres polydisziplinÃ¤res Gutachten im Z.___ in Auftrag. GestÃ¼tzt auf das Gutachten des Z.___ vom 16. Juli 2007 (Urk. 8/87) wies sie die Einsprache mit Entscheid vom 15. Oktober 2007 in der Annahme eines InvaliditÃ¤tsgrades von nunmehr 30 % ab (Urk. 8/94). Auch dieser Entscheid erwuchs unangefochten in Rechtskraft.</w:t>
      </w:r>
    </w:p>
    <w:p>
      <w:r>
        <w:t>1.4Â Â Â Â  Unter Einreichung eines Gutachtens von PD Dr. med. C.___, Facharzt FMH fÃ¼r Chirurgie, Speziell Viszeralchirurgie, zuhanden der ZÃ¼rich Versicherungs-Gesellschaft AG vom 16. April 2009, welches zur AbklÃ¤rung einer Ã¤rztlichen Fehlbehandlung im Zusammenhang mit den Operationen im Jahr 2002 im D.___ erstellt worden war (Urk. 8/97), sowie eines Berichtes von Dr. med. E.___, FachÃ¤rztin FMH fÃ¼r Physikalische Medizin und Rehabilitation, vom 22. Juni 2009 (Urk. 8/100) liess der BeschwerdefÃ¼hrer mit Schreiben vom 10. Juli 2009 um eine neuerliche PrÃ¼fung der Rentenfrage ersuchen (Urk. 8/98). Mit Vorbescheid vom 14. August 2009 teilte die IV-Stelle dem Versicherten daraufhin mit, dass sie voraussichtlich auf das Leistungsbegehren mangels Glaubhaftmachung einer massgeblichen VerÃ¤nderung nicht eintreten werde (Urk. 8/104). Mit dem Einwand dagegen liess der Versicherte einen Bericht vom Dr. med. F.___, FachÃ¤rztin FMH fÃ¼r Neurologie, vom 19. Juli 2008 (Urk. 8/105) einreichen und die Zusprechung einer ganzen Invalidenrente aufgrund der eingetretenen Verschlechterung, eventualiter ergÃ¤nzende AbklÃ¤rungen beantragen (Urk. 8/106). Mit VerfÃ¼gung vom 18. November 2009 hielt die IV-Stelle am Nichteintreten auf das Leistungsbegehren fest (Urk. 2).</w:t>
      </w:r>
    </w:p>
    <w:p>
      <w:r>
        <w:t>2.Â Â Â Â Â Â  Gegen diesen Entscheid liess X.___ am 10. Dezember 2009 Beschwerde erheben und die Aufhebung des angefochtenen Entscheids sowie die RÃ¼ckweisung der Sache zur ergÃ¤nzenden AbklÃ¤rung und zum Erlass einer neuen VerfÃ¼gung an die Vorinstanz beantragen. Dabei liess er unter anderem ein Schreiben von Dr. B.___ an das Psychiatrie-Zentrum G.___ vom 26. November 2009, in welchem dieser um die stationÃ¤re Aufnahme des BeschwerdefÃ¼hrers im Rahmen eines fÃ¼rsorgerischen Freiheitsentzuges wegen SuizidalitÃ¤t und Ãberforderung der Familie bat, einreichen (Urk. 3/3). Die Beschwerdegegnerin schloss in der Vernehmlassung vom 26. Januar 2010 auf Beschwerdeabweisung (Urk. 7).</w:t>
      </w:r>
    </w:p>
    <w:p>
      <w:r>
        <w:t>Â Â Â Â Â Â Â Â  Am 26. Mai 2010 liess der BeschwerdefÃ¼hrer einen undatierten Bericht von Dr. med. H.___, Facharzt FMH fÃ¼r Psychiatrie und Psychotherapie, einreichen (Urk. 11). Die Beschwerdegegnerin verzichtete auf eine Stellungnahme dazu (Urk. 14).</w:t>
      </w:r>
    </w:p>
    <w:p>
      <w:r>
        <w:t>Â Â Â Â Â Â Â Â  Auf die weitern Vorbringen der Parteien und die eingereichten Unterlagen wird, soweit fÃ¼r die Entscheidfindung erforderlich, nachfolgend eingegangen.</w:t>
      </w:r>
    </w:p>
    <w:p>
      <w:r>
        <w:t>Das Gericht zieht in ErwÃ¤gung:</w:t>
      </w:r>
    </w:p>
    <w:p>
      <w:r>
        <w:t>1.Â Â Â Â Â Â</w:t>
      </w:r>
    </w:p>
    <w:p>
      <w:r>
        <w:t>1.1Â Â Â Â  Wurde eine Rente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w:t>
      </w:r>
    </w:p>
    <w:p>
      <w:r>
        <w:t>1.2Â Â Â Â  Nach Eingang einer Neuanmeldung ist die Verwaltung daher zunÃ¤chst zur PrÃ¼fung verpflichtet, ob die Vorbringen der versicherten Person Ã¼berhaupt glaubhaft sind; verneint sie dies, so erledigt sie das Gesuch ohne weitere AbklÃ¤rungen durch Nichteintreten. Dabei wird sie unter anderem zu berÃ¼cksichtigen haben, ob die frÃ¼here VerfÃ¼gung nur kurze oder schon lÃ¤ngere Zeit zurÃ¼ckliegt, und dementsprechend an die Glaubhaftmachung hÃ¶here oder weniger hohe Anforderungen stellen (ZAK 1966 S. 279, vgl. auch BGE 130 V 67 ff. E. 5.2 und 6.2, 72 E. 2.2 mit Hinweisen). Insofern steht ihr ein gewisser Beurteilungsspielraum zu, den das Gericht grundsÃ¤tzlich zu respektieren hat. Daher hat das Gericht die Behandlung der Eintretensfrage durch die Verwaltung nur zu Ã¼berprÃ¼fen, wenn das Eintreten streitig ist, das heisst wenn die Verwaltung gestÃ¼tzt auf Art. 87 Abs. 4 IVV Nichteintreten beschlossen hat und die versicherte Person deswegen Beschwerde fÃ¼hrt; hingegen unterbleibt eine richterliche Beurteilung der Eintretensfrage, wenn die Verwaltung auf die Neuanmeldung eingetreten ist (BGE 109 V 114 E. 2b).</w:t>
      </w:r>
    </w:p>
    <w:p>
      <w:r>
        <w:t>1.3Â Â Â Â Â Â Â Â  Glaubhaftmachen im Sinne des Art. 87 Abs. 3 und 4 IVV erfordert nicht den Beweis nach dem im Sozialversicherungsrecht Ã¼blichen Grad der Ã¼berwiegenden Wahrscheinlichkeit (BGE 125 V 195 E. 2, 119 V 9 E. 3c/aa, je mit Hinweisen). Die Beweisanforderungen sind vielmehr herabgesetzt (Gygi, Bundesverwaltungsrechtspflege, 2. Aufl., Bern 1983, S. 272), indem nicht im Sinne eines "vollen Beweises" (ZAK 1971 S. 525 E. 2) die Ãberzeugung der Verwaltung begrÃ¼ndet zu werden braucht, dass seit der letzten rechtskrÃ¤ftigen Entscheidung tatsÃ¤chlich eine relevante Ãnderung eingetreten ist. Vielmehr genÃ¼gt es, dass fÃ¼r den geltend gemachten rechtserheblichen Sachumstand wenigstens gewisse Anhaltspunkte bestehen, auch wenn durchaus noch mit der MÃ¶glichkeit zu rechnen ist, bei eingehender AbklÃ¤rung werde sich die behauptete SachverhaltsÃ¤nderung nicht erstellen lassen (BGE 130 V 67 ff. E. 5.2, 72 E. 2.2 mit Hinweisen; vgl. auch BGE 133 V 108 E. 5.2).</w:t>
      </w:r>
    </w:p>
    <w:p>
      <w:r>
        <w:t>1.4Â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(Art. 53 Abs. 2 des Bundesgesetzes Ã¼ber den Allgemeinen Teil des Sozialversicherungsrechts, ATSG; BGE 127 V 466 E. 2c mit Hinweisen).Â Â Â Â Â Â 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466 E. 2c mit Hinweisen). Erheblich kÃ¶nnen nur Tatsachen sein, die zur Zeit der Erstbeurteilung bereits bestanden, jedoch unverschuldeterweise unbekannt waren oder unbewiesen blieben (BGE 119 V 180 E. 3a, 477 E. 1a, je mit Hinweisen).</w:t>
      </w:r>
    </w:p>
    <w:p>
      <w:r>
        <w:rPr>
          <w:b/>
        </w:rPr>
        <w:t>E. 2</w:t>
      </w:r>
    </w:p>
    <w:p>
      <w:r>
        <w:t>2.1Â Â Â Â  Die Beschwerdegegnerin stellte sich im angefochtenen Entscheid auf den Standpunkt, dass die neurologischen Befunde im Bericht von Dr. F.___ vom 19. Juli 2008 (Urk. 8/105) praktisch identisch seien mit denjenigen im Z.___-Gutachten vom 16. August 2007 (Urk. 8/87) und es dem BeschwerdefÃ¼hrer mit seinem neuen Gesuch weder gestÃ¼tzt auf die Beurteilung von Dr. C.___ noch gestÃ¼tzt auf die Ã¼brigen eingereichten Unterlagen gelungen sei, eine wesentliche tatsÃ¤chliche VerÃ¤nderung des Gesundheitszustandes glaubhaft zu machen (Urk. 2).</w:t>
      </w:r>
    </w:p>
    <w:p>
      <w:r>
        <w:t>Â Â Â Â Â Â Â Â  Der BeschwerdefÃ¼hrer lÃ¤sst dagegen im Wesentlichen geltend machen, die Beschwerdegegnerin verhalte sich willkÃ¼rlich, indem sie sich auf die Bestreitung der Glaubhaftmachung beschrÃ¤nke, ohne die medizinischen Akten materiell zu prÃ¼fen, objektiv zu wÃ¼rdigen und die notwendigen medizinischen AbklÃ¤rungen zu tÃ¤tigen. In den vergangenen zwei Jahren hÃ¤tten sich die tatsÃ¤chlichen VerhÃ¤ltnisse erheblich verschlechtert. Dr. C.___ erachte den BeschwerdefÃ¼hrer zu 100 % invalid. Mit der nunmehr diagnostizierten neurologischen Pathologie sei der wiederholten Diagnose einer somatoformen SchmerzstÃ¶rung der Boden entzogen. GemÃ¤ss Dr. C.___ und Dr. F.___ sei der BeschwerdefÃ¼hrer aus rein somatischen GrÃ¼nden arbeitsunfÃ¤hig; zusÃ¤tzlich zu berÃ¼cksichtigen sei seine psychisch bedingte ArbeitsunfÃ¤higkeit, habe sich doch die ehemals leichte bis mittelgradige depressive Episode zu einer schweren Depression entwickelt, welche am 26. November 2009 zu einem medikamentÃ¶s unternommenen Selbstmordversuch und einer Einweisung in die psychiatrische Klinik G.___ im Rahmen eines fÃ¼rsorgerischen Freiheitsentzuges gefÃ¼hrt habe (Urk. 1).</w:t>
      </w:r>
    </w:p>
    <w:p>
      <w:r>
        <w:t>2.2Â Â Â Â Â Â Â Â  Streitgegenstand in diesem Verfahren bildet einzig die Frage, ob die Voraussetzungen fÃ¼r das Eintreten auf die Neuanmeldung vom 10. Juli 2009 erfÃ¼llt sind. Anhaltspunkte dafÃ¼r, dass es sich beim formellen Nichteintretensentscheid der Verwaltung seinem tatsÃ¤chlichen rechtlichen Bedeutungsgehalt entsprechend um einen erneut ablehnenden Sachentscheid handelt (vgl. BGE 109 V 262 E. 2a, 117 V 13 ff. E. 2b, 120 V 496 E. 1a), liegen keine vor. Die Beschwerdegegnerin veranlasste keine zusÃ¤tzlichen medizinischen AbklÃ¤rungen oder Berichte, sondern nahm lediglich die eingehenden Ã¤rztlichen Berichte zu den Akten und nahm nach RÃ¼cksprache mit dem Regionalen Ã¤rztlichen Dienst (RAD; vgl. Urk. 8/102) eine summarische PrÃ¼fung vor.</w:t>
      </w:r>
    </w:p>
    <w:p>
      <w:r>
        <w:t>Â Â Â Â Â Â Â Â  Zu prÃ¼fen ist demgemÃ¤ss, ob der BeschwerdefÃ¼hrer in rechtsgenÃ¼gender Weise eine fÃ¼r den Rentenanspruch erhebliche Verschlechterung des Gesundheitszustandes glaubhaft machen konnte und zwar verglichen mit den VerhÃ¤ltnissen im Zeitpunkt des Erlasses des Einspracheentscheids vom 15. Oktober 2007 (Urk. 8/94), mit welchem gestÃ¼tzt auf eine erneute materielle PrÃ¼fung des geltend gemachten Rentenanspruchs derselbe rechtskrÃ¤ftig verneint wurde (vgl. zur Vergleichsbasis bei wiederholten Neuanmeldungen: BGE 127 V 466 E. 2c mit Hinweisen, 130 V 71 E. 3.2 in fine).</w:t>
      </w:r>
    </w:p>
    <w:p>
      <w:r>
        <w:rPr>
          <w:b/>
        </w:rPr>
        <w:t>E. 3</w:t>
      </w:r>
    </w:p>
    <w:p>
      <w:r>
        <w:t>3.1Â Â Â Â  GemÃ¤ss Bericht des D.___s vom 1. MÃ¤rz 2003 litt der BeschwerdefÃ¼hrer nach seiner Leistenoperation links vom 15. MÃ¤rz 2002 an massiven postoperativen Schmerzen im Operationsgebiet. Daraufhin unterzog er sich am 28. Mai 2002 einer Reoperation mit Resektion des Nervus iliohypogastricus und des Nervus ilioinguinalis, welche jedoch keine wesentliche Besserung gebracht habe (Urk. 8/14/1-2).</w:t>
      </w:r>
    </w:p>
    <w:p>
      <w:r>
        <w:t>Â Â Â Â Â Â Â Â  Die Beschwerdegegnerin stÃ¼tzte sich im Rahmen der ursprÃ¼nglichen VerfÃ¼gung vom 30. Januar 2004 (Urk. 8/33) fÃ¼r die Beurteilung des gesundheitlichen Zustandes des BeschwerdefÃ¼hrers und dessen ArbeitsfÃ¤higkeit im Wesentlichen auf das Gutachten des Z.___ vom 30. Dezember 2003, welchem eine internistische, eine neurologische und eine psychiatrische AbklÃ¤rung zu Grunde lag (Urk. 8/29). Als Diagnosen mit Einfluss auf die ArbeitsfÃ¤higkeit wurden diejenigen einer anhaltenden somatoformen SchmerzstÃ¶rung (ICD-10 F45.4), einer leichten depressiven Episode (ICD-10 F32.0) und eines Schmerzsyndroms der linken KÃ¶rperhÃ¤lfte bei einem Status nach Leistenhernienoperation links am 15. MÃ¤rz 2002 und Leistenrevision am 28. Mai 2002 mit Resektion der Nervi iliohypogastricus und ilioinguinalis links (ICD-10 G57/81) gestellt. Der multidisziplinÃ¤re Konsensus wies in seiner Gesamtbeurteilung darauf hin, dass ein neurogenes Substrat fÃ¼r das linksseitige Schmerzsyndrom nicht habe objektiviert werden kÃ¶nnen. Auch unter Annahme eines eventuell beteiligten neuropathischen Beschwerdekerns bestehe jedoch aus neurologischer Sicht fÃ¼r viele TÃ¤tigkeiten keine relevante EinschrÃ¤nkung der ArbeitsfÃ¤higkeit. FÃ¼r kÃ¶rperlich belastende TÃ¤tigkeiten mit auch bewegungs- und belastungsmÃ¤ssiger Belastung der Leiste kÃ¶nne von einer maximal 20%igen EinschrÃ¤nkung der LeistungsfÃ¤higkeit auch in der angestammten TÃ¤tigkeit ausgegangen werden. Das internistisch festgestellte metabolische Syndrom mit progredienter Adipositas erachteten die zustÃ¤ndigen Gutachter kurz- bis mittelfristig als nicht relevant fÃ¼r die ArbeitsfÃ¤higkeit.</w:t>
      </w:r>
    </w:p>
    <w:p>
      <w:r>
        <w:t>Â Â Â Â Â Â Â Â  Die psychiatrisch festgestellte anhaltende somatoforme SchmerzstÃ¶rung mit massiver Krankheits- und BehinderungsÃ¼berzeugung und die leichte depressive Episode wÃ¼rden sich gegenseitig negativ beeinflussen; es bestehe auch diesbezÃ¼glich eine 20%ige LeistungseinschrÃ¤nkung, welche jedoch nicht zur obigen zu addieren sei. Insgesamt seien dem BeschwerdefÃ¼hrer leichte bis mittelschwere TÃ¤tigkeiten ganztÃ¤gig zumutbar mit einer LeistungseinschrÃ¤nkung von maximal 20 % (Urk. 8/29 insbesondere S. 14 f.).</w:t>
      </w:r>
    </w:p>
    <w:p>
      <w:r>
        <w:t>3.2Â Â Â Â  Das zum Einspracheentscheid vom 15. Oktober 2007 (Urk. 8/94) fÃ¼hrende Verfahren nahm seinen Beginn mit der Neuanmeldung durch die dannzumal behandelnde Psychiaterin Dr. A.___ vom 20. September 2005. Auf Zuweisung von Dr. A.___ liess sich der BeschwerdefÃ¼hrer wegen akuter SuizidalitÃ¤t bei mittelgradiger depressiver Episode und anhaltender somatoformer SchmerzstÃ¶rung vom 8. bis 19. August 2005 freiwillig im Psychiatrie-Zentrum G.___ hospitalisieren. Im Austrittsbericht vom 23. September 2005 lauteten die Diagnosen auf einen Verdacht auf eine erektile Dysfunktion unklarer Genese, eine depressive Episode (ICD-10 F32.1), eine histrionische PersÃ¶nlichkeitsstÃ¶rung (ICD-10 F60.4), eine anhaltende somatoforme SchmerzstÃ¶rung (ICD-10 F45.5) sowie einen Verdacht auf ein Neurom/Nervenreizung des Nervus ilioguinalis bei Status nach Transversalplastik mit Leistenrevision und -resektion 2002 (Urk. 8/53/1-3). Im Bericht zu Handen der Beschwerdegegnerin vom 23. Januar 2006 erklÃ¤rte der zustÃ¤ndige Oberarzt des Psychiatrie-Zentrums G.___, Dr. med. I.___, dass der BeschwerdefÃ¼hrer bei Austritt aus psychiatrischer Sicht zu 50 % arbeitsfÃ¤hig gewesen sei. Als positiv wurde die rasche Besserung der depressiven Symptomatik eingeschÃ¤tzt. Bei einer konsequenten ambulant-psychiatrischen Behandlung kÃ¶nne eine Besserung des psychischen Zustandes und damit eine Steigerung der ArbeitsfÃ¤higkeit erreicht werden (Urk. 8/63/2-3).</w:t>
      </w:r>
    </w:p>
    <w:p>
      <w:r>
        <w:t>Â Â Â Â Â Â Â Â  Dr. A.___ erklÃ¤rte in ihrem Bericht vom 26. Oktober 2005, dass sich der Zustand des BeschwerdefÃ¼hrers, welcher seit 19. Juli 2004 in ihrer Behandlung stehe, seit der psychiatrischen Untersuchung im Z.___ 2003 erheblich verschlechtert habe. Nicht nur habe sich die agitiert depressive Stimmungslage mit wiederholt verzweifelt geÃ¤usserten Suizidgedanken verschlechtert, es habe auch eine bisher verschwiegene Impotenz abgeklÃ¤rt werden mÃ¼ssen. Ausserdem habe sie neu die Diagnose einer kombinierten PersÃ¶nlichkeitsstÃ¶rung mit histrionisch-Ã¤ngstlichen-abhÃ¤ngigen ZÃ¼gen gemÃ¤ss ICD-10 F61.0 gestellt (Urk. 8/58/1). Dr. A.___ erachtete den BeschwerdefÃ¼hrer als gÃ¤nzlich arbeitsunfÃ¤hig (Urk. 8/60/6).</w:t>
      </w:r>
    </w:p>
    <w:p>
      <w:r>
        <w:t>Â Â Â Â Â Â Â Â  GemÃ¤ss Beurteilung im Bericht des Instituts fÃ¼r AnÃ¤sthesiologie des UniversitÃ¤tsspitals ZÃ¼rich vom 20. Oktober 2005 mÃ¼sse bei Beschwerden der gefundenen IntensitÃ¤t und nach so langer Zeit von einer Chronifizierung gesprochen werden und zwar von einer Art, dass mit einer spontanen ZurÃ¼ckbildung nicht gerechnet werden dÃ¼rfe. FÃ¼r eine behinderungsangepasste, wechselbelastende TÃ¤tigkeit wurde der BeschwerdefÃ¼hrer als zu 50 % arbeitsfÃ¤hig erachtet (Urk. 8/58/2-3).</w:t>
      </w:r>
    </w:p>
    <w:p>
      <w:r>
        <w:t>Â Â Â Â Â Â Â Â  GemÃ¤ss Beurteilung von Dr. B.___ vom 9. MÃ¤rz 2006 war zwischenzeitlich eine deutliche Zustandsverschlechterung eingetreten. Zu den Schmerzen in der Leiste und im Oberschenkel seien neu auch starke psychosomatische und vegetative Beschwerden (SchlafstÃ¶rungen, vermehrtes Schwitzen, Weinen und Schluchzen in der Nacht, hypertensive Blutdruckwerte, stÃ¶hnende, hyperventilierende Atmung) hinzugetreten. GemÃ¤ss Dr. B.___ lag stets eine mittelschwere bis schwere Depression vor. Die ArbeitsunfÃ¤higkeit liege bei 80 bis 90 %, wovon 40 bis 50 % auf die Schmerz- und die PersÃ¶nlichkeitsstÃ¶rung zurÃ¼ckzufÃ¼hren seien und der Rest auf die psychosomatischen und die vegetativen StÃ¶rungen (Urk. 8/66).</w:t>
      </w:r>
    </w:p>
    <w:p>
      <w:r>
        <w:t>Â Â Â Â Â Â Â Â  Im Z.___ wurde der BeschwerdefÃ¼hrer sodann am 24. April 2007 wiederum internistisch, psychiatrisch und neurologisch untersucht. Die psychiatrische AbklÃ¤rung fÃ¼hrte zum Schluss, dass der BeschwerdefÃ¼hrer aktuell an einer leichten bis mittelgradigen depressiven Episode und an einer anhaltenden somatoformen SchmerzstÃ¶rung leide; eine schwere depressive StÃ¶rung wurde verneint. Der BeschwerdefÃ¼hrer sei nicht suizidal und leide unter keinen KonzentrationsstÃ¶rungen. Eine regelmÃ¤ssige Einnahme des zur Zeit unterdosierten Antidepressivums hÃ¤tte einen gÃ¼nstigen Effekt sowohl auf die depressiven Verstimmungen als auch auf die nÃ¤chtlichen Schlafschwierigkeiten. Die von der Klinik G.___ und Dr. A.___ gestellte Diagnose einer PersÃ¶nlichkeitsstÃ¶rung kÃ¶nne aufgrund des Verlaufs nicht bestÃ¤tigt werden. Aus psychiatrischer Sicht habe sich die Depression seit dem Z.___-Gutachten aus dem Jahr 2003 leicht verschlechtert; eine 70%ige TÃ¤tigkeit sei dem BeschwerdefÃ¼hrer zuzumuten (vgl. Urk. 8/87/12 f.).</w:t>
      </w:r>
    </w:p>
    <w:p>
      <w:r>
        <w:t>Â Â Â Â Â Â Â Â  Der neurologische Teilgutachter verneinte gestÃ¼tzt auf seinen neurologischen Befund wiederum ein fassbares neurogenes Substrat, ohne dies absolut auszuschliessen. Die Angaben des BeschwerdefÃ¼hrers zum Schmerzcharakter und zur Schmerzausbreitung seien heute diffus und schwierig fassbar; die Schmerzschilderung passe schlecht zu einem neuropathischen Schmerz und es kÃ¶nne auch bei der aktuellen Untersuchung eine periphere Neuropathie nicht mehr sicher nachgewiesen werden. Weder finde sich eine eindeutige Hyperalgesie noch eine Allodynie. AuffÃ¤llig sei im Weitern, dass die bisherigen multiplen Behandlungen mit anÃ¤sthesiologischen Interventionen und verschiedenen Medikamentenkombinationen keinerlei lÃ¤ngerfristige Beeinflussung des Beschwerdebildes ermÃ¶glicht hÃ¤tten. Wie bereits im Vorgutachten festgehalten, sei durchaus mÃ¶glich, dass eine neuropathische Schmerzkomponente vorhanden sei. Im Vordergrund stehe jedoch nach wie vor eine deutliche funktionale Ãberlagerung. Ein allenfalls beteiligtes neuropathisches Beschwerdebild wÃ¼rde eine LeistungseinschrÃ¤nkung von maximal 20 % erzeugen (Urk. 8/87/14 f.). GestÃ¼tzt auf die Teilgutachten und die medizinische Aktenlage kam der multidisziplinÃ¤re Konsensus zu folgenden Diagnosen mit Einfluss auf die ArbeitsfÃ¤higkeit (Urk. 8/87/16):</w:t>
      </w:r>
    </w:p>
    <w:p>
      <w:r>
        <w:t>Â Â Â Â Â Â Â Â  1.Â Â Â Â Â Â Â Â  Leichte bis mittelgradige depressive Episode (ICD-10 F32.0, F32.1)</w:t>
      </w:r>
    </w:p>
    <w:p>
      <w:r>
        <w:t>Â Â Â Â Â Â Â Â  Â Â Â Â Â Â Â Â  - unter tief dosierter Therapie mit Saroten redard 50 mg abends 1 Â Â Â Â Â  Â Â Â Â Â Â Â Â  Â Â Tablette</w:t>
      </w:r>
    </w:p>
    <w:p>
      <w:r>
        <w:t>Â Â Â Â Â Â Â Â  Â Â Â Â Â Â Â Â  - wahrscheinliche SymptomverstÃ¤rkung durch subklinische Hypothyreose Â Â Â Â Â Â Â Â  Â Â (Diagnose 5.2.2)</w:t>
      </w:r>
    </w:p>
    <w:p>
      <w:r>
        <w:t>Â Â Â Â Â Â Â Â  2.Â Â Â Â Â Â Â Â  Anhaltende somatoforme SchmerzstÃ¶rung</w:t>
      </w:r>
    </w:p>
    <w:p>
      <w:r>
        <w:t>Â Â Â Â Â Â Â Â  Die ArbeitsfÃ¤higkeit wurde zusammenfassend dahingehend eingeschÃ¤tzt, dass dem BeschwerdefÃ¼hrer ab August 2005 eine vollschichtige TÃ¤tigkeit mit einer medizinisch-theoretischen Leistungseinbusse von 30 % entsprechend einer 70%igen ArbeitsfÃ¤higkeit in der angestammten und in andern TÃ¤tigkeiten zumutbar sei. Medizinische Massnahmen kÃ¶nnten der Erhaltung, theoretisch sogar der Verbesserung des Gesundheitszustandes dienen. Berufliche Massnahmen seien angesichts der ausgeprÃ¤gten Selbstlimitierung nicht zu empfehlen (Urk. 8/87/19).</w:t>
      </w:r>
    </w:p>
    <w:p>
      <w:r>
        <w:t>Â Â Â Â Â Â Â Â</w:t>
      </w:r>
    </w:p>
    <w:p>
      <w:r>
        <w:t>Â Â Â Â Â Â Â Â  Die Beschwerdegegnerin stÃ¼tzte sich im Rahmen des unangefochten in Rechtskraft erwachsenen Einspracheentscheides vom 15. Oktober 2007 (Urk. 8/94) vollumfÃ¤nglich auf die Beurteilung des Z.___ (vgl. auch Stellungnahme des RAD vom 7. September 2007, Urk. 8/92/3).</w:t>
      </w:r>
    </w:p>
    <w:p>
      <w:r>
        <w:t>3.3Â Â Â Â  Zur Glaubhaftmachung der Zustandsverschlechterung im hier zu prÃ¼fenden Neuanmeldeverfahren liess der BeschwerdefÃ¼hrer den Bericht von Dr. F.___ vom 19. Juli 2008 (Urk. 8/105), das Gutachten von PD Dr. C.___ vom 16. April 2009 (Urk. 8/97) und den Bericht von Dr. E.___ vom 22. Juni 2009 (Urk. 8/100) einreichen.</w:t>
      </w:r>
    </w:p>
    <w:p>
      <w:r>
        <w:t>Â Â Â Â Â Â Â Â  Dr. F.___ unterzog den BeschwerdefÃ¼hrer am 14. Juli 2008 einer klinischen und einer elektrophysiologischen Untersuchung. GestÃ¼tzt darauf kam sie zum Schluss, dass ein neuropathisches Schmerzsyndrom nach einer Hernienoperation und Resektion des Nervus ilioguinalis iliohypogastricus und des Ramus genitalis des Nervus genitofemoralis vorliege. Die klinische Untersuchung ergebe dementspsrechend eine Hyperpathie links inguinal und an der ventromedialen Seite des linken Oberschenkels. Klinisch und elektrophysiologisch lÃ¤gen Hinweise auf eine zusÃ¤tzliche LÃ¤sion des Nervus cutaneus femoris lateralis links vor, welche die Ausdehnung der SensibilitÃ¤tsstÃ¶rung und der Schmerzen Ã¼ber das Versorgungsgebiet der resezierten Nerven hinaus erklÃ¤ren wÃ¼rde. Eine radikulÃ¤re LÃ¤sion habe im MRI der LendenwirbelsÃ¤ule bereits ausgeschlossen werden kÃ¶nnen. Die diffuse Ausdehnung der SensibilitÃ¤tsstÃ¶rung sei wie auch das SchwÃ¤chegefÃ¼hl im linken Bein am ehesten Ausdruck des chronifizierten Schmerzsyndroms.</w:t>
      </w:r>
    </w:p>
    <w:p>
      <w:r>
        <w:t>Â Â Â Â Â Â Â Â  Therapeutisch erachtete Dr. F.___ die medikamentÃ¶sen MÃ¶glichkeiten als weitgehend ausgeschÃ¶pft; gegebenenfalls sei der Einsatz eines Neurostimulators oder einer Morphinpumpe zu evaluieren. Die Erfolgsaussichten einer erneuten Revisionsoperation mit der Suche nach Neuromen sei angesichts des langjÃ¤hrigen Verlaufs und der chronifizierten Symptomatik fragwÃ¼rdig (Urk. 8/105).</w:t>
      </w:r>
    </w:p>
    <w:p>
      <w:r>
        <w:t>Â Â Â Â Â Â Â Â  PD Dr. C.___ setzte sich in seinem Gutachten vom 16. April 2009 zu Handen der ZÃ¼rich Versicherungs-Gesellschaft zur Hauptsache mit haftpflichtrechtlichen Fragestellungen betreffend die AufklÃ¤rung und Behandlung im D.___ auseinander. Am 12. Februar und 6. MÃ¤rz 2009 unterzog er den BeschwerdefÃ¼hrer einer klinischen Untersuchung und stellte gestÃ¼tzt darauf sowie die Aktenlage folgende Diagnosen (Urk. 8/97/12):</w:t>
      </w:r>
    </w:p>
    <w:p>
      <w:r>
        <w:t>Â Â Â Â Â Â Â Â</w:t>
      </w:r>
    </w:p>
    <w:p>
      <w:r>
        <w:t>Â Â Â Â Â Â Â Â  1.Â Â Â Â Â Â Â Â  Halbseitenschmerzsymptomatik links (vom neuropathischen Typ) mit Â Â Â Â Â Â Â Â  wahrscheinlich schmerzbedingter Krafteinbusse links, invalidisierend bei</w:t>
      </w:r>
    </w:p>
    <w:p>
      <w:r>
        <w:t>Â Â Â Â Â Â Â Â  Â Â Â Â Â Â Â Â  - Status nach Hernienplastik nach Barwell am 15. MÃ¤rz 2002 wegen Â Â Â Â Â Â Â Â  Â Â Â Leistenhernie links</w:t>
      </w:r>
    </w:p>
    <w:p>
      <w:r>
        <w:t>Â Â Â Â Â Â Â Â  Â Â Â Â Â Â Â Â  - Status nach Revisionseingriff am 28. Mai 2002 mit Resektion der Nervi Â Â iliohypogastricus, ilioinguinalis und ramus genitalis n. genitofemoralis Â Â Â Â Â Â  Â Â links</w:t>
      </w:r>
    </w:p>
    <w:p>
      <w:r>
        <w:t>Â Â Â Â Â Â Â Â  2.Â Â Â Â Â Â Â Â  Klinisch und elektrophysiologisch Status nach LÃ¤sion des Nervus cuta-Â Â Â Â Â Â Â Â  neus femoris lateralis links (MÃ¤rz 2002 oder Mai 2002)</w:t>
      </w:r>
    </w:p>
    <w:p>
      <w:r>
        <w:t>Â Â Â Â Â Â Â Â  3.Â Â Â Â Â Â Â Â  Status nach HWI Ende Februar 2002 (offenbar durch Uricult nicht bestÃ¤-Â Â Â Â Â Â Â Â  tigt), DD Epididymitis links, Urethritis</w:t>
      </w:r>
    </w:p>
    <w:p>
      <w:r>
        <w:t>Â Â Â Â Â Â Â Â  4.Â Â Â Â Â Â Â Â  Status nach Epididymitis rechts 2001</w:t>
      </w:r>
    </w:p>
    <w:p>
      <w:r>
        <w:t>Â Â Â Â Â Â Â Â  5.Â Â Â Â Â Â Â Â  Aktuell eindeutige Leistenhernie rechts (sonografisch kombiniert), Â  Â Â Â Â Â Â Â Â  asymptomatisch</w:t>
      </w:r>
    </w:p>
    <w:p>
      <w:r>
        <w:t>Â Â Â Â Â Â Â Â  PD Dr. C.___ verneinte eine auffÃ¤llige Somatisierungstendenz des BeschwerdefÃ¼hrers und erklÃ¤rte, dass invalidisierende Schmerzen nach Leistenoperationen leider keine Seltenheit seien. Die verbliebenen Beschwerden stÃ¼nden mit an Sicherheit grenzender Wahrscheinlichkeit im Zusammenhang mit der Leistenhernienoperation. Die Revision habe das Beschwerdebild zwar nur unwesentlich verbessern kÃ¶nnen, aber offenbar nicht zu einer weiteren Verschlechterung gefÃ¼hrt. Mangels eines eindeutigen Beweises fÃ¼r das EinnÃ¤hen eines Nervs, fÃ¼r eine NervenlÃ¤sion oder fÃ¼r ein sorgfaltwidriges Verziehen der Nervenanatomie mÃ¼sse wohl von einer Verkettung ungÃ¼nstiger Momente im Rahmen eines normalen Behandlungsverlaufes ausgegangen werden (Urk. 8/97/17 f.).</w:t>
      </w:r>
    </w:p>
    <w:p>
      <w:r>
        <w:t>Â Â Â Â Â Â Â Â  Aus seiner Sicht sei klar und offensichtlich, dass der BeschwerdefÃ¼hrer aus gesundheitlichen GrÃ¼nden nicht in der Lage sei, eine seinen FÃ¤higkeiten entsprechende berufliche TÃ¤tigkeit auszuÃ¼ben. Er sei vielmehr als 100%ig invalid zu bezeichnen (Urk. 8/97/23).</w:t>
      </w:r>
    </w:p>
    <w:p>
      <w:r>
        <w:t>Â Â Â Â Â Â Â Â  Dr. E.___ erklÃ¤rte sodann in ihrem Bericht vom 22. Juni 2009, dass sie aufgrund der deutlichen Verschlechterung des Gesundheitszustandes des BeschwerdefÃ¼hrers eine WiedererwÃ¤gung des IV-Verfahrens beantrage. In letzter Zeit seien diverse Versicherungsexpertisen bezÃ¼glich neurogener SchÃ¤digung bei Status nach Leistenhernienoperation durchgefÃ¼hrt worden. Auch Dr. E.___ stellte neben den Diagnosen eines chronischen Schmerzsyndroms und einer reaktiven Depression sowie einer massiven Somatisierung diejenige neuropathischer Schmerzen (Urk. 8/100).</w:t>
      </w:r>
    </w:p>
    <w:p>
      <w:r>
        <w:t>3.5Â Â Â Â  Im Rahmen des gerichtlichen Verfahrens liess der BeschwerdefÃ¼hrer zudem ein Ãberweisungsschreiben von Dr. B.___ vom 26. November 2009 an das Psychiatrie-Zentrum G.___ betreffend stationÃ¤re Aufnahme im Rahmen eines fÃ¼rsorgerischen Freiheitsentzuges bei der Diagnose einer akuten SuizidalitÃ¤t, einem Verdacht auf Medikamentenintoxikation, einer somatoformen SchmerzstÃ¶rung nach Herntomie inguinal und hysteriformem Stupor einreichen (Urk. 3/3). Dem Bericht des Psychiatrie-Zentrums G.___ vom 8. Dezember 2009 ist zu entnehmen, dass dieses zur Zeit noch medizinische Befunde sammle und auf entsprechende Aufforderung der Invalidenversicherung einen Bericht zu Handen derselben erstellen werde (Urk. 3/4).</w:t>
      </w:r>
    </w:p>
    <w:p>
      <w:r>
        <w:t>Â Â Â Â Â Â Â Â  GemÃ¤ss den AusfÃ¼hrungen von Dr. H.___ in seinem undatierten, dem Gericht am 26. Mai 2010 eingereichten Bericht sei ihm der BeschwerdefÃ¼hrer am 5. MÃ¤rz 2010 fÃ¼r eine notfallmÃ¤ssige Intervention in einem agitiert-depressiv-paranoid-psychotischen Zustand gebracht worden. Der BeschwerdefÃ¼hrer sei sehr verÃ¤ngstigt gewesen und nehme ananmnestisch seit ein paar Monaten Kontakt zu Toten auf, schreie unerwartet und mache unverstÃ¤ndliche Bewegungen. Die Diagnose lautete auf ein schwer depressives Zustandsbild mit an Psychose grenzenden Ãngsten und paranoidem Denkinhalt (ICD-10 F33.3). Das Zustandsbild habe sich unter medikamentÃ¶ser Therapie relativ stabilisiert. Anamnestisch bestehe die Krankheit seit vielen Jahren und der Krankheitsverlauf habe sich bereits chronifiziert (Urk. 11).</w:t>
      </w:r>
    </w:p>
    <w:p>
      <w:r>
        <w:rPr>
          <w:b/>
        </w:rPr>
        <w:t>E. 4</w:t>
      </w:r>
    </w:p>
    <w:p>
      <w:r>
        <w:t>4.1Â Â Â Â  Nach der Beweislage bei einer Neuanmeldung muss die versicherte Person gemÃ¤ss hÃ¶chstrichterlicher Rechtsprechung die massgebliche TatsachenÃ¤nderung mit dem Revisionsgesuch respektive der Neuanmeldung glaubhaft machen. Nach Erlass des angefochtenen Entscheides eingereichte medizinische Unterlagen sind daher eintretensrechtlich unbeachtlich. Wird mit der Neuanmeldung kein Eintretenstatbestand glaubhaft gemacht, sondern bloss auf ergÃ¤nzende Beweismittel, insbesondere Arztberichte hingewiesen, die noch beigebracht wÃ¼rden oder von der Verwaltung beizuziehen seien, ist der versicherten Person eine angemessene Frist zur Einreichung der Beweismittel anzusetzen, unter Androhung, dass ansonsten gegebenenfalls auf Nichteintreten zu erkennen sei (BGE 130 V 64 E. 5.2.5).</w:t>
      </w:r>
    </w:p>
    <w:p>
      <w:r>
        <w:t>4.2Â Â Â Â</w:t>
      </w:r>
    </w:p>
    <w:p>
      <w:r>
        <w:t>4.2.1Â Â  Was die im Beschwerdeverfahren vorgebrachte Verschlechterung des psychischen Gesundheitszustandes des BeschwerdefÃ¼hrers anbelangt, sind nach dem oben Gesagten (E. 4.1) die erst in diesem Verfahren eingereichten medizinischen Unterlagen von Dr. B.___, dem Psychiatrie-Zentrum G.___ und von Dr. H.___ (Urk. 3/3, 3/4 und 11) eintretensrechtlich unbeachtlich. Weder dem Gutachten von PD Dr. C.___ (Urk. 8/97), noch dem Bericht von Dr. E.___ (Urk. 8/100) und auch nicht den AusfÃ¼hrungen von Dr. F.___ (Urk. 8/105) ist ein Hinweis auf eine Verschlechterung des psychischen Gesundheitszustandes des BeschwerdefÃ¼hrers seit Erlass des Einspracheentscheides vom 15. Oktober 2007 zu entnehmen. Im Rahmen seines Einwandes zum Vorbescheid vom 14. August 2009 (Urk. 8/104) liess der BeschwerdefÃ¼hrer gar ausdrÃ¼cklich einen unverÃ¤nderten psychischen Gesundheitszustand geltend machen (vgl. Urk. 8/106 S. 3 E. 6).</w:t>
      </w:r>
    </w:p>
    <w:p>
      <w:r>
        <w:t>Â Â Â Â Â Â Â Â  Dementsprechend sah sich die Beschwerdegegnerin bei der PrÃ¼fung der Eintretensfrage zu Recht nicht veranlasst, dem BeschwerdefÃ¼hrer eine Frist zur Glaubhaftmachung eines verschlechterten psychischen Gesundheitszustandes anzusetzen oder ergÃ¤nzende AbklÃ¤rungen hierzu in die Wege zu leiten.</w:t>
      </w:r>
    </w:p>
    <w:p>
      <w:r>
        <w:t>4.2.2Â Â  Was die Schmerzproblematik im Zusammenhang mit der linken Leiste anbelangt, zeigt der Vergleich der im hier zu prÃ¼fenden Neuanmeldeverfahren eingereichten medizinischen Unterlagen mit dem Gutachten des Z.___ vom 16. Juli 2007, welches in medizinischer Hinsicht Basis des Einspracheentscheides vom 15. Oktober 2007 bildete, dass es sich sowohl bei der Beurteilung von PD Dr. C.___ als auch bei derjenigen von Dr. F.___ bloss um eine unterschiedliche Beurteilung eines im Wesentlichen unverÃ¤nderten Gesundheitszustandes handelt. Die unterschiedliche Beurteilung eines im Wesentlichen unverÃ¤nderten Sachverhaltes aber ist Gegenstand der WiederwÃ¤gung als eines von der Rentenrevision und der Neuanmeldung zu unterscheidenden AbÃ¤nderungsgrundes (vgl. ZAK 1987 S. 36).</w:t>
      </w:r>
    </w:p>
    <w:p>
      <w:r>
        <w:t>Â Â Â Â Â Â Â Â  Sowohl PD Dr. C.___ als auch Dr. F.___ ordneten dem chronifizierten Schmerzsyndrom links in Abweichung zur Z.___-Beurteilung eine neuropathische Ursache zu. Den Beurteilungen und den anamnestischen Erhebungen beider Fachpersonen aber ist unmissverstÃ¤ndlich zu entnehmen, dass die von ihnen bejahte Neuropathologie, welche sich unter anderem auf die von Dr. F.___ festgestellten Hinweise auf eine zusÃ¤tzliche, im Z.___-Gutachten nicht erwÃ¤hnte LÃ¤sion des Nervus cutaneus femoris lateralis links (Urk. 8/105/2) abstÃ¼tzt, nicht eine seit Oktober 2007 eingetretene Verschlechterung darstellt, sondern ihres Erachtens seit der Hernienoperation im MÃ¤rz 2002 vorliegt. Insbesondere stellen auch die von Dr. F.___ festgestellten Hinweise auf eine mÃ¶gliche LÃ¤sion des Nervus cutaneus femoris lateralis links, welche letztlich bezeichnenderweise nicht einmal zu einer Verdachtsdiagnose fÃ¼hrten und gemÃ¤ss Dr. F.___ auch nicht Anlass fÃ¼r eine erneute Revisionsoperation bilden (vgl. Urk. 8/105/2), keinen Hinweis auf einen seit 2007 verschlechterten Zustand dar, sondern werden von Dr. F.___ - wie auch von Dr. C.___ (vgl. dessen Diagnosestellung in Urk. 8/97/12) - eindeutig auf das Jahr 2002 zurÃ¼ckgefÃ¼hrt.</w:t>
      </w:r>
    </w:p>
    <w:p>
      <w:r>
        <w:t>Â Â Â Â Â Â Â Â  Wie die Beschwerdegegnerin im angefochtenen Entscheid zutreffend ausfÃ¼hrte, weichen die objektiven neurologischen Befunde im Gutachten des Z.___ (Urk. 8/87/14 f.) nicht wesentlich von den von Dr. F.___ und von PD Dr. C.___ erhobenen Befunden ab (Urk. 8/97/11-12, 8/105/5). Auch bei Dr. F.___ und PD Dr. C.___ finden sich keine Hinweise auf eindeutige Hyperalgesien oder Allodynien, sondern im Wesentlichen ein diffuses und schwierig fassbares Beschwerdebild mit brennenden Schmerzen, Ausstrahlungen und assoziierten Missempfindungen. Die von PD Dr. C.___ zusÃ¤tzlich diagnostizierte Leistenhernie rechts war asymptomatisch (Urk. 8/97/12).</w:t>
      </w:r>
    </w:p>
    <w:p>
      <w:r>
        <w:t>Â Â Â Â Â Â Â Â  Hinweise auf eine wesentliche Verschlechterung des Zustandes der Schmerzproblematik und dessen Auswirkungen auf die ArbeitsfÃ¤higkeit seit der Beurteilung des Z.___ im Jahr 2007 sind weder den Beurteilungen noch den anamnestischen Erhebungen von PD Dr. C.___ und Dr. F.___ zu entnehmen. Dass PD Dr. C.___ den BeschwerdefÃ¼hrer als zu 100 % invalid erachtete, Ã¤ndert an diesem Schluss nichts, lassen doch seine AusfÃ¼hrungen darauf schliessen, dass er hiervon schon fÃ¼r einen langen Zeitraum ausging. Dr. E.___ sprach sich in ihrem Schreiben vom 22. Juni 2009 zwar fÃ¼r eine deutliche Verschlechterung des Gesundheitszustandes aus, doch ist ihren kurzen, unbegrÃ¼ndeten AusfÃ¼hrungen und der Diagnosestellung zu entnehmen, dass sich die erwÃ¤hnte Verschlechterung letztlich lediglich auf die nunmehr Ã¤rztlicherseits teilweise bestÃ¤tigte neurogene SchÃ¤digung bezog (Urk. 8/100).</w:t>
      </w:r>
    </w:p>
    <w:p>
      <w:r>
        <w:t>Â Â Â Â Â Â Â Â  Zusammenfassend erweisen sich die im Neuanmeldeverfahren vom BeschwerdefÃ¼hrer eingereichten Ã¤rztlichen Unterlagen im Lichte der gesamten Aktenlage lediglich als unterschiedliche Ã¤rztliche Beurteilungen insbesondere der UrsÃ¤chlichkeit der im Wesentlichen unverÃ¤nderten Schmerzproblematik.</w:t>
      </w:r>
    </w:p>
    <w:p>
      <w:r>
        <w:t>Â Â Â Â Â Â Â Â  Damit aber hat sich die Beschwerdegegnerin unter eintretensrechtlichen Gesichtspunkten zu Recht auf den Standpunkt gestellt, dass es dem BeschwerdefÃ¼hrer nicht gelungen ist, eine massgebliche TatsachenÃ¤nderung seit 2007 glaubhaft zu machen.Â</w:t>
      </w:r>
    </w:p>
    <w:p>
      <w:r>
        <w:t>4.3Â Â Â Â Â Â Â Â  Nachdem der Entscheid Ã¼ber eine WiedererwÃ¤gung eines rechtskrÃ¤ftigen Entscheids im Ermessen der Verwaltung liegt (vgl. BGE 106 V 79; SVR 2004 ALV Nr. 1), und ein Gutachten, welches einen Sachverhalt lediglich anders bewertet, ohne dass neue Elemente tatsÃ¤chlicher Natur, welche die ursprÃ¼nglichen Entscheidgrundlagen als objektiv mangelhaft erscheinen lassen, vorliegen, keinen Revisionsgrund im Sinne von Art. 53 Abs. 1 ATSG bildet (BGE 108 V 171), musste die Beschwerdegegnerin auf den unangefochten in Rechtskraft erwachsenen Entscheid vom 15. Oktober 2007 (Urk. 8/94) nicht zurÃ¼ckkommen. Der blosse Verdacht auf eine LÃ¤sion des Nervus cuteanus femoris lateralis links kann nicht als neues Element tatsÃ¤chlicher Natur in obigem Sinne betrachtet werden, welches die Beschwerdegegnerin zur Vornahme einer prozessualen Revision verhalten hÃ¤tte.</w:t>
      </w:r>
    </w:p>
    <w:p>
      <w:r>
        <w:t>Â Â Â Â Â Â Â Â  Die Beschwerde ist daher abzuweisen.</w:t>
      </w:r>
    </w:p>
    <w:p>
      <w:r>
        <w:t>4.4Â Â Â Â Â Â Â Â  Angesichts der in diesem Verfahren eingereichten Ã¤rztlichen Berichte von Dr. B.___ vom 26. November 2009 (Urk. 3/3) und von Dr. H.___ (Urk. 11) sowie der Vorbringen zum verschlechterten psychischen Gesundheitszustand mit angeblichem medikamentÃ¶sem Suizidversuch (Urk. 1 S. 9) und fÃ¼rsorgerischem Freiheitsentzug ist die Sache nach Eintritt der Rechtskraft dieses Entscheids an die Beschwerdegegnerin zu Ã¼berweisen, damit sie die Beschwerde als weitere Neuanmeldung datierend vom 10. Dezember 2009 (Beschwerdeerhebung) entgegen nehme.</w:t>
      </w:r>
    </w:p>
    <w:p>
      <w:r>
        <w:t>Das Gericht erkennt:</w:t>
      </w:r>
    </w:p>
    <w:p>
      <w:r>
        <w:t>1.Â Â Â Â Â Â Â Â  Die Beschwerde wird abgewiesen.</w:t>
      </w:r>
    </w:p>
    <w:p>
      <w:r>
        <w:t>2.Â Â Â Â Â Â Â Â  Die Sache wird nach Eintritt der Rechtskraft dieses Entscheids an die Sozialversicherungsanstalt des Kantons ZÃ¼rich, IV-Stelle, zum Vorgehen im Sinne der ErwÃ¤gungen Ã¼berwiesen.</w:t>
      </w:r>
    </w:p>
    <w:p>
      <w:r>
        <w:t>3.Â Â Â Â Â Â Â Â  Das Verfahren ist kostenlos.</w:t>
      </w:r>
    </w:p>
    <w:p>
      <w:r>
        <w:t>4.Â Â Â Â Â Â Â Â Â Â  Zustellung gegen Empfangsschein an:</w:t>
      </w:r>
    </w:p>
    <w:p>
      <w:r>
        <w:t>- Rechtsanwalt Dr. Werner E. Ott</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