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IV.2009.00778 vom 20. August 2010</w:t>
      </w:r>
    </w:p>
    <w:p>
      <w:r>
        <w:t>ZH Sozialversicherungsgericht, 2010-08-20, DE</w:t>
      </w:r>
    </w:p>
    <w:p>
      <w:r>
        <w:rPr>
          <w:b/>
        </w:rPr>
        <w:t xml:space="preserve">Quelle: </w:t>
      </w:r>
      <w:r>
        <w:t>https://mcp.opencaselaw.ch/entscheid/zh_sozialversicherungsgericht_IV.2009.00778</w:t>
      </w:r>
    </w:p>
    <w:p>
      <w:r>
        <w:t>FR: ZH_SOZIALVERSICHERUNGSGERICHT IV.2009.00778 du 20 août 2010</w:t>
      </w:r>
    </w:p>
    <w:p>
      <w:r>
        <w:t>IT: ZH_SOZIALVERSICHERUNGSGERICHT IV.2009.00778 del 20 agosto 2010</w:t>
      </w:r>
    </w:p>
    <w:p>
      <w:pPr>
        <w:pStyle w:val="Heading2"/>
      </w:pPr>
      <w:r>
        <w:t>Erwägungen</w:t>
      </w:r>
    </w:p>
    <w:p>
      <w:r>
        <w:rPr>
          <w:b/>
        </w:rPr>
        <w:t>E. 2.1</w:t>
      </w:r>
    </w:p>
    <w:p>
      <w:r>
        <w:t>Streitig und zu prÃ¼fen ist die Frage, ob ein Revisionsgrund vorliegt, und damit zusammenhÃ¤ngend die Frage nach der RechtmÃ¤ssigkeit des Nichteintretensentscheides der Beschwerdegegnerin. Unbestritten ist, dass die materiellen Auswirkungen einer allfÃ¤lligen Revision nicht Gegenstand dieses Verfahrens bilden (vgl. BGE 132 V 76 Erw. 1.1 mit Hinweis).</w:t>
      </w:r>
    </w:p>
    <w:p>
      <w:r>
        <w:rPr>
          <w:b/>
        </w:rPr>
        <w:t>E. 2.2</w:t>
      </w:r>
    </w:p>
    <w:p>
      <w:r>
        <w:t>Die Beschwerdegegnerin begrÃ¼ndete ihren Nichteintretensentscheid damit, dass es dem BeschwerdefÃ¼hrer bereits im Zeitpunkt des Einspracheentscheides vom 14. Januar 2005 mÃ¶glich und zumutbar gewesen sei, weitere SachverhaltsabklÃ¤rungen vornehmen zu lassen. Es liege deshalb keine unvermeidbare NachlÃ¤ssigkeit vor. Das Z.___-Gutachten vom 21. November 2008 kÃ¶nne nicht als neues Beweismittel betrachtet werden, auch wenn es auf Grund der zeitlichen Abfolge des Verfahrens nicht im frÃ¼heren Verfahren habe beigebracht werden kÃ¶nnen (Urk. 2 S. 1 f., Urk. 6).</w:t>
      </w:r>
    </w:p>
    <w:p>
      <w:r>
        <w:rPr>
          <w:b/>
        </w:rPr>
        <w:t>E. 2.3</w:t>
      </w:r>
    </w:p>
    <w:p>
      <w:r>
        <w:t>Dem hielt der BeschwerdefÃ¼hrer entgegen, das Z.___-Gutachten stelle ein wichtiges neues Beweismittel dar, da darin mit grosser Wahrscheinlichkeit bereits fÃ¼r den Zeitpunkt des zu revidierenden Einspracheentscheides vom 14. Januar 2005 von einer ArbeitsunfÃ¤higkeit von 50 % ausgegangen und eine vollstÃ¤ndige ArbeitsunfÃ¤higkeit ab 25. Februar 2005 attestiert werde. Damit sei erstellt, dass schon im Zeitpunkt jenes Einspracheentscheides eine relevante ErwerbsunfÃ¤higkeit vorgelegen habe und bereits damals zumindest noch ein Gutachten hÃ¤tte veranlasst werden sollen. Ein solches habe von ihm nicht frÃ¼her beigebracht werden kÃ¶nnen, da es im damaligen Einspracheverfahren zu Unrecht nicht angeordnet worden sei. Die Beschwerdegegnerin habe mit dem Einspracheentscheid vom 14. Januar 2005 ihre Untersuchungspflicht verletzt; dies sei aufgrund des Z.___-Gutachtens offensichtlich. Es liege ein neues, entscheidrelevantes Beweismittel vor, weshalb auf das Revisionsbegehren einzutreten sei (Urk. 1 S. 4 f.).</w:t>
      </w:r>
    </w:p>
    <w:p>
      <w:r>
        <w:rPr>
          <w:b/>
        </w:rPr>
        <w:t>E. 3.1</w:t>
      </w:r>
    </w:p>
    <w:p>
      <w:r>
        <w:t>Dem Einspracheentscheid vom 14. Januar 2005 (Urk. 7/36) lagen, was den psychischen Gesundheitszustand des BeschwerdefÃ¼hrers und die Auswirkungen auf seine ArbeitsfÃ¤higkeit betrifft, im Wesentlichen folgende Arztberichte zugrunde (vgl. Urk. 7/36 S. 3):</w:t>
      </w:r>
    </w:p>
    <w:p>
      <w:r>
        <w:rPr>
          <w:b/>
        </w:rPr>
        <w:t>E. 3.2</w:t>
      </w:r>
    </w:p>
    <w:p>
      <w:r>
        <w:t>Dr. med. B.___, Spezialarzt Innere Medizin und Rheumaerkrankungen FMH, diagnostizierte mit Bericht vom 20./21. Januar 2004 (Urk. 7/4/3-6) unter anderem einen depressiven Verstimmungszustand, welcher Auswirkung auf die ArbeitsfÃ¤higkeit habe. Der BeschwerdefÃ¼hrer sei in psychiatrischer Therapie (Urk. 7/4/3-6 lit. A, lit. C Ziff. 6). In einer behinderungsangepassten TÃ¤tigkeit sei er ganztags arbeitsfÃ¤hig (Urk. 7/4/6), in der angestammten TÃ¤tigkeit seit 21. Oktober 2003 zu 100 % arbeitsunfÃ¤hig (Urk. 7/4/3 lit. B).</w:t>
      </w:r>
    </w:p>
    <w:p>
      <w:r>
        <w:rPr>
          <w:b/>
        </w:rPr>
        <w:t>E. 3.3</w:t>
      </w:r>
    </w:p>
    <w:p>
      <w:r>
        <w:t>Dr. med. C.___, Allgemeinmedizin FMH, diagnostizierte mit Bericht vom 4. Februar 2004 ein chronisches, depressives Syndrom ohne Auswirkung auf die ArbeitsfÃ¤higkeit (Urk. 7/7/3 lit. A). Als Bauhilfsarbeiter sei der BeschwerdefÃ¼hrer seit 21. Oktober 2003 zu 100 % arbeitsunfÃ¤hig (Urk. 7/7/3 lit. B). Parallel zur somatischen werde wegen der Depression eine psychotherapeutische Behandlung durchgefÃ¼hrt; der BeschwerdefÃ¼hrer nehme Antidepressiva (Urk. 7/7/4 lit. D Ziff. 3, Ziff. 7).</w:t>
      </w:r>
    </w:p>
    <w:p>
      <w:r>
        <w:rPr>
          <w:b/>
        </w:rPr>
        <w:t>E. 3.4</w:t>
      </w:r>
    </w:p>
    <w:p>
      <w:r>
        <w:t>Prof. Dr. med. D.___, Psychiatrie und Psychotherapie FMH, Leitender Arzt am Schmerzzentrum der Klinik E.___, bei dem der BeschwerdefÃ¼hrer seit 3. Juli 2002 in Behandlung steht, diagnostizierte mit Bericht vom 1. Juli 2004 eine relevante AffektstÃ¶rung, welche Zeichen einer sich chronifizierenden Depression sowie eine wahrscheinliche PanikstÃ¶rung aufweise, zudem eine Angstsymptomatik. Dies wirke sich auf die ArbeitsfÃ¤higkeit aus (Urk. 7/12/5 lit. A). In der angestammten TÃ¤tigkeit sei der BeschwerdefÃ¼hrer seit Oktober 2003 zu 100 % arbeitsunfÃ¤hig (Urk. 7/12/5 lit. B).</w:t>
      </w:r>
    </w:p>
    <w:p>
      <w:r>
        <w:t>In der Untersuchung imponiere er als deutlich psychisch dysbalanciert. Auffallend sei ein massives Misstrauen und eine enorme Ãngstlichkeit in Bezug auf die Entwicklung des Leidens. In diesem Zusammenhang wÃ¼rden mehrere Beispiele von Landsleuten vorgebracht, die nach Berentung und RÃ¼ckkehr in die Heimat innerhalb von einem Jahr gestorben seien. In Bezug auf die Schmerzsituation sei zu erfahren, dass keine Ãnderung stattgefunden habe. Der BeschwerdefÃ¼hrer drÃ¤nge nach wie vor zur Arbeit, wobei er bislang mehrfach die Erfahrung gemacht habe, dass eine Belastung der lumbalen Region in seiner TÃ¤tigkeit als Bauarbeiter zu einer sofortigen Eskalation der Beschwerden fÃ¼hre, worauf er jeweils von seinem Arbeitgeber nach Hause entlassen werde. Es bestehe eine ausserordentlich unbefriedigende, unglÃ¼ckliche Situation fÃ¼r den BeschwerdefÃ¼hrer, der in seiner TÃ¤tigkeit als Bauarbeiter oder in einer sonstigen kÃ¶rperlichen TÃ¤tigkeit kaum berufsfÃ¤hig sein werde (Urk. 7/12/6 lit. D Ziff. 5).</w:t>
      </w:r>
    </w:p>
    <w:p>
      <w:r>
        <w:t>Die psychischen Funktionen des BeschwerdefÃ¼hrers seien alle infolge der Depression eingeschrÃ¤nkt. Die bisherige BerufstÃ¤tigkeit sei nicht mehr, eine behinderungsangepasste TÃ¤tigkeit sei halbtags zumutbar (Urk. 7/12/4; Bericht vom 26. Juni 2004).</w:t>
      </w:r>
    </w:p>
    <w:p>
      <w:r>
        <w:rPr>
          <w:b/>
        </w:rPr>
        <w:t>E. 3.5</w:t>
      </w:r>
    </w:p>
    <w:p>
      <w:r>
        <w:t>Dr. med. F.___, Psychiatrie und Psychotherapie FMH, Regionaler Ãrztlicher Dienst (RAD) der Beschwerdegegnerin, hielt am 9. August 2004 fest, es sei nicht einfÃ¼hlbar, weshalb der BeschwerdefÃ¼hrer bei den genannten somatischen Befunden behinderungsangepasst nicht zu 100 % arbeitsfÃ¤hig sei. Prof. Dr. D.___ argumentiere hinsichtlich der Psyche des BeschwerdefÃ¼hrers nicht medizinisch, es fehlten Angaben zur relevanten AffektstÃ¶rung. Es schienen normalpsychologische, psychosoziale Ãngste zu Ã¼berwiegen. Eine klare psychiatrische Diagnostik sei nicht vorhanden; die von Prof. Dr. D.___ angenommene behinderungsangepasste 50%ige ArbeitsfÃ¤higkeit sei nicht nachvollziehbar. Es sei von einer 100%igen ArbeitsfÃ¤higkeit in einer behinderungsangepassten TÃ¤tigkeit auszugehen (Urk. 7/17/2).</w:t>
      </w:r>
    </w:p>
    <w:p>
      <w:r>
        <w:rPr>
          <w:b/>
        </w:rPr>
        <w:t>E. 3.6</w:t>
      </w:r>
    </w:p>
    <w:p>
      <w:r>
        <w:t>GestÃ¼tzt auf diese Unterlagen errechnete die Beschwerdegegnerin einen InvaliditÃ¤tsgrad von 24 % und verneinte deshalb mit VerfÃ¼gung vom 21. Sep-tember 2004 einen Rentenanspruch des Versicherten (Urk. 7/19). Einspracheweise verlangte der BeschwerdefÃ¼hrer daraufhin, es sei ein Gutachten bei einem Facharzt fÃ¼r ÂPsychologieÂ bzw. Psychiatrie in Auftrag zu geben (Urk. 7/25/2). Mit Schreiben vom 9. November 2004 hielt Prof. Dr. D.___ fest, dem BeschwerdefÃ¼hrer sei gekÃ¼ndigt worden, was zu einer grossen Existenzsorge und zur Entwicklung einer depressiv-dysphorischen Symptomatik gefÃ¼hrt habe, welche zuvor nicht in dieser Form vorhanden gewesen sei und sich nun in massiver Weise auf die ArbeitsfÃ¤higkeit auswirke. Der BeschwerdefÃ¼hrer sei zu 100 % arbeitsunfÃ¤hig (Urk. 7/31 S. 1).</w:t>
      </w:r>
    </w:p>
    <w:p>
      <w:r>
        <w:rPr>
          <w:b/>
        </w:rPr>
        <w:t>E. 3.7</w:t>
      </w:r>
    </w:p>
    <w:p>
      <w:r>
        <w:t>Dazu fÃ¼hrte RAD-Arzt Dr. med. G.___, Praktischer Arzt FMH, am 7. Januar 2005 aus, Prof. Dr. D.___ argumentiere mit psychosozialen Problemen, welche jedoch versicherungsmedizinisch ausgeschieden werden mÃ¼ssten. Relevante psychiatrische Diagnosen lÃ¤gen nicht vor. Prof. Dr. D.___ habe im Rahmen der Befunderhebung ausfÃ¼hrlich die psychosoziale Situation dargelegt, wie unbefriedigend die Situation fÃ¼r den BeschwerdefÃ¼hrer sei, dass wohl kaum eine Chance fÃ¼r eine Umschulung bestehe und dass sich eine langwierige Auseinandersetzung mit der Sozialversicherung anbahne. Mit keinem Wort werde auf das aktuelle, klinisch relevante Beschwerdebild Bezug genommen. Es liege somit kein medizinischer Befund vor. BegrÃ¼ndet werde die vollstÃ¤ndige ArbeitsunfÃ¤higkeit mit depressiven Symptomen, die durch keinen konkreten Befund ausgewiesen seien, aber im Wesentlichen einer verstÃ¤ndlichen depressiven Reaktion bezÃ¼glich der derzeitigen Situation entsprÃ¤chen. Die Forderung nach einer psychiatrischen Begutachtung sei unverstÃ¤ndlich, da der behandelnde Facharzt keine IV-relevante Diagnose stelle (Urk. 7/34/2-3).</w:t>
      </w:r>
    </w:p>
    <w:p>
      <w:r>
        <w:rPr>
          <w:b/>
        </w:rPr>
        <w:t>E. 4.1</w:t>
      </w:r>
    </w:p>
    <w:p>
      <w:r>
        <w:t>Dr. B.___ und Dr. C.___ diagnostizierten einen depressiven Verstim-mungszustand (Bericht vom 21. Januar 2004; Urk. 7/4/3 lit. A) und ein chronisches depressives Syndrom (Bericht vom 4. Februar 2004; Urk. 7/7/3 lit. A) und gingen davon aus, dass dies keine Auswirkung auf die ArbeitsfÃ¤higkeit des BeschwerdefÃ¼hrers habe. Nachdem diese beiden Ãrzte jedoch keine psychiatrische Fachausbildung haben, kann auf deren EinschÃ¤tzung nicht ohne weiteres abgestellt werden.</w:t>
      </w:r>
    </w:p>
    <w:p>
      <w:r>
        <w:rPr>
          <w:b/>
        </w:rPr>
        <w:t>E. 4.2</w:t>
      </w:r>
    </w:p>
    <w:p>
      <w:r>
        <w:t>Prof. Dr. D.___ diagnostizierte eine relevante AffektstÃ¶rung mit Zeichen einer sich chronifizierenden Depression und einer wahrscheinlichen PanikstÃ¶rung sowie eine Angstsymptomatik, was sich auf die ArbeitsfÃ¤higkeit des BeschwerdefÃ¼hrers auswirke (Bericht vom 1. Juli 2004; Urk. 7/12/5 lit. A). Prof. Dr. D.___ unterliess es jedoch, diese Diagnose anhand konkreter, den ICD-Klassifikationen entsprechender Befunde zu untermauern (vgl. Urk. 7/12/6 lit. D Ziff. 5), und beschrÃ¤nkte sich weitgehend auf eine Beschreibung der sozialen Situation des BeschwerdefÃ¼hrers. Dass Prof. Dr. D.___ von einer infolge der Depression auf 50 % herabgesetzten ArbeitsfÃ¤higkeit ausging (vgl. Urk. 7/12/4), erscheint deshalb als ungenÃ¼gend begrÃ¼ndet. Mit anderen Worten vermag der Bericht von Prof. Dr. D.___ den praxisgemÃ¤ssen Anforderungen an einen Arztbericht (vgl. vorstehend Erw. 1.3) nur begrenzt zu genÃ¼gen. Es ist daher nachvollziehbar, dass RAD-Arzt Dr. F.___ im Jahr 2004 mangels klarer psychiatrischer Diagnostik von einer vollstÃ¤ndigen behinderungsangepassten ArbeitsfÃ¤higkeit des BeschwerdefÃ¼hrers ausging (Urk. 7/17/2). Daran vermag das Schreiben von Prof. Dr. D.___ vom 9. November 2004, wonach der BeschwerdefÃ¼hrer nach der KÃ¼ndigung unter grossen Existenzsorgen und einer depressiv-dysphorischen Symptomatik leide und deshalb zu 100 % arbeitsunfÃ¤hig sei (Urk. 7/31), nichts zu Ã¤ndern, handelt es sich dabei doch nicht um einen Arztbericht im eigentlichen Sinn (vgl. vorstehend Erw. 1.3). DiesbezÃ¼glich kann auf die Beurteilung durch RAD-Arzt Dr. G.___ vom 7. Januar 2005 verwiesen werden (Urk. 7/34/2-3).</w:t>
      </w:r>
    </w:p>
    <w:p>
      <w:r>
        <w:rPr>
          <w:b/>
        </w:rPr>
        <w:t>E. 4.3</w:t>
      </w:r>
    </w:p>
    <w:p>
      <w:r>
        <w:t>Wenngleich eine konkrete psychiatrische Diagnose im Zeitpunkt des renten-abweisenden Einspracheentscheides vom 14. Januar 2005 (Urk. 7/36) somit nicht vorlag, bestanden Hinweise auf eine schwierige psychosoziale Situation. Der BeschwerdefÃ¼hrer hatte denn einspracheweise auch eine psychiatrische Begutachtung verlangt (vgl. Urk. 7/25/2), unterliess es jedoch, den auch diesbezÃ¼glich abweisenden Einspracheentscheid (vgl. Urk. 7/36 S. 3) anzufechten und eine neue Begutachtung zu verlangen. Somit erscheint die damalige EinschÃ¤tzung einer vollstÃ¤ndigen behinderungsangepassten ArbeitsfÃ¤higkeit und die Verneinung eines Rentenanspruchs (Urk. 7/19) als nachvollziehbar.</w:t>
      </w:r>
    </w:p>
    <w:p>
      <w:r>
        <w:t>Â Â Â Â Â Â Â Â  Bei dieser Aktenlage war die Beschwerdegegnerin jedenfalls nicht verpflichtet, Â Â  weitere AbklÃ¤rungen vorzunehmen.Â</w:t>
      </w:r>
    </w:p>
    <w:p>
      <w:r>
        <w:rPr>
          <w:b/>
        </w:rPr>
        <w:t>E. 5.1</w:t>
      </w:r>
    </w:p>
    <w:p>
      <w:r>
        <w:t>In der Folge ergingen zum psychischen Zustand des BeschwerdefÃ¼hrers weitere (Fach-)Arztberichte. Die Ãrzte am UniversitÃ¤tsspital V.___ fÃ¼hrten mit Bericht vom 25. Februar 2005 (Urk. 7/55/11-12) aus, dass das lumbosakrale chronische Schmerzsyndrom neben organischen auch eine psychogene Ursache habe. Es zeige sich im GesprÃ¤ch eine starke Fixierung auf die Schmerzen, was den Verdacht auf eine anhaltende somatoforme SchmerzstÃ¶rung erhÃ¤rte. Ein begleitendes depressives Syndrom liege ebenfalls vor, was in der Ã¤usserst angespannten psychosozialen Situation des BeschwerdefÃ¼hrers umso schwerer wiege. Dieser habe im Dezember 2004 seine Stelle verloren, was unglÃ¼cklicherweise zur selben Zeit auch seiner Ehefrau widerfahren sei, die zur Zeit an einer psychiatrischen Klinik hospitalisiert sei. Der BeschwerdefÃ¼hrer sei zur Zeit fÃ¼rsorgeabhÃ¤ngig und habe zudem emotional fÃ¼r seine Kinder zu sorgen; er fÃ¼hle sich der ganzen Situation nicht gewachsen (Urk. 7/55/12).</w:t>
      </w:r>
    </w:p>
    <w:p>
      <w:r>
        <w:rPr>
          <w:b/>
        </w:rPr>
        <w:t>E. 5.2</w:t>
      </w:r>
    </w:p>
    <w:p>
      <w:r>
        <w:t>Die Ãrzte der Klinik H.___, wo sich der BeschwerdefÃ¼hrer vom 3. MÃ¤rz 2005 bis 24. MÃ¤rz 2005 stationÃ¤r aufhielt, stellten mit Austrittsbericht vom 4. April 2005 (Urk. 7/55/13-15) folgende Diagnosen (Urk. 7/55/13):</w:t>
      </w:r>
    </w:p>
    <w:p>
      <w:r>
        <w:t>1.Â Â  somatoforme SchmerzstÃ¶rung (F45.4)</w:t>
      </w:r>
    </w:p>
    <w:p>
      <w:r>
        <w:t>- chronisches lumbosakrales Syndrom</w:t>
      </w:r>
    </w:p>
    <w:p>
      <w:r>
        <w:t>- muskulÃ¤re Dysbalance, Osteochondrose L5/S1, Retrolisthesis L5, Diskus-protrusion L5, Spondylarthrose L4/5, L5/S1 keine Wurzelkompression</w:t>
      </w:r>
    </w:p>
    <w:p>
      <w:r>
        <w:t>- zervikozephales, zervikales Schmerzsyndrom</w:t>
      </w:r>
    </w:p>
    <w:p>
      <w:r>
        <w:t>2.Â Â  rezidivierende depressive StÃ¶rung, derzeit mittelschwere Episode (F33.1)</w:t>
      </w:r>
    </w:p>
    <w:p>
      <w:r>
        <w:t>- psychosoziale Belastungen</w:t>
      </w:r>
    </w:p>
    <w:p>
      <w:r>
        <w:t>Im Rahmen der Therapie habe sich der psychische und physische Zustand nur sehr langsam stabilisiert. Wahrscheinlich habe der langwierige Verlauf, das Erleben von Hilflosigkeit mit vielfach fehlgeschlagenen Therapieversuchen sowie die erschwerende Hospitalisation der Ehefrau das Abgleiten in eine passive Krankheitsrolle zusÃ¤tzlich gefÃ¶rdert. Es bestehe ein Teufelskreis mit gegenseitiger VerstÃ¤rkung von Schmerz und Depression. Eine Fortsetzung der physio- und psychotherapeutischen Therapien werde dringend empfohlen. Aktuell sei der BeschwerdefÃ¼hrer fÃ¼r weitere drei Wochen, voraussichtlich lÃ¤ngerfristig, zu 100 % arbeitsunfÃ¤hig (Urk. 7/55/15).</w:t>
      </w:r>
    </w:p>
    <w:p>
      <w:r>
        <w:rPr>
          <w:b/>
        </w:rPr>
        <w:t>E. 5.3</w:t>
      </w:r>
    </w:p>
    <w:p>
      <w:r>
        <w:t>Zuhanden des damaligen Rechtsvertreters des BeschwerdefÃ¼hrers fÃ¼hrten die Ãrzte der Klinik H.___ mit Bericht vom 8. Juli 2005 (Urk. 7/43/13) aus, dass aufgrund der depressiven StÃ¶rung eine deutliche EinschrÃ¤nkung des KonzentrationsvermÃ¶gens, der Auffassungsgabe, der AnpassungsfÃ¤higkeit und der allgemeinen Belastbarkeit bestehe, so dass der BeschwerdefÃ¼hrer auch diesbezÃ¼glich zu 100 % arbeitsunfÃ¤hig sei. Insgesamt sei er in einer behinderungsangepassten TÃ¤tigkeit ab 24. MÃ¤rz 2005 fÃ¼r drei Wochen arbeitsunfÃ¤hig. Da es sich bei einer somatoformen SchmerzstÃ¶rung in Verbindung mit einer depressiven StÃ¶rung um einen langfristigen Behandlungsansatz handle, kÃ¶nne man keine weitergehende EinschÃ¤tzung der ArbeitsfÃ¤higkeit vornehmen. GrundsÃ¤tzlich halte man einen beruflichen Wiedereinstieg fÃ¼r weiterhin unbedingt erstrebenswert, jedoch vorlÃ¤ufig nicht fÃ¼r realistisch (Urk. 7/43/13).</w:t>
      </w:r>
    </w:p>
    <w:p>
      <w:r>
        <w:rPr>
          <w:b/>
        </w:rPr>
        <w:t>E. 5.4</w:t>
      </w:r>
    </w:p>
    <w:p>
      <w:r>
        <w:t>Dr. med. I.___, Spezialarzt FMH fÃ¼r Rheumatologie und Innere Medizin, hielt in seinem am 27. MÃ¤rz 2006 zuhanden des Taggeldversicherers eingegangenen Bericht (Urk. 7/55/17-23) fest, der BeschwerdefÃ¼hrer gehe infolge der depressiven Entwicklung etwa einmal monatlich zu Prof. Dr. D.___ in die Schmerzsprechstunde (vgl. Urk. 7/55/19). Nebst der kÃ¶rperlichen EinschrÃ¤nkung liege mÃ¶glicherweise auch eine bedeutsame psychische StÃ¶rung vor, weshalb Dr. I.___ ein psychiatrisches Gutachten empfahl. Sollte sich dabei herausstellen, dass der BeschwerdefÃ¼hrer nicht Ã¼ber 50 % arbeitsfÃ¤hig sei, sei eine erneute IV-Anmeldung in ErwÃ¤gung zu ziehen (Urk. 7/55/22 Ziff. 7).</w:t>
      </w:r>
    </w:p>
    <w:p>
      <w:r>
        <w:rPr>
          <w:b/>
        </w:rPr>
        <w:t>E. 5.5</w:t>
      </w:r>
    </w:p>
    <w:p>
      <w:r>
        <w:t>Im Auftrag des Krankentaggeldversicherers erstattete Dr. med. J.___, Psychiatrie und Psychotherapie FMH, am 11. Juli 2006 ein psychiatrisches Gutachten (Urk. 7/55/24-36). Dr. J.___ konnte zum damaligen Zeitpunkt keine die ArbeitsfÃ¤higkeit nennenswert einschrÃ¤nkende psychiatrische Erkrankung diagnostizieren. Insbesondere habe zum Untersuchungszeitpunkt keine so gravierende depressive Symptomatik vorgelegen, dass der BeschwerdefÃ¼hrer nicht einer seiner somatisch diagnostizierten StÃ¶rungen berÃ¼cksichtigende TÃ¤tigkeit nachgehen kÃ¶nne. Er habe zudem bis vor kurzem nie entsprechende psychiatrische Hilfe in Anspruch genommen. Gegen das Vorliegen einer SomatisierungsstÃ¶rung spreche der Umstand, dass sich der BeschwerdefÃ¼hrer im Kollegenkreis ganz unauffÃ¤llig zu bewegen scheine. Seine PersÃ¶nlichkeit weise histrionische und unreife ZÃ¼ge auf. Aus psychiatrischer Sicht sei deshalb keine ArbeitsunfÃ¤higkeit mehr ausgewiesen (Urk. 7/55/34 unten f.).</w:t>
      </w:r>
    </w:p>
    <w:p>
      <w:r>
        <w:rPr>
          <w:b/>
        </w:rPr>
        <w:t>E. 5.6</w:t>
      </w:r>
    </w:p>
    <w:p>
      <w:r>
        <w:t>Vom 2. November 2006 bis 8. Dezember 2006 befand sich der BeschwerdefÃ¼hrerÂ  im Kriseninterventionszentrum K.___ in stationÃ¤rer Behandlung. Diagnostiziert wurde eine rezidivierende depressive StÃ¶rung mittelgradiger AusprÃ¤gung (ICD-10 F33.10) auf dem Boden einer paranoiden PersÃ¶nlichkeitsstÃ¶rung (ICD-10 F60.0) sowie eine anhaltende somatoforme SchmerzstÃ¶rung (ICD-10 F45.4; Urk. 7/43/10).</w:t>
      </w:r>
    </w:p>
    <w:p>
      <w:r>
        <w:rPr>
          <w:b/>
        </w:rPr>
        <w:t>E. 5.7</w:t>
      </w:r>
    </w:p>
    <w:p>
      <w:r>
        <w:t>Vom 1. Januar 2007 bis 1. Februar 2007 hielt sich der BeschwerdefÃ¼hrer sta-tionÃ¤r in der Klinik L.___ auf. Die Austrittsdiagnose lautete wie folgt (Urk. 7/43/7-9):</w:t>
      </w:r>
    </w:p>
    <w:p>
      <w:r>
        <w:t>1.Â Â  anamnestisch bekannte paranoide PersÃ¶nlichkeitsstÃ¶rung (ICD-10 F60.0)</w:t>
      </w:r>
    </w:p>
    <w:p>
      <w:r>
        <w:t>2Â Â Â  rezidivierende depressive StÃ¶rung, gegenwÃ¤rtig leicht- bis mittelgradige Episode mit somatischem Syndrom (ICD-10 F33.11)</w:t>
      </w:r>
    </w:p>
    <w:p>
      <w:r>
        <w:t>3.Â Â  anhaltende somatoforme SchmerzstÃ¶rung (ICD-10 F45.4).</w:t>
      </w:r>
    </w:p>
    <w:p>
      <w:r>
        <w:t>Die Behandlung sei vor allem wegen der sprachlichen Barrieren, der belastenden familiÃ¤ren Situation und den fehlenden Coping-Strategien erschwert. Man habe den BeschwerdefÃ¼hrer zu einer Langzeittherapie im Psychiatriezentrum M.___ motivieren kÃ¶nnen, wo er am 1. Februar 2007 eintrete (Urk. 7/43/8f).</w:t>
      </w:r>
    </w:p>
    <w:p>
      <w:r>
        <w:rPr>
          <w:b/>
        </w:rPr>
        <w:t>E. 5.8</w:t>
      </w:r>
    </w:p>
    <w:p>
      <w:r>
        <w:t>Die Ãrzte des Psychiatriezentrums M.___, wo sich der BeschwerdefÃ¼hrer bis 5. April 2007 aufhielt (Urk. 7/53/2 Ziff. 4.1), diagnostizierten eine rezidivierende depressive StÃ¶rung, gegenwÃ¤rtig leichte bis mittelgradige Episode mit somatischem Syndrom (ICD-10 F33.11), eine anhaltende somatoforme SchmerzstÃ¶rung (ICD-10 F45.5) sowie einen Verdacht auf eine paranoide PersÃ¶nlichkeitsstÃ¶rung (ICD-10 F60.0; undatierter Bericht; Urk. 7/53/1). In der angestammten TÃ¤tigkeit sei der BeschwerdefÃ¼hrer vom 1. Februar 2007 bis 5. April 2007 zu 100 % arbeitsunfÃ¤hig. KonzentrationsvermÃ¶gen und Belastbarkeit seien eingeschrÃ¤nkt. In einer behinderungsangepassten TÃ¤tigkeit sei ein Pensum von 50 Stunden pro Woche zumutbar (Urk. 7/53/1 ff.).</w:t>
      </w:r>
    </w:p>
    <w:p>
      <w:r>
        <w:t>Der Psychostatus bei Eintritt habe einen wachen, bewusstseinsklaren und zu allen QualitÃ¤ten orientierten Patienten gezeigt. Auffallend sei ein enorm introvertiertes, distanziertes und misstrauisches Verhalten. Er sei schwer ratlos und affektarm, jedoch schwingungsfÃ¤hig. Die Grundstimmung sei deprimiert, der BeschwerdefÃ¼hrer Ã¤ussere die Ansicht, dass es am besten wÃ¤re, wenn seine ganze Familie nicht mehr existieren wÃ¼rde. Er teile mit, Schmerzen zu haben, der ganze KÃ¶rper tue ihm weh. Das Denken sei auf die Schwere der Situation eingeengt. Der BeschwerdefÃ¼hrer habe von der Behandlung profitieren kÃ¶nnen, es sei jedoch bei Ãberforderung und Belastungssituationen zu erwarten, dass es zu einer Verschlechterung des psychischen wie auch des somatischen Zustandes komme (Urk. 7/53/6f.).</w:t>
      </w:r>
    </w:p>
    <w:p>
      <w:r>
        <w:rPr>
          <w:b/>
        </w:rPr>
        <w:t>E. 5.9</w:t>
      </w:r>
    </w:p>
    <w:p>
      <w:r>
        <w:t>Dr. med. N.___, Facharzt fÃ¼r Psychiatrie und Psychotherapie, stellte mit Bericht vom 16. August 2007 (Urk. 7/56/1-3) folgende, sich auf die ArbeitsfÃ¤higkeit auswirkende Diagnose (Urk. 7/56/1 lit. A):</w:t>
      </w:r>
    </w:p>
    <w:p>
      <w:r>
        <w:t>- rezidivierende depressive StÃ¶rung, gegenwÃ¤rtig mittelgradige depressive Episode mit somatischem Syndrom (ICD-10 F33.11)</w:t>
      </w:r>
    </w:p>
    <w:p>
      <w:r>
        <w:t>- PersÃ¶nlichkeitsstÃ¶rung mit dissozialen (ICD-10 F60.2) und paranoiden ZÃ¼gen (ICD-10 F60.0) auf Borderline-Organisationsniveau</w:t>
      </w:r>
    </w:p>
    <w:p>
      <w:r>
        <w:t>- anhaltende somatoforme SchmerzstÃ¶rung (ICD-10 F45.5)</w:t>
      </w:r>
    </w:p>
    <w:p>
      <w:r>
        <w:t>Diese Beschwerden hÃ¤tten ab 2006 zugenommen. Aus psychiatrischer Sicht sei der BeschwerdefÃ¼hrer, der seit 13. April 2006 bei ihm in Behandlung stehe, seit April 2006 zu 100 % arbeitsunfÃ¤hig (Urk. 7/56/1 lit. A-B, lit. C Ziff. 1). Das Gutachten von Dr. J.___ habe wenig Aussagekraft und erlaube keine abschliessende Beurteilung des BeschwerdefÃ¼hrers, da die Kommunikation an der Krankheit und der PersÃ¶nlichkeitsstruktur des BeschwerdefÃ¼hrers gescheitert sei. Zudem habe es der Gutachter versÃ¤umt, mit dem Hausarzt und mit Dr. N.___ zu sprechen (Urk. 7/56/3).</w:t>
      </w:r>
    </w:p>
    <w:p>
      <w:r>
        <w:t>Es imponiere vor allem das innerlich angespannte, aggressive Verhalten, welches das Helfernetz oft bis an die Schmerzgrenze belaste. Dass der BeschwerdefÃ¼hrer dieses fÃ¼r seine Umgebung sehr belastende Verhalten nicht als eigenes Problem wahrnehme, sei typisch fÃ¼r diese PersÃ¶nlichkeitsstÃ¶rung. Trotz des Einsatzes von zum Teil hochdosierten Medikamenten habe bisher nur eine teilweise Stabilisierung des Befindens erreicht werden kÃ¶nnen. Angesichts der langen Dauer, der Schwere und der Art des Krankheitsbildes sei davon auszugehen, dass dieses im besten Fall in diesem Mass weiterbestehen werde. Eine ArbeitsfÃ¤higkeit sei nicht gegeben (Urk. 7/56/3).</w:t>
      </w:r>
    </w:p>
    <w:p>
      <w:r>
        <w:rPr>
          <w:b/>
        </w:rPr>
        <w:t>E. 5.10</w:t>
      </w:r>
    </w:p>
    <w:p>
      <w:r>
        <w:t>Die Ãrzte des Instituts Z.___ stellten in ihrem am 21. November 2008 unter Einbezug der Akten, Erhebung der Anamnese und DurchfÃ¼hrung einer internistischen, neurologischen und psychiatrischen Untersuchung erstatteten Gutachten folgende Diagnosen mit Einfluss auf die ArbeitsfÃ¤higkeit (Urk. 7/81 S. 17):</w:t>
      </w:r>
    </w:p>
    <w:p>
      <w:r>
        <w:t>1.Â Â  mÃ¤ssig ausgeprÃ¤gtes Lumbovertebralsyndrom bei radiologisch nachgewiesenen Spondylarthrosen L4 bis S1 und mÃ¤ssiggradige Diskopathie L4/L5 und L5/S1</w:t>
      </w:r>
    </w:p>
    <w:p>
      <w:r>
        <w:t>2.Â Â  rezidivierende depressive StÃ¶rung gegenwÃ¤rtig mittelgradig mit somatischen Symptomen (ICD-10 F33.11)</w:t>
      </w:r>
    </w:p>
    <w:p>
      <w:r>
        <w:t>3.Â Â  anamnestisch PersÃ¶nlichkeitsstÃ¶rung vom paranoiden Typ mit Borderline-Organisationsniveau (ICD-10 F60.0)</w:t>
      </w:r>
    </w:p>
    <w:p>
      <w:r>
        <w:t>4.Â Â  anhaltende somatoforme SchmerzstÃ¶rung (ICD-10 F45-4).</w:t>
      </w:r>
    </w:p>
    <w:p>
      <w:r>
        <w:t>Der psychiatrische Konsiliarius hielt fest, eine Reintegration sei hÃ¶chst ungewiss, da die Krankheit des BeschwerdefÃ¼hrers doch schwerwiegend sei. Es mÃ¼sse davon ausgegangen werden, dass die IntegrationsbemÃ¼hungen immer wieder RÃ¼ckschlÃ¤ge erlitten oder ganz scheiterten. Der BeschwerdefÃ¼hrer leide an einer Symptomatik, von der er sich aus freiem Willen nicht befreien kÃ¶nne. Aggravation oder Simulation seien ausgeschlossen, da die diesbezÃ¼glichen Befunde fehlten. Der BeschwerdefÃ¼hrer komme seiner Schadenminderungspflicht insofern nach, als er sich in psychiatrische Behandlung begebe und die Medikamente offensichtlich einnehme (Urk. 7/81/16).</w:t>
      </w:r>
    </w:p>
    <w:p>
      <w:r>
        <w:t>In einer behinderungsangepassten TÃ¤tigkeit mit mÃ¶glichst wechselnder KÃ¶rperhaltung bestehe gemÃ¤ss neurologischer und internistischer Beurteilung keine BeeintrÃ¤chtigung der ArbeitsfÃ¤higkeit. Die heute gegebene ArbeitsunfÃ¤higkeit sei rein psychiatrisch begrÃ¼ndet und deren Dauer nicht absehbar. Es mÃ¼sse davon ausgegangen werden, dass die vorliegende psychiatrische Symptomatik die ArbeitsfÃ¤higkeit (richtig wohl: ArbeitsunfÃ¤higkeit), entsprechend der Aktenlage, ab Beginn der stationÃ¤ren Behandlung in der Klinik H.___ und dem psychosozialen Konsilium am UniversitÃ¤tsspital V.___ vom 25. Februar 2005, mit 100 % bemessen werden mÃ¼sse. In der Folge sei es nie zu einer Remission, auch nicht teilweise, gekommen. Die Situation habe sich eher verschlechtert bis hin zu SuizidalitÃ¤t und zum fÃ¼rsorgerischen Freiheitsentzug. Vorher habe mit grosser Wahrscheinlichkeit aus psychiatrischer Sicht eine 50%ige ArbeitsunfÃ¤higkeit bestanden, es kÃ¶nne dies aber aufgrund der Aktenlage nicht definitiv beurteilt werden. Die Beurteilung durch Dr. J.___ kÃ¶nne somit nicht Ã¼bernommen werden (Urk. 7/81/22 Ziff. 7.4).</w:t>
      </w:r>
    </w:p>
    <w:p>
      <w:r>
        <w:rPr>
          <w:b/>
        </w:rPr>
        <w:t>E. 6.1</w:t>
      </w:r>
    </w:p>
    <w:p>
      <w:r>
        <w:t>Das Gutachten von Dr. J.___ vom 11. Juli 2006 (Urk. 7/55/24-36) vermag den praxisgemÃ¤ssen Anforderungen an einen Arztbericht nicht vollumfÃ¤nglich zu genÃ¼gen, wurde es doch in Unkenntnis der vollstÃ¤ndigen Aktenlage erstellt: Beispielsweise lag Dr. J.___ der Bericht der Ãrzte des Spitals V. ___vom 22. Februar 2005 nicht vor. Auch die Berichte von Prof. Dr. D.___, vom 26. April 2004 und 9. November 2004, sowie das rheumatologische Gutachten von Dr. med. I.___ vom 27. MÃ¤rz 2006 waren Dr. J.___ nach Lage der Akten nicht bekannt (vgl. Urk. 7/55/26-28). Damit erstellte Dr. J.___ sein Gutachen in Unkenntnis der Vorakten. DarÃ¼ber hinaus unterliess es Dr. J.___, den behandelnden Psychiater Dr. N.___ zu konsultieren. Und schliesslich leuchtet die von ihm vorgenommene Darlegung der medizinischen ZusammenhÃ¤nge nicht restlos ein, stÃ¼tzte Dr. J.___ seine Beurteilung doch offenbar wesentlich auf die Auskunft eines Mitarbeiters der ehemaligen Arbeitgeberfirma des Versicherten, wonach dieser sich im Kollegenkreis vÃ¶llig unauffÃ¤llig bewege (vgl. Urk. 7/55/34-35).</w:t>
      </w:r>
    </w:p>
    <w:p>
      <w:r>
        <w:rPr>
          <w:b/>
        </w:rPr>
        <w:t>E. 6.2</w:t>
      </w:r>
    </w:p>
    <w:p>
      <w:r>
        <w:t>Den Ã¼brigen medizinischen Akten ist Ã¼bereinstimmend und schlÃ¼ssig zu entnehmen, dass sich der psychische Gesundheitszustand des BeschwerdefÃ¼hrers ab Februar 2005 verschlechterte und sich dies wesentlich auf seine ArbeitsfÃ¤higkeit auswirkte. Es wurden zunehmend stationÃ¤re Aufenthalte notwendig (vgl. vorstehend Erw. 5.1-5.4. und 5.6-5.10). Insbesondere das Z.___-Gutachten vom 21. November 2008 erfÃ¼llt die praxisgemÃ¤ssen Anforderungen an einen Arztbericht (vgl. vorstehend Erw. 1.3), da es fÃ¼r die streitigen Belange umfassend ist, auf allseitigen Untersuchungen beruht, auch die geklagten Beschwerden berÃ¼cksichtigt, in Kenntnis sÃ¤mtlicher Vorakten abgegeben worden ist, in der Darlegung der medizinischen ZusammenhÃ¤nge und in der Beurteilung der medizinischen Situation einleuchtet. Die darin gezogenen Schlussfolgerungen sind begrÃ¼ndet und es wurde auch die Abweichung zur von Dr. J.___ vorgenommenen Beurteilung diskutiert (vgl. Urk. 7/81 S. 22 Ziff. 7.4).</w:t>
      </w:r>
    </w:p>
    <w:p>
      <w:r>
        <w:rPr>
          <w:b/>
        </w:rPr>
        <w:t>E. 7.1</w:t>
      </w:r>
    </w:p>
    <w:p>
      <w:r>
        <w:t>GestÃ¼tzt auf die medizinischen Akten wurde dem BeschwerdefÃ¼hrer mit VerfÃ¼gung vom 14. Juli 2009 (Urk. 7/107) bei einem InvaliditÃ¤tsgrad von 100 % eine ganze Rente ab Juni 2006 zugesprochen. Hierzu fÃ¼hrte die Beschwerdegegnerin aus, der BeschwerdefÃ¼hrer sei seit 25. Februar 2005, dem Beginn der einjÃ¤hrigen Wartezeit, in seiner ArbeitsfÃ¤higkeit erheblich eingeschrÃ¤nkt. Aus Ã¤rztlicher Sicht sei dem BeschwerdefÃ¼hrer zur Zeit keine ErwerbstÃ¤tigkeit mehr zuzumuten (Urk. 7/107/2). Da jedoch die Anmeldung mehr als zwÃ¶lf Monate nach Entstehung des Anspruchs erfolgt sei, wÃ¼rden die Leistungen lediglich fÃ¼r die zwÃ¶lf der Anmeldung vorangehenden Monate ausgerichtet. Diese Feststellungen werden vom BeschwerdefÃ¼hrer nicht bestritten.</w:t>
      </w:r>
    </w:p>
    <w:p>
      <w:r>
        <w:rPr>
          <w:b/>
        </w:rPr>
        <w:t>E. 7.2</w:t>
      </w:r>
    </w:p>
    <w:p>
      <w:r>
        <w:t>Hingegen macht der BeschwerdefÃ¼hrer geltend, dass aufgrund des Z.___-Gutachtens vom 21. November 2008 (Urk. 7/81) bereits vor und im Zeitpunkt des Einspracheentscheides vom 14. Januar 2005 eine invalidenversicherungsrechtlich relevante ArbeitsfÃ¤higkeit von lediglich 50 % gegeben gewesen sei (vgl. Urk. 1 S. 5 oben).</w:t>
      </w:r>
    </w:p>
    <w:p>
      <w:r>
        <w:rPr>
          <w:b/>
        </w:rPr>
        <w:t>E. 7.3</w:t>
      </w:r>
    </w:p>
    <w:p>
      <w:r>
        <w:t>DiesbezÃ¼glich hielten die Z.___-Gutachter fest, dass vor dem 25. Februar 2005 mit grosser Wahrscheinlichkeit aus psychiatrischer Sicht eine 50%ige ArbeitsunfÃ¤higkeit bestanden habe, dies aber aufgrund der Aktenlage nicht definitiv beurteilt werden kÃ¶nne (Urk. 7/81 S. 22 Ziff. 7.4). Eine neue Diagnose wurde fÃ¼r diesen Zeitraum nicht gestellt. Nebst dem Umstand, dass die Gutachter ihre EinschÃ¤tzung ausdrÃ¼cklich als nicht abschliessend beurteilbar formulierten, verwiesen sie damit auf die bereits frÃ¼her bekannt gewesenen, in den Akten erwÃ¤hnten psychischen Probleme des BeschwerdefÃ¼hrers. Dies schliesst die Annahme einer neuen Tatsache im revisionsrechtlichen Sinn aus. Als Âneu" gelten nur Tatsachen, welche sich bis zum Zeitpunkt, da im Hauptverfahren noch tatsÃ¤chliche Vorbringen prozessual zulÃ¤ssig waren, verwirklicht haben, jedoch dem Revisionsgesuchsteller trotz hinreichender Sorgfalt nicht bekannt waren (BGE 108 V 170 Erw. 1). Die Tatsache, dass er bereits im Zeitpunkt des Einspracheentscheides vom 14. Januar 2005 an psychischen Problemen litt, war dem BeschwerdefÃ¼hrer bekannt. Dass er deshalb - und auch dies nur mÃ¶glicherweise - arbeitsunfÃ¤hig gewesen sein kÃ¶nnte, gilt nicht als Âneue TatsacheÂ im Rechtssinne, sondern lediglich als neue WÃ¼rdigung einer bereits bestehenden Tatsache. Revisionsrechtlich ist ausschlaggebend, dass das zur BegrÃ¼ndung angefÃ¼hrte Beweismittel nicht bloss der TatbestandswÃ¼rdigung, sondern der Tatbestandsermittlung dient. Es genÃ¼gt daher nicht, dass ein neues Gutachten den Sachverhalt anders bewertet; vielmehr bedarf es neuer Elemente tatsÃ¤chlicher Natur, welche die Entscheidungsgrundlagen als objektiv mangelhaft erscheinen lassen. FÃ¼r die Revision eines Entscheides genÃ¼gt es nicht, dass der Gutachter aus den im Zeitpunkt des Hauptentscheides - vorliegend des Einspracheentscheides vom 14. Januar 2005 - bekannten Tatsachen nachtrÃ¤glich andere Schlussfolgerungen zieht als die frÃ¼her entscheidende Instanz. Auch ist ein Revisionsgrund nicht schon gegeben, wenn die Verwaltung bereits im Hauptverfahren bekannte Tatsachen mÃ¶glicherweise unrichtig gewÃ¼rdigt hat. Notwendig ist vielmehr, dass die unrichtige WÃ¼rdigung erfolgte, weil fÃ¼r den Entscheid wesentliche Tatsachen nicht bekannt waren oder unbewiesen blieben (BGE 108 V 170 Erw. 1). Dies ist vorliegend nicht der Fall.</w:t>
      </w:r>
    </w:p>
    <w:p>
      <w:r>
        <w:rPr>
          <w:b/>
        </w:rPr>
        <w:t>E. 8.1</w:t>
      </w:r>
    </w:p>
    <w:p>
      <w:r>
        <w:t>Nach dem Gesagten steht fest, dass kein Revisionsgrund vorliegt. Die Beschwer-degegnerin trat somit zu Recht nicht auf das Revisionsgesuch des BeschwerdefÃ¼hrers ein. Damit bleibt es beim Beginn des Wartejahres am 25. Februar 2005 und damit der Zusprache einer ganzen Rente ab Juni 2006. Â Dies fÃ¼hrt zur Abweisung der Beschwerde.</w:t>
      </w:r>
    </w:p>
    <w:p>
      <w:r>
        <w:rPr>
          <w:b/>
        </w:rPr>
        <w:t>E. 8.2</w:t>
      </w:r>
    </w:p>
    <w:p>
      <w:r>
        <w:t>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Peter Stadler</w:t>
      </w:r>
    </w:p>
    <w:p>
      <w:r>
        <w:t>- Sozialversicherungsanstalt des Kantons ZÃ¼rich, IV-Stelle</w:t>
      </w:r>
    </w:p>
    <w:p>
      <w:r>
        <w:t>- Bundesamt fÃ¼r Sozialversicherungen</w:t>
      </w:r>
    </w:p>
    <w:p>
      <w:r>
        <w:t>- Gemeinde W.___, SozialbehÃ¶rde</w:t>
      </w:r>
    </w:p>
    <w:p>
      <w:r>
        <w:t>- AXA Versicherungen AG</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