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IV.2009.00626 vom 6. März 2011</w:t>
      </w:r>
    </w:p>
    <w:p>
      <w:r>
        <w:t>ZH Sozialversicherungsgericht, 2011-03-06, DE</w:t>
      </w:r>
    </w:p>
    <w:p>
      <w:r>
        <w:rPr>
          <w:b/>
        </w:rPr>
        <w:t xml:space="preserve">Quelle: </w:t>
      </w:r>
      <w:r>
        <w:t>https://mcp.opencaselaw.ch/entscheid/zh_sozialversicherungsgericht_IV.2009.00626</w:t>
      </w:r>
    </w:p>
    <w:p>
      <w:r>
        <w:t>FR: ZH_SOZIALVERSICHERUNGSGERICHT IV.2009.00626 du 6 mars 2011</w:t>
      </w:r>
    </w:p>
    <w:p>
      <w:r>
        <w:t>IT: ZH_SOZIALVERSICHERUNGSGERICHT IV.2009.00626 del 6 marzo 2011</w:t>
      </w:r>
    </w:p>
    <w:p>
      <w:pPr>
        <w:pStyle w:val="Heading2"/>
      </w:pPr>
      <w:r>
        <w:t>Erwägungen</w:t>
      </w:r>
    </w:p>
    <w:p>
      <w:r>
        <w:rPr>
          <w:b/>
        </w:rPr>
        <w:t>E. 1</w:t>
      </w:r>
    </w:p>
    <w:p>
      <w:r>
        <w:t>1.1Â Â Â Â  Y.___, geboren 1958, arbeitete seit dem 1. August 1995 bei der Z.___ als Kundenbetreuer (Urk. 9/16). Wegen Skoliose, Diskushernien L4/L5/S1, verminderter SensibilitÃ¤t links, massivsten Schmerzen im RÃ¼cken bis in beide Beine, Unsicherheiten beim Gehen sowie UnmÃ¶glichkeit von lÃ¤ngerem Sitzen oder Stehen und Autofahren meldete er sich am 28. Januar 1998 bei der Invalidenversicherung zum Rentenbezug an (Urk. 9/11). Die Sozialversicherungsanstalt des Kantons ZÃ¼rich, IV-Stelle, holte in der Folge den Arbeitgeberbericht der Z.___ vom 13. MÃ¤rz 1998 (Urk. 9/16) und den Arztbericht von Dr. med. A.___, Allgemeine Medizin FMH, vom 28. Februar 1998 (Urk. 9/14/1-3) ein. Nach DurchfÃ¼hrung des Vorbescheidverfahrens (Urk. 9/19) teilte sie Y.___ mit VerfÃ¼gung vom 4. Mai 1998 mit, dass sein Leistungsbegehren zur Zeit abgewiesen werden mÃ¼sse, da gemÃ¤ss den vorliegenden Unterlagen erst seit Dezember 1997 eine reduzierte ArbeitsfÃ¤higkeit vorliege, weshalb die Wartefrist noch nicht abgelaufen sei. Wenn der Versicherte nach Ablauf eines Jahres weiterhin in rentenbegrÃ¼ndendem Ausmass erwerbsunfÃ¤hig sei, kÃ¶nne er sich erneut bei der IV-Stelle melden (Urk. 9/20).</w:t>
      </w:r>
    </w:p>
    <w:p>
      <w:r>
        <w:t>1.2Â Â Â Â  Mit VerfÃ¼gung vom 14. Oktober 1998 sprach die IV-Stelle Y.___ aufgrund eines von diesem gestellten Gesuchs vom 6. Oktober 1998 (Urk. 9/24) die Ãbernahme der Kosten der invaliditÃ¤tsbedingten AbÃ¤nderungen (OrthopÃ¤die-Sitz, vgl. Urk. 9/23) am Motorfahrzeug B.___ gemÃ¤ss Kostenvoranschlag im Betrag von Fr. 4'787.20 zu (Urk. 9/25).</w:t>
      </w:r>
    </w:p>
    <w:p>
      <w:r>
        <w:t>1.3Â Â Â Â  Am 8. Januar 1999 gelangte der Versicherte erneut an die IV-Stelle und teilte ihr bezugnehmend auf die VerfÃ¼gung vom 4. Mai 1998 mit, leider habe sich sein Gesundheitszustand verschlechtert und dementsprechend bestehe nun eine 100%ige ArbeitsunfÃ¤higkeit. Er habe die berufliche TÃ¤tigkeit bei der Z.___ per 31. August 1998 aufgeben mÃ¼ssen, so dass jetzt kein Arbeitgeber mehr bestehe (Urk. 9/26). Die IV-Stelle holte wiederum den Arbeitgeberbericht der Z.___ vom 26. Februar 1999 (Urk. 9/30) sowie den Arztbericht von Dr. A.___ vom 28. Januar 1999 (Urk. 9/27/1-3, unter Beilage weiterer Arztberichte) ein. Mit VerfÃ¼gung vom 18. Mai 1999 sprach sie Y.___ basierend auf einem InvaliditÃ¤tsgrad von 100 % mit Wirkung ab dem 1. Dezember 1998 eine ganze Invalidenrente zuzÃ¼glich akzessorische Ehegatten- und Kinderrenten zu (Urk. 9/33/2-5).</w:t>
      </w:r>
    </w:p>
    <w:p>
      <w:r>
        <w:rPr>
          <w:b/>
        </w:rPr>
        <w:t>E. 1.4</w:t>
      </w:r>
    </w:p>
    <w:p>
      <w:r>
        <w:t>Â Â Â  Am 26. April 2000 forderte die IV-Stelle den Versicherten auf, den Fragebogen fÃ¼r Rentenrevision auszufÃ¼llen. Darin gab dieser am 28. April 2000 an, sein Gesundheitszustand sei unverÃ¤ndert, er Ã¼be nunmehr eine selbstÃ¤ndigerwerbende TÃ¤tigkeit aus, mit welcher er im Jahre 1999 kein Einkommen erzielt habe, und sei nebenberuflich als C.___ tÃ¤tig, womit er ein Jahreseinkommen von rund Fr. 25'000.-- erziele (Urk. 9/37). Die IV-Stelle holte den Arztbericht von Dr. A.___ vom 11. Mai 2000 (Urk. 9/38/1-2, unter Beilage weiterer Arztberichte) ein. Am 19. Mai 2000 teilte sie dem Versicherten mit, die ÃberprÃ¼fung des InvaliditÃ¤tsgrades habe keine rentenbeeinflussende Ãnderung ergeben. Er habe weiterhin Anspruch auf die bisherige IV-Rente aufgrund des ermittelten InvaliditÃ¤tsgrades (Urk. 9/40).</w:t>
      </w:r>
    </w:p>
    <w:p>
      <w:r>
        <w:rPr>
          <w:b/>
        </w:rPr>
        <w:t>E. 1.5</w:t>
      </w:r>
    </w:p>
    <w:p>
      <w:r>
        <w:t>Â Â Â  Am 20. Januar 2001 reichte der Versicherte der IV-Stelle eine Rechnung fÃ¼r den orthopÃ¤dischen Sitz in seinem Fahrzeug ein und stellte gleichzeitig ein Gesuch um Ãbernahme der Kosten eines Stehpultes sowie eines Stuhles (Urk. 9/42). Auf Nachfrage der IV-Stelle vom 31. Januar 2001 gab er an, diese Hilfsmittel benÃ¶tige er in seinem persÃ¶nlichen BÃ¼ro zur AusÃ¼bung seiner TÃ¤tigkeit als C.___ (Urk. 9/43). Nachdem der Versicherte die im Jahr 1998 zugesprochenen AbÃ¤nderungskosten am Fahrzeug B.___ nicht beansprucht hatte, sprach ihm die IV-Stelle mit VerfÃ¼gung vom 21. MÃ¤rz 2001 die Ãbernahme der invaliditÃ¤tsbedingten AbÃ¤nderungen am Motorfahrzeug D.___ gemÃ¤ss der eingereichten Rechnung vom 20. Dezember 2000 (Urk. 9/41) im Betrag von Fr. 4'551.-- zu (Urk. 9/47). Mit VerfÃ¼gung vom 23. April 2001 Ã¼bernahm die IV-Stelle sodann einen Kostenbeitrag an die Anschaffung der Sitz- und Stehvorrichtung in der HÃ¶he von Fr. 2'952.10 (Urk. 9/50).</w:t>
      </w:r>
    </w:p>
    <w:p>
      <w:r>
        <w:t>1.6Â Â Â Â  Aufgrund eines weiteren Gesuchs um Zusprache der Kosten fÃ¼r ein Lendenmieder holte die IV-Stelle die Arztberichte von Dr. med. E.___, OrthopÃ¤dische Chirurgie FMH, vom 7. August 2002 (Urk. 9/62) und vom 13. September 2002 (Urk. 9/63) ein. Mit VerfÃ¼gung vom 7. Oktober 2002 sprach sie dem Versicherten die Ãbernahme der Kosten von Rumpforthesen nach Ã¤rztlicher Verordnung in der HÃ¶he von Fr. 1'580.40 zu (Urk. 9/64).</w:t>
      </w:r>
    </w:p>
    <w:p>
      <w:r>
        <w:t>1.7Â Â Â Â  Mit Schreiben vom 16. Mai 2003 teilte Y.___ der IV-Stelle mit, es habe zwischenzeitlich eine Ãnderung in seinen persÃ¶nlichen und wirtschaftlichen VerhÃ¤ltnissen stattgefunden. Er habe sich im MÃ¤rz 2002 zu einer erneuten RÃ¼ckenoperation (mikrochirurgische Dekompression/Spondylodese) entschieden, und nach einem Jahr kÃ¶nne er sehr positiv darauf zurÃ¼ckschauen. Sein Gesundheitszustand habe sich zunehmend gebessert. Damit er all die vielen Therapien weiterhin ausfÃ¼hren kÃ¶nne, plane er, seine selbstÃ¤ndige ErwerbstÃ¤tigkeit als Unternehmensberater im Gesundheitswesen weiter auszubauen. So sei er seit Januar 2003 zu ca. 50 % tÃ¤tig und versuche, dieses Pensum in den nÃ¤chsten Monaten weiter zu steigern. Er sei vermutlich lebenslÃ¤nglich auf Therapien sowie Hilfsmittel und dementsprechend auf UnterstÃ¼tzung durch die Invalidenversicherung angewiesen. Er wÃ¼nsche aber eine Reduktion der Rentenleistungen und hoffe, in naher Zukunft nicht mehr darauf angewiesen zu sein (Urk. 9/66). Die IV-Stelle holte in der Folge die Arztberichte von Dr. A.___ vom 24. Mai 2003 (Urk. 9/68, unter Beilage weiterer Arztberichte) und von Dr. E.___ vom 19. Juni 2003 (Urk. 9/69) ein. Mit VerfÃ¼gung vom 28. Juli 2003 setzte sie ihre Leistungen basierend auf einem InvaliditÃ¤tsgrad von 50 % mit Wirkung ab dem 1. September 2003 auf eine halbe Invalidenrente herab, da die AbklÃ¤rungen ergeben hÃ¤tten, dass der Versicherte seit dem 1. Januar 2003 zumutbarerweise eine ErwerbstÃ¤tigkeit von 50 % ausÃ¼ben kÃ¶nne (Urk. 9/73).</w:t>
      </w:r>
    </w:p>
    <w:p>
      <w:r>
        <w:t>1.8Â Â Â Â  Gegen diese VerfÃ¼gung liess die F.___ (nachfolgend: Vorsorgeeinrichtung) am 15. September 2003 Einsprache erheben mit dem Antrag, die angefochtene VerfÃ¼gung sei aufzuheben und es sei festzustellen, dass Y.___ weder invalid war noch ist (Urk. 9/78). Zur StÃ¼tzung ihres Antrages reichte die Vorsorgeeinrichtung umfassende Unterlagen ein (Urk. 9/125/1-240), worunter nebst Observationsberichten insbesondere das polydisziplinÃ¤re Gutachten von Prof. Dr. med. G.___, Direktor der Klinik fÃ¼r Rheumatologie des H.___, vom 17. Mai 2002 (Urk. 9/125/192-207). Der Versicherte liess mit Eingabe vom 26. September 2003 die vollumfÃ¤ngliche Abweisung dieser Einsprache beantragen, soweit darauf einzutreten sei (Urk. 9/98). Am 7. Juli 2004 liess er der IV-Stelle mitteilen, seine Beschwerdesituation habe sich aktuell stark verschlechtert. SpÃ¤testens seit dem 28. April 2004 sei er zu 60 % arbeitsunfÃ¤hig (Urk. 9/104). Am 22. Juli 2004 bestÃ¤tigte er dies auf dem entsprechenden Fragebogen Rentenrevision der IV-Stelle und fÃ¼hrte im Begleitschreiben vom gleichen Tag ausserdem aus, er werde auch in Zukunft Therapien durchfÃ¼hren, welche es ihm ermÃ¶glichen sollten, weiterhin einen Arbeitseinsatz von ca. 30 % zu leisten. Die ArbeitsfÃ¤higkeit von 50 % und mehr, wie er sie anlÃ¤sslich der von ihm selbst eingeleiteten Revision im FrÃ¼hjahr 2003 noch erhofft habe, habe sich leider nicht auf regelmÃ¤ssiger und dauerhafter Basis realisieren lassen. Der Arbeitsversuch mÃ¼sse daher als gescheitert betrachtet werden (Urk. 9/105). Die IV-Stelle holte den Arbeitgeberbericht der von Y.___ selber gefÃ¼hrten I.___ vom 10. Juni 2004 (Urk. 9/106) sowie die Arztberichte der Klinik J.___ vom 28. September 2004 (Urk. 9/111), von Dr. A.___ vom 1. Oktober 2004 (Urk. 9/112) und vom 3. MÃ¤rz 2005 (Urk. 9/122) sowie von der K.___ Klinik vom 19. April 2005 (Urk. 9/132) ein.</w:t>
      </w:r>
    </w:p>
    <w:p>
      <w:r>
        <w:t>1.9Â Â Â Â  Mit VerfÃ¼gung vom 4. Mai 2005 sprach die IV-Stelle Y.___ basierend auf einem InvaliditÃ¤tsgrad von 100 % mit Wirkung ab dem 1. MÃ¤rz 2005 wiederum eine ganze Invalidenrente zu (Urk. 9/134). Dagegen liess die Vorsorgeeinrichtung am 6. Juni 2005 Einsprache erheben mit dem Antrag, die angefochtene VerfÃ¼gung sei aufzuheben und das Gesuch von Y.___ vom Juli 2004 um eine Revision der IV-Rente sei als erstmaliges Gesuch um eine IV-Rente neu zu beurteilen. In prozessualer Hinsicht stellte sie ausserdem den Antrag um Sistierung des Einspracheverfahrens bis zum rechtskrÃ¤ftigen Entscheid Ã¼ber die Einsprache vom 15. September 2003 (Urk. 9/136). Die IV-Stelle bestÃ¤tigte den Eingang der Einsprache am 16. Juni 2005 und teilte den Parteien gleichzeitig mit, dass das Verfahren antragsgemÃ¤ss bis zum rechtskrÃ¤ftigen Entscheid Ã¼ber die Einsprache vom 15. September 2003 sistiert werde (Urk. 9/138). Der Versicherte erklÃ¤rte sich mit Eingabe vom 17. Juni 2005 mit einer Sistierung des Einspracheverfahrens nicht einverstanden (Urk. 9/139). Die IV-Stelle hielt indessen mit Schreiben vom 27. Juni 2007 an der Sistierung des Verfahrens fest (Urk. 9/143).</w:t>
      </w:r>
    </w:p>
    <w:p>
      <w:r>
        <w:t>1.10Â Â  Nachdem die K.___ Klinik einen Gutachtensauftrag am 5. Oktober 2005 abgelehnt hatte, da Y.___ einerseits dort operiert worden sei und andererseits im Stiftungsrat dieser Institution sitze (Urk. 9/150), liess die IV-Stelle das Gutachten von Dr. med. L.___, Spezialarzt FMH fÃ¼r OrthopÃ¤dische Chirurgie, vom 20. Januar 2006 (Urk. 9/154) erstellen. Mit Entscheid vom 19. Juli 2006 wies sie die Einsprache der Vorsorgeeinrichtung vom 15. September 2003 gegen die VerfÃ¼gung vom 28. Juli 2003 ab (Urk. 9/167).</w:t>
      </w:r>
    </w:p>
    <w:p>
      <w:r>
        <w:t>1.11Â Â  Die IV-Stelle holte die Arztberichte der K.___ Klinik vom 12. September 2006 (Urk. 9/169) und vom 2. Oktober 2006 (Urk. 9/171/5) ein. Mit Entscheid vom 10. November 2006 wies sie auch die Einsprache vom 6. Juni 2005 gegen die VerfÃ¼gung vom 4. Mai 2005 ab (Urk. 9/175).</w:t>
      </w:r>
    </w:p>
    <w:p>
      <w:r>
        <w:t>1.12Â Â  Mit Schreiben vom 17. Oktober 2006 hatte Y.___ der IV-Stelle mitgeteilt, er habe in den vergangenen Wochen auf einen guten Verlauf des Genesungsprozesses nach seinen schweren RÃ¼ckenoperationen im MÃ¤rz und Mai 2005 zurÃ¼ckblicken kÃ¶nnen. Dies habe ihn veranlasst, erneut einen Versuch in die berufliche TÃ¤tigkeit zu wagen. Er habe einen Arbeitgeber gefunden, welcher volles VerstÃ¤ndnis zur nun vorliegenden kÃ¶rperlichen Behinderung und der damit verbundenen EinschrÃ¤nkungen und BedÃ¼rfnisse habe. So habe er im September mit einem Pensum von 40 % die neue Herausforderung als GeschÃ¤ftsfÃ¼hrer des M.___ aufnehmen dÃ¼rfen, und es sei geplant, dieses Pensum per November 2006 auf 100 % zu steigern (Urk. 9/174). Am 14. Dezember 2006 bestÃ¤tigte Y.___ als Vorsitzender der Leitung des M.___ diesen Umstand und stellte gleichzeitig den Antrag, es seien die Kosten fÃ¼r einen hÃ¶henverstellbaren Schreibtisch plus Korpus, einen Gesundheits-BÃ¼rodrehstuhl, eine KopfstÃ¼tze sowie einen Medizinball durch die Invalidenversicherung zu Ã¼bernehmen (Urk. 9/180). Nach DurchfÃ¼hrung des Vorbescheidverfahrens (Urk. 9/178) stellte die IV-Stelle mit VerfÃ¼gung vom 9. Januar 2007 die Invalidenrente des Versicherten per Ende Februar 2007 ein (Urk. 9/184). Zur AbklÃ¤rung des Anspruchs auf die KostenÃ¼bernahme der BÃ¼romÃ¶bel holte die IV-Stelle den Arztbericht von Dr. A.___ vom 5. Februar 2007 ein (Urk. 9/188). Mit VerfÃ¼gung vom 1. Oktober 2007 wies sie das Gesuch um Ãbernahme der Kosten des Medizinballs ab (Urk. 9/200), und mit VerfÃ¼gung vom 2. Oktober 2007 sprach sie dem Versicherten fÃ¼r die BÃ¼romÃ¶bel einen Kostenbeitrag von Fr. 3'438.-- zu (Urk. 9/201).</w:t>
      </w:r>
    </w:p>
    <w:p>
      <w:r>
        <w:rPr>
          <w:b/>
        </w:rPr>
        <w:t>E. 1.13</w:t>
      </w:r>
    </w:p>
    <w:p>
      <w:r>
        <w:t>Â  Mit Eingabe vom 6. Dezember 2007 meldete sich Y.___ erneut bei der Invalidenversicherung zum Rentenbezug an. Er sei seit Juli 2007 wiederum zu 100 % arbeitsunfÃ¤hig aufgrund seiner bekannten und bereits mehrmals operativ angegangenen RÃ¼ckenbeschwerden. Die Stelle als GeschÃ¤ftsfÃ¼hrer des M.___ sei ihm deswegen auf Ende August 2007 gekÃ¼ndigt und gleichzeitig sei ihm eine Stelle als Berater im Bereich Strategie und Politik mit einem Pensum von lediglich noch 10 % angeboten worden, welche er angenommen habe. Aus heutiger Sicht sei leider von einem bleibenden Gesundheitsschaden auszugehen (Urk. 9/204).</w:t>
      </w:r>
    </w:p>
    <w:p>
      <w:r>
        <w:t>1.14Â Â  Mit Urteil vom 23. November 2007 hob das hiesige Gericht in teilweiser Gutheissung der Beschwerde der Vorsorgeeinrichtung den angefochtenen Einspracheentscheid vom 19. Juli 2006 auf und es stellte fest, dass Y.___ ab dem 1. September 2003 keine Invalidenrente mehr zusteht. Im Ãbrigen wies es die Beschwerde der Vorsorgeeinrichtung vom 15. September 2006 ab. Die Beschwerde der Vorsorgeeinrichtung vom 11. Dezember 2006 hiess das hiesige Gericht in dem Sinne gut, dass der angefochtene Einspracheentscheid vom 10. November 2006 aufgehoben und die Sache an die IV-Stelle zurÃ¼ckgewiesen wurde, damit diese weitere AbklÃ¤rungen vornehme und anschliessend Ã¼ber den Leistungsanspruch von Y.___ neu verfÃ¼ge (Urk. 9/206).</w:t>
      </w:r>
    </w:p>
    <w:p>
      <w:r>
        <w:t>1.15Â Â  Mit Vorbescheid vom 17. Dezember 2007 teilte die IV-Stelle dem Versicherten mit, dass sie die VerfÃ¼gung vom 18. Mai 1999, mit welcher eine ganze Invalidenrente zugesprochen wurde, wiedererwÃ¤gungsweise aufheben werde, da kein Anspruch auf IV-Leistungen bestehe (Urk. 9/210). Dagegen liess Y.___ am 25. Januar 2008 diverse EinwÃ¤nde erheben (Urk. 9/215).</w:t>
      </w:r>
    </w:p>
    <w:p>
      <w:r>
        <w:t>1.16Â Â  Mit Urteil vom 29. Oktober 2008 hob das Bundesgericht das Urteil des hiesigen Gerichts vom 23. November 2007 auf, soweit darin der Rentenanspruch vom 1. September 2003 bis zum 28. Februar 2005 verneint wurde. Das Bundesgericht hielt fest, dass die Feststellungen im angefochtenen Entscheid, wonach es in der Zeit von September 2003 bis Ende Februar 2005 an einer rentenbegrÃ¼ndenden ArbeitsunfÃ¤higkeit gefehlt habe, nicht eindeutig und augenfÃ¤llig unrichtig seien. Es dÃ¼rfe jedoch nach der Rechtsprechung bei einer durch die Beschwerdeinstanz vorgenommenen Schlechterstellung (reformatio in peius) die Herabsetzung oder Aufhebung einer Rente bei Versicherten, welche die Leistung weder unrechtmÃ¤ssig erwirkt noch die Meldepflicht verletzt hÃ¤tten, nur fÃ¼r die Zukunft erfolgen. Die Gutheissung einer Drittbeschwerde bewirke fÃ¼r den Versicherten dasselbe Ergebnis wie eine reformatio in peius auf eigene Beschwerde hin, ohne dass er aber im ersten Fall (Drittbeschwerde) eine Schlechterstellung - wie bei einer eigenen Beschwerde - durch RÃ¼ckzug des Rechtsmittels vermeiden kÃ¶nne. Die Art. 88 bis Abs. 2 lit. a der Verordnung Ã¼ber die Invalidenversicherung (IVV) zu Grunde liegende und auch in die Rechtsprechung gemÃ¤ss BGE 107 V 17 E. 3b S. 23 eingeflossene sozialpolitisch wertende Ãberlegung, wonach der gutglÃ¤ubige RentenempfÃ¤nger (d.h. derjenige, welcher keine Meldepflicht verletzt hat) nicht riskieren solle, infolge eines rÃ¼ckwirkenden Herabsetzungs- oder Aufhebungsentscheides bereits bezogene Renten zurÃ¼ckzuerstatten, mÃ¼sse gleichermassen gelten, wenn die Verschlechterung nicht im Rahmen einer reformatio in peius auf eigene Beschwerde der versicherten Person, sondern auf eine Drittbeschwerde hin erfolge. Die halbe Rente des Versicherten kÃ¶nne somit bis zum hier zu beurteilenden Zeitpunkt (Ende Februar 2005) nicht aufgehoben werden. Die IV-Stelle werde bei ihrer Neubeurteilung indes die in diesem Urteil festgesetzte Rechtslage zu beachten haben mit der Folge, dass die Rente jedenfalls ab 1. Januar 2008 reduziert bzw. aufgehoben werden kÃ¶nne (Urk. 9/249).</w:t>
      </w:r>
    </w:p>
    <w:p>
      <w:r>
        <w:t>1.17Â Â  Am 23. Dezember 2008 teilte die IV-Stelle Y.___ mit, dass gestÃ¼tzt auf das Urteil des Bundesgerichts davon auszugehen sei, dass er seine Meldepflicht nicht verletzt habe. An der mit Vorbescheid vom 17. Dezember 2007 in Aussicht gestellten Aufhebung der VerfÃ¼gung vom 18. Mai 1999 werde deshalb nicht festgehalten und auf eine RÃ¼ckforderung der IV-Leistungen fÃ¼r die Zeit vom 1. Dezember 1998 bis zum 31. August 2003 verzichtet (Urk. 9/256).</w:t>
      </w:r>
    </w:p>
    <w:p>
      <w:r>
        <w:rPr>
          <w:b/>
        </w:rPr>
        <w:t>E. 1.18</w:t>
      </w:r>
    </w:p>
    <w:p>
      <w:r>
        <w:t>Â  Mit Schreiben vom 27. MÃ¤rz 2009 unterbreitete die IV-Stelle Y.___ einen Vergleichsvorschlag (Urk. 9/259). Zur BegrÃ¼ndung hielt sie fest, nachdem das Bundesgericht ausgefÃ¼hrt habe, dass frÃ¼hestens im Dezember 2004 eine relevante gesundheitliche EinschrÃ¤nkung bestanden haben kÃ¶nnte sowie bis Februar 2005 kein Rentenanspruch bestanden habe und im MÃ¤rz 2005 der Versicherte erneut operiert worden sei, wÃ¼rde das Wartejahr im Februar 2005 erÃ¶ffnet und der Rentenanspruch somit ab Februar 2006 entstehen. Dieser Rentenanspruch wÃ¼rde nun aber rÃ¼ckwirkend nicht konkret bestimmt und auf eine Auszahlung desselben verzichtet, einerseits um nicht die bereits ausbezahlten Leistungen verrechnen zu mÃ¼ssen, und andererseits wegen der Problematik, dass die genaue EinschÃ¤tzung der ArbeitsfÃ¤higkeit im Verlauf des Jahres 2006 nicht klar sei. Hinzu komme, dass der Versicherte ab November 2006 wieder voll arbeitsfÃ¤hig gewesen sei, weshalb die Rente per Februar 2007 eingestellt worden sei. Ab Juli 2007 sei es dem Versicherten gesundheitlich wieder schlechter gegangen, was er im Dezember 2007 bei der IV-Stelle geltend gemacht habe. Da seit der letzten Berentung noch keine drei Jahre vergangen seien, wÃ¼rden die Regeln des Wiederauflebens des Rentenanspruchs greifen, womit die ganze Rente ab Dezember 2007 ausgerichtet wÃ¼rde, da die 100%ige ArbeitsunfÃ¤higkeit mit erneuter Operationsindikation ausgewiesen sei. Die ganze Rente wÃ¼rde unbefristet ausgerichtet, und im April/Mai 2009 wÃ¼rde die IV-Stelle, um den heutigen Gesundheitszustand mittels wahrscheinlich polydisziplinÃ¤rer Begutachtung abzuklÃ¤ren, das Verfahren wieder aufnehmen. Mit dem Vergleich akzeptiere der Versicherte gleichzeitig die Tatsache, dass die kÃ¼nftigen medizinischen AbklÃ¤rungen einzige Grundlage fÃ¼r die EinschÃ¤tzung der kÃ¼nftigen ArbeitsfÃ¤higkeiten sei, weil ein Vergleich mit den Vorakten und damit die stringente Anwendung der RentenrevisionsgrundsÃ¤tze nicht mÃ¶glich sei, da die rÃ¼ckwirkenden AnsprÃ¼che mittels Vergleich zugesprochen worden seien. Zusammenfassend schlug die IV-Stelle deshalb Y.___ folgenden Vergleich vor (Urk. 9/259/3):</w:t>
      </w:r>
    </w:p>
    <w:p>
      <w:r>
        <w:t>"1.Â Â Â Â Â Â  Die Wartezeit fÃ¼r die erstmalige Berentung wird im Februar 2005 erÃ¶ffnet und die InvaliditÃ¤t gilt per Februar 2006 eingetreten.</w:t>
      </w:r>
    </w:p>
    <w:p>
      <w:r>
        <w:t>Â Â Â Â Â Â Â Â Â  2.Â Â Â Â Â Â  Auf eine Auszahlung des allfÃ¤lligen Rentenanspruchs wird verzichtet.</w:t>
      </w:r>
    </w:p>
    <w:p>
      <w:r>
        <w:t>Â Â Â Â Â Â Â Â Â  3.Â Â Â Â Â Â  Mit geltend gemachter Verschlechterung per Dezember 2007 lebt der Rentenanspruch wieder auf. Die IV-Stelle richtet dem Versicherten Y.___ ab Dezember 2007 eine ganze unbefristete Rente aus.</w:t>
      </w:r>
    </w:p>
    <w:p>
      <w:r>
        <w:t>Â Â Â Â Â Â Â Â Â  4. Â Â Â Â Â  Im FrÃ¼hling 2009 werden die gesundheitliche Situation sowie die ArbeitsfÃ¤higkeit mittels Gutachten abgeklÃ¤rt. Dessen Ergebnisse werden als Grundlage fÃ¼r einen kÃ¼nftigen Rentenanspruch akzeptiert, da die revisionsrechtlichen Bestimmungen nicht angewendet werden kÃ¶nnten."</w:t>
      </w:r>
    </w:p>
    <w:p>
      <w:r>
        <w:t>Â Â Â Â Â Â Â Â  Am 23. MÃ¤rz 2009 stimmte Y.___ diesem Vergleichsvorschlag zu (Urk. 9/162). Die IV-Stelle sprach ihm daraufhin mit VerfÃ¼gung vom 27. Mai 2009 basierend auf einem InvaliditÃ¤tsgrad von 100 % mit Wirkung ab dem 1. Dezember 2007 eine ganze Invalidenrente zu (Urk. 2).</w:t>
      </w:r>
    </w:p>
    <w:p>
      <w:r>
        <w:t>2.Â Â Â Â Â Â  Gegen diese VerfÃ¼gung erhob die X.___ (nachfolgend: Sammelstiftung) durch Daniel C. BÃ¼rgi am 27. Juni 2009 Beschwerde mit folgenden AntrÃ¤gen (Urk. 1 S. 2):</w:t>
      </w:r>
    </w:p>
    <w:p>
      <w:r>
        <w:t>Â Â Â Â Â Â Â Â Â  "1.Â Â Â Â Â  Die Beschwerde sei gutzuheissen und die VerfÃ¼gung vom 27.05.2009 sei aufzuheben.</w:t>
      </w:r>
    </w:p>
    <w:p>
      <w:r>
        <w:t>Â Â Â Â Â Â Â Â Â  2.Â Â Â Â Â Â  Es sei eine erneute Begutachtung durchzufÃ¼hren.</w:t>
      </w:r>
    </w:p>
    <w:p>
      <w:r>
        <w:t>Â Â Â Â Â Â Â Â Â  3. Â Â Â Â Â  Der InvaliditÃ¤tsgrad sei neu festzulegen.</w:t>
      </w:r>
    </w:p>
    <w:p>
      <w:r>
        <w:t>Â Â Â Â Â Â Â Â Â  4. Â Â Â Â Â  Der Wartezeitbeginn sei neu festzulegen.</w:t>
      </w:r>
    </w:p>
    <w:p>
      <w:r>
        <w:t>Â Â Â Â Â Â Â Â Â  5. Â Â Â Â Â  Es sei festzustellen, dass vor Versicherungsunterstellung von Y.___ in die X.___ eine ArbeitsunfÃ¤higkeit von mindestens 20 % bestand."</w:t>
      </w:r>
    </w:p>
    <w:p>
      <w:r>
        <w:t>Â Â Â Â Â Â Â Â  Die IV-Stelle beantragte mit Beschwerdeantwort vom 13. August 2009, es sei nicht auf die Beschwerde einzutreten, eventualiter sei sie abzuweisen (Urk. 8). Mit VerfÃ¼gung vom 17. August 2009 wurde Y.___ zum Prozess beigeladen (Urk. 10). Am 28. Oktober 2009 ersuchte dieser durch Rechtsanwalt Dr. Daniel Richter um Abweisung der Beschwerde (Urk. 15). Mit Replik vom 4. Dezember 2009 hielt die Sammelstiftung vollumfÃ¤nglich an ihren AntrÃ¤gen fest (Urk. 19). Die IV-Stelle verzichtete mit Schreiben vom 8. Januar 2010 auf Duplik (Urk. 22). Der Versicherte liess am 15. MÃ¤rz 2010 an seinem Antrag auf Abweisung der Beschwerde der Sammelstiftung festhalten (Urk. 25).</w:t>
      </w:r>
    </w:p>
    <w:p>
      <w:r>
        <w:rPr>
          <w:b/>
        </w:rPr>
        <w:t>E. 3</w:t>
      </w:r>
    </w:p>
    <w:p>
      <w:r>
        <w:t>3.1Â Â Â Â  Ist eine Pflicht der BeschwerdefÃ¼hrerin zur Erbringung von Invalidenleistungen an den Beigeladenen zu bejahen, hÃ¤tte sie grundsÃ¤tzlich Leistungen aufgrund desselben InvaliditÃ¤tsgrades auszurichten wie die Invalidenversicherung. Die Beschwerdegegnerin hat mit der angefochtenen VerfÃ¼gung festgestellt, dass der Beigeladene (spÃ¤testens) ab dem 1. Dezember 2007 zu 100 % invalid ist. In diesem Punkt kommt der VerfÃ¼gung der Invalidenversicherung gegenÃ¼ber der BeschwerdefÃ¼hrerin Bindungswirkung zu, d.h. die BeschwerdefÃ¼hrerin hÃ¤tte - bei Bejahung ihrer Leistungspflicht - ebenfalls Leistungen aufgrund eines InvaliditÃ¤tsgrades von 100 % zu erbringen. Es ist deshalb im vorliegenden Verfahren zu prÃ¼fen, ob sich dieser Entscheid der Beschwerdegegnerin als richtig erweist.</w:t>
      </w:r>
    </w:p>
    <w:p>
      <w:r>
        <w:t>3.2Â Â Â Â  Die angefochtene VerfÃ¼gung enthÃ¤lt weder den Vergleichstext noch findet sich darin Ã¼berhaupt ein Hinweis, dass sie auf einem Vergleich beruht. FÃ¼r die BeschwerdefÃ¼hrerin als Drittbetroffene war mithin aus der ihr zugestellten VerfÃ¼gung gar nicht ersichtlich, auf welcher Basis diese erlassen worden ist. Die Beschwerdegegnerin verfÃ¼gte diesbezÃ¼glich Ã¼ber folgende medizinische Unterlagen:</w:t>
      </w:r>
    </w:p>
    <w:p>
      <w:r>
        <w:t>Â· Arztzeugnis von Dr. med. N.___, Allgemeine Medizin FMH, Praxis Dr. A.___, vom 31. Juli 2007 (Urk. 9/204/3); Diagnose: keine; ArbeitsfÃ¤higkeit: ab Juli 2007 bis auf Weiteres zu 100 % arbeitsunfÃ¤hig.</w:t>
      </w:r>
    </w:p>
    <w:p>
      <w:r>
        <w:t>Â· Bericht von Dr. A.___ an die S.___ vom 21. Dezember 2007 (Urk. 9/228/3); Diagnose: chronisches rezidivierendes Lumbovertebralsyndrom/lumbospondylogenes Syndrom, rezidivierende depressive Episoden, essentielle Hypertonie, rezidivierende Gichtarthritis; ArbeitsfÃ¤higkeit: Verbunden mit regelmÃ¤ssigen Therapien und Medikamenten ist eine kleinstmÃ¶gliche TÃ¤tigkeit verteilt auf die Woche mÃ¶glich. Die tÃ¤glich wechselhafte Befindlichkeit und wechselhaften Schmerzen mÃ¼ssten jedoch berÃ¼cksichtigt werden kÃ¶nnen. Eine Wiederaufnahme der aktuellen beruflichen TÃ¤tigkeit ist nicht realistisch.</w:t>
      </w:r>
    </w:p>
    <w:p>
      <w:r>
        <w:t>Â· Arztzeugnis von Dr. A.___ vom 12. MÃ¤rz 2008 (Urk. 9/228/2); Diagnose: keine; ArbeitsfÃ¤higkeit: ab 13. Juli 2007 bis auf Weiteres zu 100 % arbeitsunfÃ¤hig.</w:t>
      </w:r>
    </w:p>
    <w:p>
      <w:r>
        <w:t>Â· Bericht der K.___ Klinik vom 9. Juni 2008 (Urk. 9/247/13); Diagnose: Status nach mehreren LWS-Eingriffen; ArbeitsfÃ¤higkeit: Auf Wunsch des BeschwerdefÃ¼hrers wird ihm ab dem 4. Juni 2008 statt einer 100%igen lediglich noch eine 50%ige ArbeitsunfÃ¤higkeit bescheinigt. Falls die Physiotherapie weiterhin gute Effekte zeige, kÃ¶nne er halbtags arbeiten. Limitierend seien vor allem der Nacken mit den ausstrahlenden Beschwerden in beide Arme. Jedoch sei auch die LendenwirbelsÃ¤ule bei lÃ¤ngeren Sitzperioden von 1-2 Stunden strapaziert und schmerzhaft.</w:t>
      </w:r>
    </w:p>
    <w:p>
      <w:r>
        <w:t>Â· Bericht der K.___ Klinik vom 3. September 2008 (Urk. 9/245/2-3); Diagnose: akute Exazerbation eines rezessiven und partiell C7-Wurzelsyndroms (sensomotorisch) bei grosser Diskushernie C5/6 beziehungsweise eine luxierte, hinter dem C6 WirbelkÃ¶rper. Die Indikation zum operativen Vorgehen ist gegeben; ArbeitsfÃ¤higkeit: keine EinschÃ¤tzung.</w:t>
      </w:r>
    </w:p>
    <w:p>
      <w:r>
        <w:t>Â· Bericht der O.___ Klinik vom 13. Oktober 2008 (Urk. 9/247/4-5); Diagnose: 1. Koronare 2-GefÃ¤sserkrankung (subtotaler hoch proximaler RIVA-Verschluss, signifikante, ca. 80%ige proximale RCX-Stenose), Linksdominanz bei antero-septalem Myokardinfarkt im Subakut-Stadium, instabiler Postinfarkt-Angina pectoris NYHA III-IV, Risikofaktoren: Hypertonie, DyslipidÃ¤mie, Nikotinkonsum; 2. Cervikalsyndrom mit Status nach Korpektomie C6, Rekonstruktion TMC und variabler Platte C5-7 am 12.09.2008 (R.___, K.___ Klinik); 3. chronisches Lumbovertebralsyndrom mit Status nach stabilisierender Operation vor Jahren; ArbeitsfÃ¤higkeit: keine EinschÃ¤tzung.</w:t>
      </w:r>
    </w:p>
    <w:p>
      <w:r>
        <w:t>Â· Arztzeugnis (irrtÃ¼mlich als "Arbeitszeugnis" bezeichnet) des Rehabilitationszentrums P.___, Klinik fÃ¼r Herz- und Kreislauferkrankungen, vom 20. Oktober 2008 (Urk. 9/247/3); Diagnose: keine; ArbeitsfÃ¤higkeit: 0 % vom 14. Oktober 2008 bis zum 30. November 2008.</w:t>
      </w:r>
    </w:p>
    <w:p>
      <w:r>
        <w:t>Â· Bericht der K.___ Klinik, WirbelsÃ¤ulenzentrum, vom 28. Oktober 2008 (Urk. 9/247/1-2); Diagnose: Dekompression HWS mit Korpektomie; ArbeitsfÃ¤higkeit: Es hat eine Insuffizienz des WirbelkÃ¶rpers C5 stattgefunden mit Kranialverbiegung der Implantate. Falls die Situation aber in dieser Stellung bleibt, kann ohne weiteren Eingriff die Situation belassen werden, da keine negativen Auswirkungen zu erwarten sind. Sicherheitshalber ist jedoch eine Kontrolle in weiteren vier Wochen durchzufÃ¼hren. Bis dahin 100% arbeitsunfÃ¤hig.</w:t>
      </w:r>
    </w:p>
    <w:p>
      <w:r>
        <w:t>Â· Artzeugnis der K.___ Klinik, WirbelsÃ¤ulenzentrum, vom 25. November 2008 (Urk. 9/253); Diagnose: keine; ArbeitsfÃ¤higkeit: ArbeitsunfÃ¤higkeit von 100 %Â  vom 11. September bis zum 30. Dezember 2008.</w:t>
      </w:r>
    </w:p>
    <w:p>
      <w:r>
        <w:t>3.3Â Â Â Â  Ohne selbst einen einzigen aktuellen medizinischen Bericht erhÃ¤ltlich gemacht zu haben, kam die Beschwerdegegnerin aufgrund dieser Unterlagen zum Ergebnis, dass der Beigeladene einstweilen zu 100 % invalid und erst im Rahmen einer spÃ¤teren Begutachtung zu prÃ¼fen sei, in welchem Umfang noch bzw. wieder eine ArbeitsfÃ¤higkeit bestehe. Dass die Beschwerdegegnerin mit dem Beigeladenen angesichts der sehr komplexen medizinischen Aktenlage und der rechtlich nicht ganz klaren Situation Ã¼ber die Zeit vor dem ArbeitsverhÃ¤ltnis mit dem M.___ einen Vergleich abgeschlossen hat, erscheint durchaus als sinnvolle und angemessene LÃ¶sung, insbesondere auch in Anbetracht der Tatsache, dass das Bundesgericht festgehalten hat, dass vor Januar 2008 bereits ausgerichtete Renten nicht zurÃ¼ckgefordert werden kÃ¶nnen. Dass sie aber - lediglich gestÃ¼tzt auf nicht von ihr selbst eingeholte Berichte der behandelnden Ãrzte (worunter zu einem grossen Teil solche der K.___ Klinik, welche im Jahr 2005 einen Begutachtungsauftrag der Beschwerdegegnerin ablehnte, weil sie sich gegenÃ¼ber dem Beigeladenen befangen fÃ¼hlte) und die Angaben des Beigeladenen - ab dem 1. Dezember 2007 eine 100%ige InvaliditÃ¤t anerkannte, ist doch sehr erstaunlich, zumal die sachverhaltlichen Unklarheiten im Falle des Beigeladenen nicht zuletzt deshalb entstanden sind, weil die Beschwerdegegnerin ihm ursprÃ¼nglich eine ganze Invalidenrente zugesprochen hat, ohne eine umfassende medizinische AbklÃ¤rung vorzunehmen, sondern einzig aufgrund der wenig begrÃ¼ndeten Beurteilung seines Hausarztes Dr. A.___. Die Annahme einer ununterbrochenen 100%igen ArbeitsunfÃ¤higkeit seit Dezember 2007 (bzw. seit Juli 2007) erscheint denn auch alleine schon deshalb als zweifelhaft, weil dem BeschwerdefÃ¼hrer von der K.___ Klinik - auf dessen ausdrÃ¼cklichen Wunsch - im Juni 2008 (vgl. Urk. 9/247/13) lediglich eine 50%ige ArbeitsunfÃ¤higkeit bescheinigt worden ist. Der Beigeladene leidet zwar unstrittig unter erheblichen gesundheitlichen BeeintrÃ¤chtigungen, was aber nichts daran Ã¤ndert, dass die Beurteilung der ArbeitsfÃ¤higkeit aufgrund objektiver Kriterien und nicht aufgrund der SelbsteinschÃ¤tzung des Beigeladenen vorzunehmen ist. Zudem ist es unerlÃ¤sslich, dass sich die medizinischen Fachpersonen dazu Ã¤ussern, ob und allenfalls in welchem Umfang es der versicherten Person noch zumutbar ist, einer behinderungsangepassten TÃ¤tigkeit nachzugehen.</w:t>
      </w:r>
    </w:p>
    <w:p>
      <w:r>
        <w:t>3.4Â Â Â Â  BezÃ¼glich der Grundlage der angefochtenen VerfÃ¼gung bildenden medizinischen Situation hat Dr. med. Q.___, Facharzt fÃ¼r OrthopÃ¤dische Chirurgie und Traumatologie, vom Regionalen Ãrztlichen Dienst (RAD) der Beschwerdegegnerin in seiner Stellungnahme vom 22. Mai 2008 (Urk. 9/267/4-7) denn auch festgehalten, bei dem komplexen Krankheitsgeschehen mit differierenden fachÃ¤rztlichen Beurteilungen der ArbeitsfÃ¤higkeit sowie mit unklarer Auswirkung auf die ArbeitsfÃ¤higkeit hinsichtlich des weiteren Krankheitsverlaufs nach der zweiten und dritten LendenwirbelsÃ¤ulen-Operation bedÃ¼rfe es beim BeschwerdefÃ¼hrer aus sozialmedizinischer Sicht zwingend einer Aktualisierung der medizinischen AbklÃ¤rung. Dabei seien nach BerÃ¼cksichtigung der kompletten medizinischen Datenlage das orthopÃ¤dische (evtl. auch zusÃ¤tzlich das neurochirurgische) und das neurologische Fachgebiet einzubeziehen. Die Notwendigkeit zur Einbeziehung weiterer Fachdisziplinen bestehe nicht. Auch im Hinblick auf mÃ¶gliche apparative Untersuchungen (EFL, EMG, NLG) wÃ¤re die erneute Begutachtung am ehesten in einer polydisziplinÃ¤ren Begutachtungsstelle durchzufÃ¼hren.</w:t>
      </w:r>
    </w:p>
    <w:p>
      <w:r>
        <w:t>Â Â Â Â Â Â Â Â  Am 7. Januar 2009 (Urk. 9/267/9-11) hielt Dr. Q.___ sodann fest, unter BerÃ¼cksichtigung der gesamten medizinischen Aktenlage sei bei dem 50-jÃ¤hrigen BeschwerdefÃ¼hrer eine EinschrÃ¤nkung der RestarbeitsfÃ¤higkeit fÃ¼r kÃ¶rperlich mittelschwere bis schwere wirbelsÃ¤ulen-belastende TÃ¤tigkeiten plausibel ausgewiesen. FÃ¼r diese TÃ¤tigkeiten kÃ¶nne von einer 100%igen ArbeitsunfÃ¤higkeit ausgegangen werden. Eine kÃ¶rperlich sehr leichte bis leichte optimal leidensangepasste TÃ¤tigkeit (wechselbelastend, ohne Heben und Tragen von Lasten Ã¼ber 9 kg, unter Vermeidung von Zwangshaltungen und Ãberkopfarbeiten) sollte dem BeschwerdefÃ¼hrer aus sozialmedizinischer Sicht und fachorthopÃ¤discher Sicht ca. drei Monate nach dem operativen Eingriff im Bereich der HalswirbelsÃ¤ule (Operation am 11. September 2008) - und unter zusÃ¤tzlicher BerÃ¼cksichtigung des in der Rehabilitationsphase eingetretenen subakuten Myokardinfarkts (7. Oktober 2008) - ca. nach sechs Monaten mÃ¶glich und zumutbar sein. Eine diesbezÃ¼glich aktuelle Beurteilung der ArbeitsfÃ¤higkeit in optimal leidensangepasster TÃ¤tigkeit sei den medizinischen Unterlagen jedoch nicht zu entnehmen. Dr. Q.___ hielt insgesamt daran fest, dass eine umfassende polydisziplinÃ¤re Begutachtung vorzunehmen sei, wobei das orthopÃ¤dische (evtl. zusÃ¤tzlich auch das neurochirurgische), das internistische (Kardiologie) und das neurologische Fachgebiet einbezogen werden sollten. Diese Begutachtung sollte nicht vor dem 7. April 2009 (sechs Monate nach dem Myokardinfarkt, sieben Monate nach der HWS-Operation) erfolgen.</w:t>
      </w:r>
    </w:p>
    <w:p>
      <w:r>
        <w:t>3.5Â Â Â Â  Es ergibt sich somit auch aus der in jeder Hinsicht als nachvollziehbar erscheinenden Stellungnahme von Dr. Q.___, dass die Vornahme zusÃ¤tzlicher medizinischer AbklÃ¤rungen, insbesondere eine polydisziplinÃ¤re Begutachtung, vorliegend absolut notwendig ist. Die Vorgehensweise der Beschwerdegegnerin, dem Beigeladenen ohne eigene medizinische AbklÃ¤rungen vergleichsweise eine unbefristete ganze Invalidenrente zuzusprechen, ist dagegen im Rahmen der im Ã¶ffentlichen Recht fÃ¼r den Abschluss eines Vergleiches geltenden engeren Regeln unzulÃ¤ssig. Vielmehr kann ein Vergleich erst dann geschlossen werden, wenn die vom Gesetz vorgeschriebenen AbklÃ¤rungen zu keinem eindeutigen Resultat fÃ¼hren, wogegen es auch in Ã¤usserst komplexen FÃ¤llen wie dem vorliegenden nicht angehen kann, zum Vorneherein auf diese AbklÃ¤rungen zu verzichten. Die Beschwerdegegnerin wird deshalb ein polydisziplinÃ¤res Gutachten in Auftrag zu geben haben, welches die Frage nach der ArbeitsfÃ¤higkeit des Beigeladenen und deren Verlauf seit Juli 2007 umfassend beantwortet. Auf Basis dieser medizinischen Beurteilung ist sodann der InvaliditÃ¤tsgrad anhand eines korrekt durchgefÃ¼hrten Einkommensvergleichs festzusetzen.</w:t>
      </w:r>
    </w:p>
    <w:p>
      <w:r>
        <w:t>4.Â Â Â Â Â Â  Zusammenfassend ist somit die angefochtene VerfÃ¼gung in Gutheissung der Beschwerde aufzuheben und die Sache an die Beschwerdegegnerin zurÃ¼ckzuweisen, damit sie weitere AbklÃ¤rungen im Sinne der ErwÃ¤gungen vornehme und danach Ã¼ber den Leistungsanspruch des Beigeladenen neu verfÃ¼ge.</w:t>
      </w:r>
    </w:p>
    <w:p>
      <w:r>
        <w:rPr>
          <w:b/>
        </w:rPr>
        <w:t>E. 5</w:t>
      </w:r>
    </w:p>
    <w:p>
      <w:r>
        <w:t>5.1Â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5.2Â Â Â Â  Die Gerichtskosten sind auf Fr. 800.-- festzusetzen und ausgangsgemÃ¤ss der Beschwerdegegnerin aufzuerlegen.</w:t>
      </w:r>
    </w:p>
    <w:p>
      <w:r>
        <w:t>6.Â Â Â Â Â Â  Die obsiegende Vorsorgeeinrichtung als eine mit Ã¶ffentlichen Aufgaben betraute Organisation hat in der Regel keinen Anspruch auf ParteientschÃ¤digung (BGE 118 V 169 f. Erw. 7). In der vorliegenden Streitsache besteht kein Anlass, von dieser Regel abzuweichen.</w:t>
      </w:r>
    </w:p>
    <w:p>
      <w:r>
        <w:t>Das Gericht erkennt:</w:t>
      </w:r>
    </w:p>
    <w:p>
      <w:r>
        <w:t>1.Â Â Â Â Â Â Â Â  In Gutheissung der Beschwerde wird die angefochtene VerfÃ¼gung vom 27. Mai 2009 aufgehoben, und es wird die Sache an die Sozialversicherungsanstalt des Kantons ZÃ¼rich, IV-Stelle, zurÃ¼ckgewiesen, damit diese weitere AbklÃ¤rungen im Sinne der ErwÃ¤gungen vornehme und anschliessend Ã¼ber den Rentenanspruch des Beigeladenen neu befinde.</w:t>
      </w:r>
    </w:p>
    <w:p>
      <w:r>
        <w:t>2.Â Â Â Â Â Â Â Â  Die Gerichtskosten von Fr. 800.-- werden der Beschwerdegegnerin auferlegt. Rechnung und Einzahlungsschein werden der Kostenpflichtigen nach Eintritt der Rechtskraft zugestellt.</w:t>
      </w:r>
    </w:p>
    <w:p>
      <w:r>
        <w:t>3.Â Â Â Â Â Â Â Â  Der BeschwerdefÃ¼hrerin wird keine ProzessentschÃ¤digung zugesprochen.</w:t>
      </w:r>
    </w:p>
    <w:p>
      <w:r>
        <w:t>4.Â Â Â Â Â Â Â Â  Zustellung gegen Empfangsschein an:</w:t>
      </w:r>
    </w:p>
    <w:p>
      <w:r>
        <w:t>- lic. iur. Daniel C. BÃ¼rgi</w:t>
      </w:r>
    </w:p>
    <w:p>
      <w:r>
        <w:t>- Sozialversicherungsanstalt des Kantons ZÃ¼rich, IV-Stelle</w:t>
      </w:r>
    </w:p>
    <w:p>
      <w:r>
        <w:t>- Rechtsanwalt Dr. Daniel Richter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