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IV.2009.00528 vom 13. August 2010</w:t>
      </w:r>
    </w:p>
    <w:p>
      <w:r>
        <w:t>ZH Sozialversicherungsgericht, 2010-08-13, DE</w:t>
      </w:r>
    </w:p>
    <w:p>
      <w:r>
        <w:rPr>
          <w:b/>
        </w:rPr>
        <w:t xml:space="preserve">Quelle: </w:t>
      </w:r>
      <w:r>
        <w:t>https://mcp.opencaselaw.ch/entscheid/zh_sozialversicherungsgericht_IV.2009.00528</w:t>
      </w:r>
    </w:p>
    <w:p>
      <w:r>
        <w:t>FR: ZH_SOZIALVERSICHERUNGSGERICHT IV.2009.00528 du 13 août 2010</w:t>
      </w:r>
    </w:p>
    <w:p>
      <w:r>
        <w:t>IT: ZH_SOZIALVERSICHERUNGSGERICHT IV.2009.00528 del 13 agosto 2010</w:t>
      </w:r>
    </w:p>
    <w:p>
      <w:pPr>
        <w:pStyle w:val="Heading2"/>
      </w:pPr>
      <w:r>
        <w:t>Erwägungen</w:t>
      </w:r>
    </w:p>
    <w:p>
      <w:r>
        <w:rPr>
          <w:b/>
        </w:rPr>
        <w:t>E. 1</w:t>
      </w:r>
    </w:p>
    <w:p>
      <w:r>
        <w:t>1.1Â Â Â Â  X.___, geboren 1965, war seit dem 7. MÃ¤rz 2003 fÃ¼r die Y.___ AG, J.___, als LÃ¼ftungsisoleur tÃ¤tig (Urk. 6/16), als er am 25. Juli 2004 in den Ferien in K.___ beim Treppensteigen den linken Fuss verdrehte und stÃ¼rzte (vgl. Unfallmeldung, Urk. 6/15/56). In der Folge entwickelte sich ein Morbus Sudeck und retrospektiv wurde eine Lisfranc-Verletzung festgestellt (vgl. Urk. 6/15/21). Am 31. Januar 2005 meldete sich der Versicherte zum Bezug von Leistungen der Invalidenversicherung an (Urk. 6/1).</w:t>
      </w:r>
    </w:p>
    <w:p>
      <w:r>
        <w:t>Â Â Â Â Â Â Â Â  Die Schweizerische Unfallversicherungsanstalt (SUVA) erbrachte zunÃ¤chst Taggelder und Heilkostenleistungen, stellte diese jedoch mit VerfÃ¼gung vom 1. MÃ¤rz 2007 respektive Einspracheentscheid vom 29. Mai 2007 per Ende MÃ¤rz 2007 ein (vgl. Urk. 6/30/1-3; Urk. 6/44). Der Einspracheentscheid der SUVA wurde mit Urteil des hiesigen Gerichts vom 18. Mai 2009 (Verfahren Nr. UV.2007.00308, Urk. 6/110) und letztinstanzlich mit Entscheid des Bundesgerichts vom 3. Dezember 2009 (Urk. 31) bestÃ¤tigt.</w:t>
      </w:r>
    </w:p>
    <w:p>
      <w:r>
        <w:t>1.2Â Â Â Â  Die Sozialversicherungsanstalt des Kantons ZÃ¼rich, IV-Stelle, holte AuszÃ¼ge aus dem individuellen Konto (Urk. 6/11; Urk. 6/46-48), Arbeitgeberberichte (Urk. 6/13; Urk. 6/16) sowie einen medizinischen Bericht (Urk. 6/14) ein und lud den Versicherten zur AbklÃ¤rung der beruflichen Situation zu einem GesprÃ¤ch ein (vgl. Verlaufsprotokoll Arbeitsvermittlung, Urk. 6/20). Mit VerfÃ¼gung vom 5. Juli 2005 hielt sie fest, dass eine Arbeitsvermittlung zur Zeit nicht mÃ¶glich sei, da sich der Versicherte aus gesundheitlichen GrÃ¼nden ausserstande sehe, eine Stelle anzutreten (Urk. 6/19). Des Weiteren zog die IV-Stelle Akten der SUVA bei (Urk. 6/15; Urk. 6/22; Urk. 6/30) und holte beim Medizinischen Zentrum Z.___ (Z.___) ein Gutachten ein, welches am 28. MÃ¤rz 2008 erstattet wurde (Urk. 6/60). Mit Vorbescheid vom 29. April 2008 stellte sie dem Versicherten die Abweisung der Begehren um Rente sowie berufliche Massnahmen in Aussicht (Urk. 6/63). Nachdem der Versicherte EinwÃ¤nde erhoben hatte (Urk. 6/70; Urk. 6/72), holte die IV-Stelle einen weiteren medizinischen Bericht (Urk. 6/73/7-14) sowie ergÃ¤nzende Angaben zum Z.___-Gutachten (Urk. 6/75; Urk. 6/84-85) ein. Nach Stellungnahmen des Versicherten (Urk. 6/80; Urk. 6/87) verneinte die IV-Stelle mit VerfÃ¼gung vom 21. April 2009 einen Anspruch auf berufliche Massnahmen (Urk. 6/102 = Urk. 2).</w:t>
      </w:r>
    </w:p>
    <w:p>
      <w:r>
        <w:t>Â Â Â Â Â Â Â Â  Mit VerfÃ¼gungen vom 10. September 2009 sprach die IV-Stelle dem Versicherten ab dem 1. Juli 2005 eine ganze Rente - basierend auf einem InvaliditÃ¤tsgrad von 100 % - sowie ab dem 1. MÃ¤rz 2006, befristet bis zum 31. August 2006, eine halbe Rente - basierend auf einem InvaliditÃ¤tsgrad von 51 % - zu (Urk. 18/16 und Urk. 6/104 = Urk. 10/2/1-2).</w:t>
      </w:r>
    </w:p>
    <w:p>
      <w:r>
        <w:rPr>
          <w:b/>
        </w:rPr>
        <w:t>E. 2</w:t>
      </w:r>
    </w:p>
    <w:p>
      <w:r>
        <w:t>2.1Â Â Â Â  Die Beschwerdegegnerin machte in ihrer VerfÃ¼gung vom 21. April 2009 betreffend Berufsberatung (Urk. 2) geltend, dass der BeschwerdefÃ¼hrer die angestammte TÃ¤tigkeit seit dem 26. Oktober 2007 wieder ohne EinschrÃ¤nkungen und in einem vollen Pensum ausÃ¼ben kÃ¶nne. Somit liege kein invalidisierender Gesundheitsschaden mehr vor (S. 1 unten).</w:t>
      </w:r>
    </w:p>
    <w:p>
      <w:r>
        <w:t>Â Â Â Â Â Â Â Â  In den VerfÃ¼gungen vom 10. September 2009 betreffend Rente (Urk. 10/2/2 VerfÃ¼gungsteil 2) ging die BeschwerdefÃ¼hrerin - insbesondere gestÃ¼tzt auf das Z.___-Gutachten respektive die ergÃ¤nzenden Stellungnahmen dazu (vgl. Urk. 6/101) - davon aus, dass beim BeschwerdefÃ¼hrer aufgrund des Unfallereignisses vom 25. Juli 2004 bis zur kreisÃ¤rztlichen Untersuchung vom 7. Februar 2006 eine 100%ige ArbeitsunfÃ¤higkeit sowohl fÃ¼r die angestammte wie auch fÃ¼r angepasste TÃ¤tigkeiten bestanden habe. Nach Ablauf des Wartejahres bestehe somit ein Anspruch auf eine ganze Rente (S. 1 unten). Vom 8. Februar 2006 bis zum 7. August 2006 habe dann eine ArbeitsfÃ¤higkeit von 50 % fÃ¼r leichtere angepasste TÃ¤tigkeiten vorgelegen. Aufgrund des Einkommensvergleichs ergebe sich ein InvaliditÃ¤tsgrad von 51 %, welcher ab dem 1. MÃ¤rz 2006 noch einen Anspruch auf eine halbe Rente begrÃ¼nde. Ab September 2006 bestehe kein Rentenanspruch mehr (S. 2).</w:t>
      </w:r>
    </w:p>
    <w:p>
      <w:r>
        <w:t>Â Â Â Â Â Â Â Â  Mit Beschwerdeantwort vom 18. Dezember 2009 (Urk. 14) beantragte die Beschwerdegegnerin die teilweise Gutheissung der Beschwerde in dem Sinne, dass der Anspruch auf eine ganze Rente bis Ende Mai 2006 und derjenige auf eine halbe Rente bis Ende November 2006 bestehe (S. 7 Ziff. 8).</w:t>
      </w:r>
    </w:p>
    <w:p>
      <w:r>
        <w:t>2.2Â Â Â Â  Der BeschwerdefÃ¼hrer stellte sich in der Beschwerde vom 25. Mai 2009 (Urk. 1) auf den Standpunkt, dass nicht auf die Schlussfolgerungen der Ãrzte des Z.___ abgestellt werden kÃ¶nne (S. 5 unten). Dem Gutachten des Z.___ sowie den NachtrÃ¤gen dazu sei jeglicher Beweiswert abzusprechen. Der psychiatrische Gutachter habe anlÃ¤sslich der kurzen Untersuchung keine Testreihen durchgefÃ¼hrt, auf die Einholung von Fremdanamnesen verzichtet und auch keine RÃ¼cksprache mit den behandelnden Ãrzten genommen. Seine Erkenntnisse habe er offensichtlich primÃ¤r aus der Befunderhebung gewonnen. Zudem habe er selbst angegeben, dass Teilaspekte bei der Befunderhebung durch die Medikamentenintoxikation verfÃ¤lscht worden sein kÃ¶nnten (S. 4 unten). Weiter sei auch die retrospektive Beurteilung der ArbeitsfÃ¤higkeit durch Dr. A.___ nicht nachvollziehbar. Dieser habe ein Jahr nach DurchfÃ¼hrung der Begutachtung plÃ¶tzlich eine andere Stellungnahme abgegeben, ohne sich auf die AusfÃ¼hrungen im Gutachten zu beziehen (S. 5). Zum Anspruch auf Berufsberatung fÃ¼hrte der BeschwerdefÃ¼hrer aus, dass er aufgrund der massiven Beschwerden und Schmerzen seitens des linken Fusses sowie der Depression nicht in der Lage sei, in der angestammten TÃ¤tigkeit als Isoleur oder in einem anderen Beruf tÃ¤tig zu sein. Selbst wenn er in einer anderen TÃ¤tigkeit arbeitsfÃ¤hig wÃ¤re, wÃ¼rde er eine Erwerbseinbusse erleiden, die zu einem InvaliditÃ¤tsgrad Ã¼ber 20 % fÃ¼hren wÃ¼rde, weshalb ein Anspruch auf Berufsberatung gegeben sei (Urk. 1 S. 6).</w:t>
      </w:r>
    </w:p>
    <w:p>
      <w:r>
        <w:t>Â Â Â Â Â Â Â Â  In der Beschwerde vom 9. Oktober 2009 (Urk. 10/1) monierte der BeschwerdefÃ¼hrer, dass die Beschwerdegegnerin seinen Anspruch auf rechtliches GehÃ¶r massivst verletzt habe (S. 4 unten). Indem die Beschwerdegegnerin verfÃ¼gungsweise keinerlei Stellung dazu genommen habe, weshalb sie trotz seiner massiven Kritik am Z.___-Gutachten auf dieses abgestellt habe, habe sie seinen Anspruch auf eine sachgerechte BegrÃ¼ndung verletzt (S. 5 Mitte).</w:t>
      </w:r>
    </w:p>
    <w:p>
      <w:r>
        <w:t>2.3Â Â Â Â  Streitig und zu prÃ¼fen ist, wie es sich mit der ArbeitsfÃ¤higkeit und dem InvaliditÃ¤tsgrad des BeschwerdefÃ¼hrers verhÃ¤lt. Dabei stellt sich insbesondere die Frage, ob auf das Z.___-Gutachten samt den ergÃ¤nzenden Angaben abgestellt werden kann.</w:t>
      </w:r>
    </w:p>
    <w:p>
      <w:r>
        <w:rPr>
          <w:b/>
        </w:rPr>
        <w:t>E. 3</w:t>
      </w:r>
    </w:p>
    <w:p>
      <w:r>
        <w:t>3.1Â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2 f.). GemÃ¤ss der Rechtsprechung des EidgenÃ¶ssischen Versicherungsgerichtes kann es jedoch nicht der Sinn des durch die Rechtsprechung geschaffenen Instituts der Heilung des rechtlichen GehÃ¶rs sein, dass VersicherungstrÃ¤ger sich Ã¼ber den elementaren Grundsatz des rechtlichen GehÃ¶rs hinwegsetzen und darauf vertrauen, dass solche VerfahrensmÃ¤ngel in einem vom durch den Verwaltungsakt Betroffenen allfÃ¤llig angehobenen Gerichtsverfahren behoben wÃ¼rden. Der Umstand, dass eine solche HeilungsmÃ¶glichkeit besteht, rechtfertigt es demnach nicht, auf die AnhÃ¶rung des Betroffenen vor Erlass eines Entscheides zu verzichten. Denn die nachtrÃ¤gliche GewÃ¤hrung des rechtlichen GehÃ¶rs bildet hÃ¤ufig nur einen unvollkommenen Ersatz fÃ¼r eine unterlassene vorgÃ¤ngige AnhÃ¶rung. Abgesehen davon, dass ihr dadurch eine Instanz verloren gehen kann, wird der betroffenen Person zugemutet, zur Verwirklichung ihrer Mitwirkungsrechte ein Rechtsmittel zu ergreifen.</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116 V 186 Erw. 3c und d).</w:t>
      </w:r>
    </w:p>
    <w:p>
      <w:r>
        <w:t>3.2Â Â Â Â  In den VerfÃ¼gungen vom 10. September 2009 (Urk. 10/2 VerfÃ¼gungsteil 2) wurde auf die medizinische WÃ¼rdigung nicht eingegangen, obwohl der BeschwerdefÃ¼hrer das Z.___-Gutachten wiederholt kritisiert hatte. Dabei handelt es sich in der Tat um einen Mangel. So hÃ¤tte in den VerfÃ¼gungen mindestens kurz dargelegt werden mÃ¼ssen, dass und weshalb auf das Z.___-Gutachten abgestellt wird. Vorliegend kann dieser Mangel jedoch aufgrund des Beschwerdeverfahrens mit einer ausfÃ¼hrlichen Vernehmlassung der Beschwerdegegnerin (vgl. Urk. 14) und einem zweiten Schriftenwechsel als geheilt betrachtet werden. Auch nach dem Grundsatz der VerfahrensÃ¶konomie wÃ¤re von der RÃ¼ckweisung der Sache an die Beschwerdegegnerin bloss zur GewÃ¤hrung des rechtlichen GehÃ¶rs abzusehen.</w:t>
      </w:r>
    </w:p>
    <w:p>
      <w:r>
        <w:rPr>
          <w:b/>
        </w:rPr>
        <w:t>E. 4</w:t>
      </w:r>
    </w:p>
    <w:p>
      <w:r>
        <w:t>4.1Â Â Â Â  Nach einem stationÃ¤ren Aufenthalt des BeschwerdefÃ¼hrers in der Rehaklinik B.___ vom 15. Dezember 2004 bis 2. Februar 2005 wurden im Austrittsbericht vom 9. Februar 2005 (Urk. 6/15/2-9 = Urk. 18/14/6-13; vgl. auch Bericht Ã¼ber das psychosomatische Konsilium, Urk. 6/15/10-13) im Wesentlichen folgende Diagnosen genannt (S. 1 lit. A und B):</w:t>
      </w:r>
    </w:p>
    <w:p>
      <w:r>
        <w:t>- Unfall vom 25. Juli 2004 (beim Treppensteigen linker Fuss verdreht und gefallen)</w:t>
      </w:r>
    </w:p>
    <w:p>
      <w:r>
        <w:t>- OSG-Distorsion Grad III</w:t>
      </w:r>
    </w:p>
    <w:p>
      <w:r>
        <w:t>- Diagnose retrospektiv: Lisfranc-Verletzung links</w:t>
      </w:r>
    </w:p>
    <w:p>
      <w:r>
        <w:t>- im Verlauf Morbus Sudeck Fuss links mit Regredienz</w:t>
      </w:r>
    </w:p>
    <w:p>
      <w:r>
        <w:t>- 30. Dezember 2004 Szintigraphie: keine Zeichen fÃ¼r Morbus Sudeck; Status nach Fraktur beziehungsweise OSG-Distorsion linker Fuss</w:t>
      </w:r>
    </w:p>
    <w:p>
      <w:r>
        <w:t>- depressives Syndrom im Ausmass einer Major-Depression (leicht bis mittelgradig)</w:t>
      </w:r>
    </w:p>
    <w:p>
      <w:r>
        <w:t>Â Â Â Â Â Â Â Â  Zusammenfassend hielten die berichtenden Ãrzte fest, dass aktuell ein Status nach noch nicht geheilter Lisfranc-Verletzung am linken Fuss bestehe mit anhaltenden belastungsabhÃ¤ngigen Schmerzen und leichter Schwellung Ã¼ber dem Fussrist. Weder klinisch noch bildgebend bestÃ¼nden aktuell Anhaltspunkte fÃ¼r das Vorliegen eines Morbus Sudeck. Es liege ein hinkendes Gangbild vor, mit Teil- und Fehlbelastung, vor allem mit dem lateralen Fussrand, wobei mit der orthopÃ¤dischen Schuhversorgung eine deutliche Beschwerdelinderung und eine leichte Verbesserung des Gangbildes erreicht worden sei. Ausserdem bestÃ¼nden eine eingeschrÃ¤nkte Beweglichkeit des OSG links sowie eine leicht eingeschrÃ¤nkte Zehenbeweglichkeit. Es bestehe eine depressive Stimmungslage, welche wahrscheinlich zur Verschlechterung der SchmerzbewÃ¤ltigung und auch zu intensiverem Schmerzerleben beitrage. Unter antidepressiver medikamentÃ¶ser Therapie sei eine deutliche Aufhellung erfolgt (S. 1 unten).</w:t>
      </w:r>
    </w:p>
    <w:p>
      <w:r>
        <w:t>Â Â Â Â Â Â Â Â  Aus unfallkausaler Sicht bestehe eine ArbeitsunfÃ¤higkeit von 100 % fÃ¼r die angestammte TÃ¤tigkeit als Isoleur. Aktuell zumutbar wÃ¤ren aufgrund der Fussverletzung eine leichte bis mittelschwere wechselbelastende TÃ¤tigkeit auf ebenem Boden halbtags beziehungsweise eine Ã¼berwiegend sitzende TÃ¤tigkeit ganztags. Aus psychiatrischer Sicht bestehe aktuell eine 50%ige ArbeitsunfÃ¤higkeit (S. 2 oben und S. 3 unten). Berufliche Massnahmen wÃ¼rden im jetzigen Zeitpunkt nicht empfohlen, da die Belastbarkeit des BeschwerdefÃ¼hrers minim sei, es bestÃ¼nden knapp sieben Monate nach Initialtrauma noch deutliche Restbefunde (S. 3 Mitte).</w:t>
      </w:r>
    </w:p>
    <w:p>
      <w:r>
        <w:t>Â Â Â Â Â Â Â Â  Im Bericht Ã¼ber das psychosomatische Konsilium vom 21. Dezember 2004 (Urk. 6/15/10-13) wurde festgehalten, dass aus psychischer Sicht eindeutig ein depressives Syndrom vorliege, das einer spezifischen Behandlung mittels Antidepressiva bedÃ¼rfe. AuffÃ¤llig sei die psychosoziale Situation und Vorgeschichte des BeschwerdefÃ¼hrers, der als offenbar sehr integrationswilliger Immigrant wegen des vorwiegend psychischen Leidens seiner Ehefrau schon lange unter erheblicher Doppelbelastung gestanden sei und wegen diesbezÃ¼glicher ErschÃ¶pfung und ÃbermÃ¼dung auch noch die Arbeitsstelle verloren habe. Offensichtlich seien die kompensatorischen Ressourcen des BeschwerdefÃ¼hrers in den letzten Jahren bis aufs Ãusserste angestrengt und teilweise auch aufgebraucht worden, wobei die Situation allerdings in letzter Zeit, vor dem jetzigen Unfall, wieder stabiler und kompensierter gewesen sei. Die hÃ¤usliche AtmosphÃ¤re sei aber sicher sehr belastend angesichts des sich schwierig gestaltenden Beisammenseins beider psychisch kranker Ehepartner (S. 3 f.).</w:t>
      </w:r>
    </w:p>
    <w:p>
      <w:r>
        <w:t>4.2Â Â Â Â  Dr. med. A.___, Facharzt fÃ¼r Innere Medizin FMH, Dr. med. C.___, Facharzt fÃ¼r Chirurgie, Dr. med. D.___, Facharzt fÃ¼r Psychiatrie und Psychotherapie FMH, sowie Dr. med. E.___, Facharzt fÃ¼r OrthopÃ¤dische Chirurgie FMH, vom Z.___ erstatteten am 28. MÃ¤rz 2008 ein Gutachten (Urk. 6/60), welches auf einer internistischen, einer rheumatologisch-orthopÃ¤dischen und einer psychiatrischen Untersuchung sowie den vorhandenen Akten basierte (vgl. S. 1 und S. 20). Die begutachtenden Ãrzte konnten keine Diagnosen mit Einfluss auf die ArbeitsfÃ¤higkeit feststellen (S. 33 Ziff. 6.1). Sie nannten im Wesentlichen die folgenden Diagnosen ohne Einfluss auf die ArbeitsfÃ¤higkeit (S. 33 Ziff. 6.2):</w:t>
      </w:r>
    </w:p>
    <w:p>
      <w:r>
        <w:t>- chronisch intermittierende Metatarsalgie links</w:t>
      </w:r>
    </w:p>
    <w:p>
      <w:r>
        <w:t>- intermittierendes lokales Lumbalsyndrom</w:t>
      </w:r>
    </w:p>
    <w:p>
      <w:r>
        <w:t>- initiale Hallux rigidus Bildung beidseits</w:t>
      </w:r>
    </w:p>
    <w:p>
      <w:r>
        <w:t>- akute</w:t>
      </w:r>
    </w:p>
    <w:p>
      <w:r>
        <w:t>Psychopharmaka-Intoxikation</w:t>
      </w:r>
    </w:p>
    <w:p>
      <w:r>
        <w:t>Im Rahmen der internistischen Untersuchung sei aufgrund der ausgeprÃ¤gten SchlÃ¤frigkeit des BeschwerdefÃ¼hrers ein Drogenscreeening im Urin durchgefÃ¼hrt worden, welches negativ gewesen sei. Der Medikamentenspiegel sei hingegen bezÃ¼glich Mirtazapin (Remeron), Desmethylmirtazapin und Citalopram massiv erhÃ¶ht gewesen (S. 35 Ziff. 7.3).</w:t>
      </w:r>
    </w:p>
    <w:p>
      <w:r>
        <w:t>Bei der rheumatologisch-orthopÃ¤dischen Untersuchung seien klinisch zahlreiche Inkonsistenzen aufgefallen. Funktionell lasse sich eine altersentsprechend freie Beweglichkeit des oberen wie auch des unteren Sprunggelenkes objektivieren. Weder klinisch noch bildgebend hÃ¤tten sich Hinweise fÃ¼r einen floriden oder abgelaufenen Morbus Sudeck feststellen lassen. Besonders inkonsistent habe sich die Schilderung der Schmerzsymptomatik im Rahmen des klinischen Untersuchungsgangs dargestellt, indem wechselnde Schmerzlokalisationen angegeben worden seien, die physiologisch nicht nachvollziehbar seien. Insgesamt lasse sich aus rheumatologisch-orthopÃ¤discher Sicht fÃ¼r die geschilderten Beschwerden kein anatomisches Korrelat verifizieren. Bei der Schilderung der Beschwerden, die ausgehend vom linken Fuss bis in den RÃ¼cken ausstrahlten, mÃ¼sse angesichts fehlender pathomorphologischer Befunde von einer Symptomausweitung ausgegangen werden. Aus versicherungsmedizinischer Sicht resultiere bezogen auf die zuletzt ausgeÃ¼bte TÃ¤tigkeit als Isoleur, insbesondere vor dem Hintergrund der arbeitsanamnestischen Angaben, keine EinschrÃ¤nkung der zumutbaren ArbeitsfÃ¤higkeit (S. 36 Ziff. 7.3).</w:t>
      </w:r>
    </w:p>
    <w:p>
      <w:r>
        <w:t>Der psychiatrische Gutachter Dr. D.___ gab zu den psychopathologischen Befunden an, das Bewusstsein des BeschwerdefÃ¼hrers sei von starker MÃ¼digkeit geprÃ¤gt, er habe MÃ¼he, die Augen offen zu halten, wirke ausgesprochen verhangen und kÃ¤mpfe wÃ¤hrend der psychiatrischen Exploration gegen ein Einschlafen. Die Grundstimmung sei schwer zu beurteilen, wirke mÃ¼digkeitsbedingt niedergeschlagen, jedoch ohne dass dabei die affektive SchwingungsfÃ¤higkeit eingeschrÃ¤nkt sei. Die Beschwerdeschilderungen seien teils ausufernd, es werde ein deutliches Mitteilungs- und ErklÃ¤rungsbedÃ¼rfnis sowie eine Tendenz zur Ausdeutung der eigenen Beschwerden (Aggravation) spÃ¼rbar. Der formale Gedankengang sei mÃ¼digkeitsbedingt verlangsamt, dabei aber geordnet und nachvollziehbar, inhaltlich auf die Beschwerdeschilderung und eigenen Defizite fokussiert. Das Antriebsverhalten sei ebenfalls am ehesten mÃ¼digkeitsbedingt reduziert (S. 29 f.). Im Rahmen der psychiatrischen Beurteilung fÃ¼hrte Dr. D.___ aus, der Remeron- und auch Cipralex-Spiegel sei in Ã¼ber 10-fach erhÃ¶hter Konzentration, bezogen auf die therapeutischen Normalwerte, im Blut des BeschwerdefÃ¼hrers nachweisbar. Hieraus ergebe sich der dringende Verdacht auf eine bewusst oder versehentlich herbeibefÃ¼hrte MedikamentenÃ¼berdosierung vor der polydisziplinÃ¤ren Begutachtung (S. 31 Mitte). Die Kriterien fÃ¼r die Diagnose einer leichten bis mittelgradigen depressiven Episode seien beim BeschwerdefÃ¼hrer nicht erfÃ¼llt. Dieser sei affektiv durchaus schwingungsfÃ¤hig, zeige keine gedrÃ¼ckte Grundstimmung und imponiere trotz der Medikamentenintoxikation mit einem gut modulierten affektiven Rapport. Auch fÃ¤nden sich klinisch keine Hinweise auf BeeintrÃ¤chtigungen der kognitiven Funktionen. Die Kriterien fÃ¼r eine SomatisierungsstÃ¶rung wÃ¼rden ebenfalls nicht erfÃ¼llt (S. 31 f.). Aus psychiatrischer Sicht liege keine Erkrankung mit Auswirkung auf die ArbeitsfÃ¤higkeit vor. Dies lasse sich trotz der akuten Medikamentenintoxikation feststellen, wenngleich eine</w:t>
      </w:r>
    </w:p>
    <w:p>
      <w:r>
        <w:t>Nachuntersuchung auf psychiatrischem Fachgebiet in nicht-intoxikiertem Zustand zu empfehlen sei (S. 32 Mitte).</w:t>
      </w:r>
    </w:p>
    <w:p>
      <w:r>
        <w:t>Â Â Â Â Â Â Â Â  Zusammenfassend und unter BerÃ¼cksichtigung aller Gegebenheiten und Befunde sei der BeschwerdefÃ¼hrer aus polydisziplinÃ¤rer Sicht fÃ¼r eine VerweistÃ¤tigkeit und auch fÃ¼r die zuletzt ausgeÃ¼bte TÃ¤tigkeit als Isoleur uneingeschrÃ¤nkt, das heisst zu 100 % arbeitsfÃ¤hig (S. 37 Ziff. 7.4; S. 38 Ziff. 7.7). Eine berufliche Umstellung sei deshalb aus medizinischen GrÃ¼nden nicht erforderlich (S. 40 Frage 8).</w:t>
      </w:r>
    </w:p>
    <w:p>
      <w:r>
        <w:t>4.3Â Â Â Â  Dem Bericht der Ãrzte des F.___ Ambulatoriums vom 1. September 2008 (Urk. 6/73/7-14) ist die Diagnose einer mittelgradigen depressiven Episode mit somatischem Syndrom zu entnehmen. In Bezug auf die somatischen Diagnosen wurde auf den Bericht der Rehaklinik B.___ verwiesen (S. 2 Ziff. 1.1). Zum Psychostatus wurde ausgefÃ¼hrt, das formale Denken des BeschwerdefÃ¼hrers sei eingeengt auf seine eingeschrÃ¤nkte LeistungsfÃ¤higkeit und die kÃ¶rperliche Symptomatik. Die Stimmung sei deprimiert, traurig, zeitweise hoffnungslos und verbittert, die SchwingungsfÃ¤higkeit reduziert. Innerlich sei er unruhig, Ã¤ngstlich und es bestÃ¼nden negative Kognitionen. Der Antrieb sei reduziert und es bestehe ein sozialer RÃ¼ckzug. Der BeschwerdefÃ¼hrer habe Ein- und DurchschlafstÃ¶rungen. Appetit und SexualitÃ¤t seien vermindert (S. 4 Ziff. 3.5).</w:t>
      </w:r>
    </w:p>
    <w:p>
      <w:r>
        <w:t>Â Â Â Â Â Â Â Â  Aus Sicht der berichtenden Ãrzte kam es nach dem Unfall zur Entwicklung eines depressiven Syndroms, welches diagnostisch zunÃ¤chst im Rahmen einer AnpassungsstÃ¶rung gesehen werden kÃ¶nne. In der Folge sei keine wesentliche Remission der depressiven Symptomatik erfolgt, so dass der Ãbergang in eine depressive Episode nahe liege. Die vom BeschwerdefÃ¼hrer geschilderte anhaltende Schmerzproblematik kÃ¶nne als eine im Verlauf der depressiven StÃ¶rung aufgetretene Symptomatik mit Ã¼berwiegend psychogenem Ursprung gedeutet werden, differentialdiagnostisch liege eine anhaltende somatoforme SchmerzstÃ¶rung vor (S. 1 f.). Die ArbeitsfÃ¤higkeit sei durch Chronifizierung und Dekonditionierungsprozesse erheblich eingeschrÃ¤nkt. FÃ¼r eine TÃ¤tigkeit im angestammten Beruf als Isoleur liege eine ArbeitsunfÃ¤higkeit von 100 % seit Juli 2004 vor (S. 2 oben und Ziff. 2). Zu den psychischen Ressourcen wurde angegeben, dass AnpassungsfÃ¤higkeit und Belastbarkeit mittelgradig eingeschrÃ¤nkt seien, betreffend KonzentrationsvermÃ¶gen und AuffassungsvermÃ¶gen bestÃ¼nden keine EinschrÃ¤nkungen (S. 6 unten). In einer behinderungsangepassten TÃ¤tigkeit sei eine ErwerbstÃ¤tigkeit von anfÃ¤nglich 5-10 Stunden pro Woche mit einer Steigerung auf 20 Stunden pro Woche denkbar (S. 7 Ziff. 5.2).</w:t>
      </w:r>
    </w:p>
    <w:p>
      <w:r>
        <w:t>4.4Â Â Â Â  Nachdem die Beschwerdegegnerin RÃ¼ckfragen zum Z.___-Gutachten gestellt hatte (Urk. 6/74), nahm der psychiatrische Gutachter Dr. D.___ am 23. Oktober 2008 Stellung (Urk. 6/75). Er fÃ¼hrte aus, die eigenen Untersuchungsergebnisse vom 6. November 2007 liessen eine Beurteilung der ArbeitsfÃ¤higkeit ab Datum der Begutachtung zu. Da anhand der vorliegenden medizinischen Berichterstattung auf psychiatrischem Fachgebiet seit dem Unfallereignis keine wesentliche VerÃ¤nderung des Gesundheitszustandes im Verlauf beschrieben werde, mÃ¼sse eine uneingeschrÃ¤nkte ArbeitsfÃ¤higkeit aus versicherungspsychiatrischer Sicht mit Ã¼berwiegender Wahrscheinlichkeit auch fÃ¼r die Zeit zwischen dem Unfallereignis und der Begutachtung bestanden haben (S. 1). Diskrepanzen bei der diagnostischen EinschÃ¤tzung und Beurteilung der ArbeitsfÃ¤higkeit zwischen behandelnden Ãrzten und Gutachtern seien hÃ¤ufig zu beobachten und kÃ¶nnten auch im vorliegenden Fall auf die Unterschiede im therapeutischen und versicherungsmedizinischen Denken und Bewerten von GesundheitsschÃ¤den zurÃ¼ckzufÃ¼hren sein. Der behandelnde Arzt handle gegenÃ¼ber seinem Patienten naturgemÃ¤ss vorrangig entlastend und wohlwollend (S. 1 f.).</w:t>
      </w:r>
    </w:p>
    <w:p>
      <w:r>
        <w:t>Â Â Â Â Â Â Â Â  Auf weitere ErgÃ¤nzungsfragen der Beschwerdegegnerin (vgl. Urk. 6/82) gab Dr. D.___ am 19. Januar 2009 (Urk. 6/84) an, eine allfÃ¤llige Nachuntersuchung auf psychiatrischem Fachgebiet sei in diesem Fall nicht obligatorisch. Trotz der Medikamentenintoxikation habe ein aussagefÃ¤higer psychopathologischer Befund erhoben werden kÃ¶nnen. Teilaspekte bei der Befunderhebung, beispielsweise betreffend Vigilanz, kÃ¶nnten aber durch die hier vorgelegene Psychopharmaka-Intoxikation verfÃ¤lscht worden sein. Aus diesem Umstand resultiere formal die Notwendigkeit einer Nachuntersuchung. Mit Ã¼berwiegender Wahrscheinlichkeit wÃ¼rde eine erneute psychopathologische Befunderhebung in einem nicht-intoxikierten Zustand beim BeschwerdefÃ¼hrer jedoch zu keiner abweichenden EinschÃ¤tzung der ArbeitsfÃ¤higkeit fÃ¼hren.</w:t>
      </w:r>
    </w:p>
    <w:p>
      <w:r>
        <w:t>Â Â Â Â Â Â Â Â  Des Weiteren Ã¤usserte sich Chefarzt Dr. A.___ am 27. Januar 2009 (Urk. 6/85) zu den Zusatzfragen zum Z.___-Gutachten. Er fÃ¼hrte aus, dass im Rahmen des stationÃ¤ren Aufenthaltes in der Rehaklinik B.___ der Verdacht auf einen regredienten Morbus Sudeck geÃ¤ussert worden sei. Nach der Entlassung aus B.___ hÃ¤tten die Schmerzen im linken Fuss persistiert. In der Skelettszintigraphie vom 6. April 2005 hÃ¤tten aber keine Anhaltspunkte fÃ¼r einen Morbus Sudeck mehr festgestellt werden kÃ¶nnen. Auch anlÃ¤sslich der kreisÃ¤rztlichen Untersuchung vom 7. Februar 2006 habe sich kein objektivierbares Korrelat fÃ¼r die angegebenen Fussschmerzen gefunden. Demzufolge sei dem BeschwerdefÃ¼hrer auch eine volle ArbeitsfÃ¤higkeit attestiert worden (S. 1 f.). Retrospektiv kÃ¶nne angenommen werden, dass der BeschwerdefÃ¼hrer aufgrund des komplizierten und protrahierten Heilverlaufes seit dem Unfallereignis vom 25. Juli 2004 bis zur kreisÃ¤rztlichen Abschlussuntersuchung vom Februar 2006 zu 100 % arbeitsunfÃ¤hig gewesen sei, sowohl in seiner TÃ¤tigkeit als Isoleur als auch in einer behinderungsangepassten TÃ¤tigkeit. Danach hÃ¤tte er eine behinderungsangepasste TÃ¤tigkeit mit einem Teilpensum von 50 % (halbtags) wieder aufnehmen und dieses im Verlauf der nÃ¤chsten 6 Monate auf 100 % steigern kÃ¶nnen. Ab diesem Zeitpunkt wÃ¤re auch die TÃ¤tigkeit als LÃ¼ftungsisoleur wieder zu 100 % zumutbar gewesen (S. 2).</w:t>
      </w:r>
    </w:p>
    <w:p>
      <w:r>
        <w:t>4.5Â Â Â Â  Im Bericht der Ãrzte des F.___ Ambulatoriums vom 16. Oktober 2009 (Urk. 12) wurde die Diagnose einer anhaltenden depressiven StÃ¶rung mit wechselhafter, leicht- bis mittelgradiger AusprÃ¤gung bei zugrunde liegender Schmerzsymptomatik bei Status nach Distorsionstrauma am linken Fuss im Juli 2004 mit folgender Entwicklung eines Morbus Sudeck genannt (S. 1 oben). Zum Befund wurde angegeben, der BeschwerdefÃ¼hrer sei wach, bewusstseinsklar und zu allen QualitÃ¤ten orientiert. Aufmerksamkeit und GedÃ¤chtnis wÃ¼rden keine groben Defizite zeigen, die Konzentration scheine reduziert. Im Affekt sei er traurig. Er beschreibe eine niedergeschlagene Stimmung, InsuffizienzgefÃ¼hle, ZukunftsÃ¤ngste und er habe EinschlafstÃ¶rungen, aktuell eine fehlende Tagesstruktur und einen verminderten Antrieb (S. 1 f.).</w:t>
      </w:r>
    </w:p>
    <w:p>
      <w:r>
        <w:t>Â Â Â Â Â Â Â Â  Zum Verlauf wurde ausgefÃ¼hrt, es werde eine Behandlung mit Medikamenten durchgefÃ¼hrt, welche zu einer leichten Besserung der Symptomatik gefÃ¼hrt habe. Dennoch sei ein depressives Syndrom weiterhin zu beobachten. Ein anhaltender Erfolg der antidepressiven Behandlung sei vor einer Besserung in den Problembereichen unwahrscheinlich. Das Familiensystem als Ganzes arbeite an der Grenze der LeistungsfÃ¤higkeit, weshalb eine LÃ¶sung der finanziellen Fragen eine dringend erforderliche und erhebliche Entlastung wÃ¤re. Zurzeit bestehe auch aus psychiatrischen GrÃ¼nden eine ArbeitsunfÃ¤higkeit von 100 %. Eine erhebliche Steigerung der LeistungsfÃ¤higkeit sei momentan eher unwahrscheinlich (S. 2 unten).</w:t>
      </w:r>
    </w:p>
    <w:p>
      <w:r>
        <w:t>4.6Â Â Â Â  Dem Bericht von Prof. Dr. med. G.___, Facharzt fÃ¼r Strahlentherapie, Gemeinschaftspraxis fÃ¼r Strahlentherapie in H.___, vom 30. April 2010 (Urk. 29) ist die Diagnose eines exazerbierten Schmerzsyndroms nach Sudeck linker Fuss zu entnehmen. Dr. G.___ fÃ¼hrte aus, bei der Untersuchung des BeschwerdefÃ¼hrers habe sich eine Druckschmerzhaftigkeit und RÃ¶tung im Bereich des linken Fusses gezeigt. Der linke Fuss sei in toto hyperpathisch. Belastbarkeit und GehfÃ¤higkeit seien deutlich eingeschrÃ¤nkt. In Anbetracht der Gesamtsituation halte er eine Radiotherapie fÃ¼r klar indiziert.</w:t>
      </w:r>
    </w:p>
    <w:p>
      <w:r>
        <w:rPr>
          <w:b/>
        </w:rPr>
        <w:t>E. 5</w:t>
      </w:r>
    </w:p>
    <w:p>
      <w:r>
        <w:t>5.1Â Â Â Â  Im Urteil des hiesigen Gerichts vom 18. Mai 2009 betreffend Unfall (Verfahren Nr. UV.2007.00308, Urk. 6/110) wurde festgehalten, dass spÃ¤testens im Zeitpunkt des Austritts aus der Rehaklinik B.___ anfangs Februar 2005 weder klinisch noch bildgebend Anhaltspunkte fÃ¼r das Vorliegen eines Morbus Sudeck bestanden hÃ¤tten, sondern vielmehr von einem Status nach noch nicht ausgeheilter Lisfranc-Verletzung und einer die Schmerzverarbeitung beeintrÃ¤chtigenden Depression auszugehen sei. Damit kÃ¶nne offen bleiben, ob die zuvor gestellte Diagnose eines Sudeck tatsÃ¤chlich begrÃ¼ndet gewesen sei. (Ziff. 4.2 S. 15 oben). Die physisch bedingte ArbeitsunfÃ¤higkeit betreffend die angestammte TÃ¤tigkeit als LÃ¼ftungsisolateur habe zwar seit dem Unfallereignis angedauert, jedoch spÃ¤testens im Zeitpunkt der kreisÃ¤rztlichen Abschlussuntersuchung im Februar 2006 nicht mehr bestanden (Ziff. 4.5 S. 19 Mitte). SpÃ¤testens im Zeitpunkt der Untersuchung in der Uniklinik I.___ im Juli 2005 habe sich ein Schmerzsyndrom entwickelt, fÃ¼r welches kein entsprechendes organisches Korrelat bestanden habe (Ziff. 4.2 S. 15 Mitte). Offensichtlich bestehe eine psychische Komponente. Die organisch nicht nachweisbaren und die psychischen Beschwerden stÃ¼nden jedoch nicht in einem adÃ¤quaten Kausalzusammenhang mit dem Unfall (S. 17 ff. Ziff. 4.5).</w:t>
      </w:r>
    </w:p>
    <w:p>
      <w:r>
        <w:t>Â Â Â Â Â Â Â Â  Betreffend die somatische Komponente kann auf diesen Entscheid betreffend das Unfallereignis vom 25. Juli 2004 verwiesen werden. Eine EinschrÃ¤nkung der ArbeitsfÃ¤higkeit aus somatischer Sicht lÃ¤sst sich nicht begrÃ¼nden, da kein entsprechendes pathologisches Korrelat besteht. Zu prÃ¼fen bleiben die psychischen BeeintrÃ¤chtigungen und deren Auswirkungen auf die ArbeitsfÃ¤higkeit.</w:t>
      </w:r>
    </w:p>
    <w:p>
      <w:r>
        <w:t>5.2Â Â Â Â  In der diagnostischen Beurteilung des psychischen Gesundheitszustandes des BeschwerdefÃ¼hrers wichen die beteiligten Ãrzte teilweise voneinander ab. GemÃ¤ss Bericht Ã¼ber die Rehabilitation in B.___ von Dezember 2004 bis Februar 2005 lag im damaligen Zeitpunkt ein depressives Syndrom im Ausmass einer Major-Depression, leicht- bis mittelgradig, vor. Die behandelnden Ãrzte des F.___ Ambulatoriums diagnostizierten im September 2008 eine mittelgradige depressive Episode mit somatischem Syndrom sowie im Oktober 2009 eine anhaltende depressive StÃ¶rung mit wechselhafter, leicht- bis mittelgradiger AusprÃ¤gung bei zugrunde liegender Schmerzsymptomatik. Der psychiatrische Gutachter des Z.___ hielt demgegenÃ¼ber im MÃ¤rz 2008 fest, die Kriterien fÃ¼r die Diagnose einer leichten bis mittelgradigen depressiven Episode seien beim BeschwerdefÃ¼hrer nicht erfÃ¼llt.</w:t>
      </w:r>
    </w:p>
    <w:p>
      <w:r>
        <w:t>5.3Â Â Â Â  Zu den Divergenzen betreffend psychiatrische Diagnosen wurde im Z.___-Gutachten lediglich festgehalten, dass sich eine Depression in der polydisziplinÃ¤ren Begutachtung weder im LÃ¤ngs- noch im Querschnitt diagnostisch habe bestÃ¤tigen lassen (Urk. 6/60 S. 40 Ziff. 6).</w:t>
      </w:r>
    </w:p>
    <w:p>
      <w:r>
        <w:t>Â Â Â Â Â Â Â Â  Wie sich aus dem Gutachten ergibt, wurde der BeschwerdefÃ¼hrer am 6. November 2007 psychiatrisch untersucht (vgl. Urk. 6/60 S. 28 Mitte). Wie erwÃ¤hnt (vgl. ErwÃ¤gung 4.2), war der BeschwerdefÃ¼hrer an diesem Tag offenbar von starker MÃ¼digkeit geprÃ¤gt, hatte MÃ¼he die Augen offen zu halten und kÃ¤mpfte gegen das Einschlafen. Passend zu diesem Befund wurde ein massiv erhÃ¶hter Medikamentenspiegel festgestellt. Der psychiatrische Gutachter des Z.___ hielt fest, dass sich trotz der akuten Medikamentenintoxikation feststellen lasse, dass aus psychiatrischer Sicht keine Erkrankung mit Auswirkung auf die ArbeitsfÃ¤higkeit vorliege. Gleichzeitig empfahl er eine</w:t>
      </w:r>
    </w:p>
    <w:p>
      <w:r>
        <w:t>Nachuntersuchung auf psychiatrischem Fachgebiet in nicht-intoxikiertem Zustand. Auf ErgÃ¤nzungsfrage hin gab er an, dass Teilaspekte bei der Befunderhebung durch die Psychopharmaka-Intoxikation verfÃ¤lscht worden sein kÃ¶nnten.</w:t>
      </w:r>
    </w:p>
    <w:p>
      <w:r>
        <w:t>Â Â Â Â Â Â Â Â  Damit rÃ¤umte der psychiatrische Gutachter eine mÃ¶gliche VerfÃ¤lschung der Befunderhebung ein. Dass er gleichzeitig geltend machte, eine erneute psychopathologische Befunderhebung wÃ¼rde mit Ã¼berwiegender Wahrscheinlichkeit zu keiner abweichenden EinschÃ¤tzung der ArbeitsfÃ¤higkeit fÃ¼hren, vermag nicht zu Ã¼berzeugen. Schliesslich gab er selbst im Rahmen des Gutachtens die Empfehlung fÃ¼r eine Nachbegutachtung ab.</w:t>
      </w:r>
    </w:p>
    <w:p>
      <w:r>
        <w:t>Â Â Â Â Â Â Â Â  Auch die Tatsache, dass der psychiatrische Gutachter im Nachtrag zum Gutachten auch fÃ¼r die Zeit zwischen dem Unfallereignis und der Begutachtung retrospektiv eine uneingeschrÃ¤nkte ArbeitsfÃ¤higkeit aus versicherungspsychiatrischer Sicht attestierte, lÃ¤sst Zweifel am Gutachten aufkommen. Dasselbe gilt fÃ¼r die Gegebenheit, dass Dr. A.___ mehr als ein Jahr nach der Begutachtung am Z.___ eine von den Schlussfolgerungen im Z.___-Gutachten abweichende Stellungnahme zur ArbeitsfÃ¤higkeit abgab.</w:t>
      </w:r>
    </w:p>
    <w:p>
      <w:r>
        <w:t>Â Â Â Â Â Â Â Â  Insgesamt sind die Schlussfolgerungen im Gutachten der Ãrzte des Z.___, insbesondere in psychiatrischer Hinsicht, nicht nachvollziehbar, weshalb nicht darauf abgestellt werden kann. Das Z.___-Gutachten kann die im Raum stehende Diagnose einer Depression respektive depressiven StÃ¶rung nicht entkrÃ¤ften. Auch wenn die Beschwerdegegnerin zu Recht darauf hinwies, dass eine depressive Episode grundsÃ¤tzlich vorÃ¼bergehender Art ist und nicht eine dauernde ArbeitsunfÃ¤higkeit bewirkt (Urk. 14 S. 5 f.), ist der psychische Gesundheitszustand des BeschwerdefÃ¼hrers nicht genÃ¼gend abgeklÃ¤rt.</w:t>
      </w:r>
    </w:p>
    <w:p>
      <w:r>
        <w:t>Â Â Â Â Â Â Â Â  Somit ist eine zuverlÃ¤ssige Beurteilung der strittigen LeistungsansprÃ¼che nicht mÃ¶glich.</w:t>
      </w:r>
    </w:p>
    <w:p>
      <w:r>
        <w:t>5.4Â Â Â Â  Zusammenfassend vermÃ¶gen sich die VerfÃ¼gungen der Beschwerdegegnerin vom 21. April 2009 und vom 10. September 2009 auf keine zuverlÃ¤ssige medizinische Grundlage stÃ¼tzen. Der Sachverhalt erscheint in Bezug auf die Frage nach dem Bestehen, der Dauer und dem Umfang einer zumutbaren RestarbeitsfÃ¤higkeit aus psychischen GrÃ¼nden nicht als rechtsgenÃ¼gend abgeklÃ¤rt. Die Streitsache ist deshalb an die Beschwerdegegnerin zurÃ¼ckzuweisen, die ein weiteres psychiatrisches Gutachten in Auftrag zu geben hat, welches die noch offenen Fragen beantwortet. GestÃ¼tzt darauf wird sie Ã¼ber die AnsprÃ¼che des BeschwerdefÃ¼hrers auf eine Rente sowie auf Berufsberatung neu zu entscheiden haben. In diesem Sinne sind die Beschwerden in Aufhebung der angefochtenen VerfÃ¼gungen vom 21. April 2009 (Urk. 2) und vom 10. September 2009 (Urk. 10/2) gutzuheissen.</w:t>
      </w:r>
    </w:p>
    <w:p>
      <w:r>
        <w:rPr>
          <w:b/>
        </w:rPr>
        <w:t>E. 6</w:t>
      </w:r>
    </w:p>
    <w:p>
      <w:r>
        <w:t>6.1Â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w:t>
      </w:r>
    </w:p>
    <w:p>
      <w:r>
        <w:t>6.2Â Â Â Â  Die Kosten gemÃ¤ss Art. 69 Abs. 1 bis IVG sind ermessensweise auf Fr. 900.-- festzusetzen und der unterliegenden Beschwerdegegnerin aufzuerlegen.</w:t>
      </w:r>
    </w:p>
    <w:p>
      <w:r>
        <w:t>6.3Â Â Â Â  Entsprechend dem Ausgang des Verfahrens hat der BeschwerdefÃ¼hrer Anspruch auf eine ProzessentschÃ¤digung. Diese wird vom Gericht festgesetzt und ohne RÃ¼cksicht auf den Streitwert nach der Bedeutung der Streitsache und nach der Schwierigkeit des Prozesses bemessen (Â§ 34 Abs. 3 GSVGer). Beim praxisgemÃ¤ssen Stundenansatz von Fr. 200.-- (zuzÃ¼glich Mehrwertsteuer) ist vorliegend eine EntschÃ¤digung von Fr. 2Â500.-- (inklusive Barauslagen und Mehrwertsteuer) angemessen, welche der unterliegenden Beschwerdegegnerin aufzuerlegen ist.</w:t>
      </w:r>
    </w:p>
    <w:p>
      <w:r>
        <w:t>Das Gericht erkennt:</w:t>
      </w:r>
    </w:p>
    <w:p>
      <w:r>
        <w:t>1.Â Â Â Â Â Â Â Â  Die Beschwerden werden in dem Sinne gutgeheissen, dass die angefochtenen VerfÃ¼gungen vom 21. April 2009 sowie vom 10. September 2009 aufgehoben werden und die Sache an die Sozialversicherungsanstalt des Kantons ZÃ¼rich, IV-Stelle, zurÃ¼ckgewiesen wird, damit diese, nach erfolgter AbklÃ¤rung im Sinne der ErwÃ¤gungen, Ã¼ber die AnsprÃ¼che des BeschwerdefÃ¼hrers neu verfÃ¼ge.</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2Â500.-- (inkl. Barauslagen und MWSt) zu bezahlen.</w:t>
      </w:r>
    </w:p>
    <w:p>
      <w:r>
        <w:t>4.Â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