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IV.2009.00185 vom 18. November 2011</w:t>
      </w:r>
    </w:p>
    <w:p>
      <w:r>
        <w:t>ZH Sozialversicherungsgericht, 2011-11-18, DE</w:t>
      </w:r>
    </w:p>
    <w:p>
      <w:r>
        <w:rPr>
          <w:b/>
        </w:rPr>
        <w:t xml:space="preserve">Quelle: </w:t>
      </w:r>
      <w:r>
        <w:t>https://mcp.opencaselaw.ch/entscheid/zh_sozialversicherungsgericht_IV.2009.00185</w:t>
      </w:r>
    </w:p>
    <w:p>
      <w:r>
        <w:t>FR: ZH_SOZIALVERSICHERUNGSGERICHT IV.2009.00185 du 18 novembre 2011</w:t>
      </w:r>
    </w:p>
    <w:p>
      <w:r>
        <w:t>IT: ZH_SOZIALVERSICHERUNGSGERICHT IV.2009.00185 del 18 novembre 2011</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vom 6. Oktober 2006).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Bei Versicherten, die nur zum Teil erwerbstÃ¤tig sind wird fÃ¼r diesen Teil die InvaliditÃ¤t nach Art. 16 ATSG festgelegt. Waren sie daneben auch im Aufgabenbereich tÃ¤tig, so wird die InvaliditÃ¤t fÃ¼r diese TÃ¤tigkeit nach Art. 28a Abs. 2 IVG festgelegt. In diesem Fall sind der Anteil der ErwerbstÃ¤tigkeitÂ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 3.3 mit Hinweisen; vgl. BGE 134 V 9).</w:t>
      </w:r>
    </w:p>
    <w:p>
      <w:r>
        <w:t>1.4Â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Die Invalidenrente ist somit nicht nur bei einer wesentlichen VerÃ¤nderung des Gesundheitszustandes, sondern auch dann revidierbar, wenn sich die erwerblichen Auswirkungen des an sich gleich gebliebenen Gesundheitszustandes erheblich verÃ¤ndert haben (BGE 130 V 349 f. E. 3.5, 117 V 199 E. 3b, 113 V 275 E. 1a mit Hinweisen).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 5.4). Dagegen stellt die bloss unterschiedliche Beurteilung der Auswirkungen eines im Wesentlichen unverÃ¤ndert gebliebenen Gesundheitszustandes auf die ArbeitsfÃ¤higkeit fÃ¼r sich allein genommen keinen Revisionsgrund im Sinne von Art. 17 Abs. 1 ATSG und alt Art. 41 IVG dar (BGE 112 V 372 E. 2b mit Hinweisen; SVR 1996 IV Nr. 70 S. 204 E. 3a; Urteil des Bundesgerichts in Sachen C. vom 3. November 2008, 9C_562/2008, E. 2.1).</w:t>
      </w:r>
    </w:p>
    <w:p>
      <w:r>
        <w:t>1.5Â Â Â Â  Fehlen die in Art. 17 ATSG genannten Voraussetzungen, so kann die RentenverfÃ¼gung lediglich nach den fÃ¼r die WiedererwÃ¤gung rechtskrÃ¤ftiger VerwaltungsverfÃ¼gungen geltenden Regeln abgeÃ¤ndert werden. Danach ist die Verwaltung befugt, auf eine formell rechtskrÃ¤ftige VerfÃ¼gung, welche nicht Gegenstand materieller richterlicher Beurteilung gebildet hat, zurÃ¼ckzukommen, wenn sich diese als zweifellos unrichtig erweist und ihre Berichtigung von erheblicher Bedeutung ist (Art. 53 Abs. 2 ATSG). Sie ist verpflichtet, darauf zurÃ¼ckzukommen, wenn neue Tatsachen oder neue Beweismittel entdeckt werden, die geeignet sind, zu einer andern rechtlichen Beurteilung zu fÃ¼hren (BGE 110 V 178 E. 2a, 292 E. 1 mit Hinweisen).</w:t>
      </w:r>
    </w:p>
    <w:p>
      <w:r>
        <w:t>2.Â Â Â Â Â Â  Die IV-Stelle stellte sich in der angefochtenen VerfÃ¼gung im Wesentlichen auf den Standpunkt, bisher sei sie fÃ¤lschlicherweise von einer 100%igen ArbeitsunfÃ¤higkeit ausgegangen, tatsÃ¤chlich bestehe jedoch aus medizinischer Sicht in einer angepassten TÃ¤tigkeit und in der bisherigen TÃ¤tigkeit als KÃ¶chin lediglich eine ArbeitsunfÃ¤higkeit von 50 %. Deshalb erachtete die IV-Stelle die Voraussetzungen der WiedererwÃ¤gung als erfÃ¼llt. Zudem hÃ¤tten ihre AbklÃ¤rungen ergeben, dass keine Gesundheitsverschlechterung vorliege (Urk. 2 S. 2).</w:t>
      </w:r>
    </w:p>
    <w:p>
      <w:r>
        <w:t>Â Â Â Â Â Â Â Â  Dagegen wird seitens der BeschwerdefÃ¼hrerin zusammengefasst vorgebracht, vor Erlass der ursprÃ¼nglichen, rentenzusprechenden VerfÃ¼gung sei die Berufsberaterin im Rahmen ihrer AbklÃ¤rungen zum Schluss gelangt, dass die verbleibende RestarbeitsfÃ¤higkeit wegen der schweren Erkrankung und den daraus folgenden EinschrÃ¤nkungen nicht mehr verwertbar sei. Bei dieser Beurteilung habe es sich um eine ErmessensbetÃ¤tigung gehandelt, welche nicht als zweifellos unrichtig bezeichnet werden kÃ¶nne. Daher sei die ursprÃ¼ngliche VerfÃ¼gung einer WiedererwÃ¤gung nicht zugÃ¤nglich. Abgesehen davon habe sich gemÃ¤ss den medizinischen Akten ihr Gesundheitszustand verschlechtert, sodass nun von einer 100%igen ArbeitsunfÃ¤higkeit auszugehen sei (Urk. 1 S. 4, 5). Replicando hielt sie fest, ihre gesundheitsbedingten EinschrÃ¤nkungen seien bei der HaushaltsabklÃ¤rung nicht genÃ¼gend berÃ¼cksichtigt und die Mitwirkungspflicht der FamilienangehÃ¶rigen sei zu hoch veranschlagt worden (Urk. 13 S. 3).</w:t>
      </w:r>
    </w:p>
    <w:p>
      <w:r>
        <w:rPr>
          <w:b/>
        </w:rPr>
        <w:t>E. 3</w:t>
      </w:r>
    </w:p>
    <w:p>
      <w:r>
        <w:t>3.1Â Â Â Â  Aus den Akten geht hervor, dass der Rentenanspruch der BeschwerdefÃ¼hrerin in zwei Revisionsverfahren aufgrund eines gleichgebliebenen Gesundheitszustandes von der Beschwerdegegnerin bestÃ¤tigt worden ist. Vorab ist zu prÃ¼fen, welcher Verwaltungsakt als zeitlicher Referenzpunkt zu dienen hat.</w:t>
      </w:r>
    </w:p>
    <w:p>
      <w:r>
        <w:t>Â Â Â Â Â Â Â Â  Die hier zu beurteilende VerfÃ¼gung erging am 22. Januar 2009 (Urk. 2). Vorher war als letzter Entscheid der IV-Stelle die Mitteilung vom 6. Dezember 2004 (Urk. 9/34) ergangen, der eine ÃberprÃ¼fung des materiellen Anspruchs vorausgegangen war. Die Verwaltung hatte einen von der Versicherten ausgefÃ¼llten Revisionsfragebogen (Urk. 9/29), erwerbsbezogene Unterlagen (Urk. 9/28, 9/32), einen Auszug aus dem individuellen Konto (Urk. 9/30) sowie einen Arztbericht (Urk. 9/31) eingeholt. Sie bestÃ¤tigte in der Folge - wie bereits anlÃ¤sslich der vorangegangenen Revision (Urk. 9/24) - den unverÃ¤nderten Anspruch der BeschwerdefÃ¼hrerin auf eine halbe Rente (Urk. 9/34). Somit ist zunÃ¤chst zu prÃ¼fen, ob im Zeitraum seit Erlass der Mitteilung vom 6. Dezember 2004 (Urk. 9/34) bis zum Erlass der angefochtenen VerfÃ¼gung vom 22. Januar 2009 (Urk. 2) eine wesentliche Ãnderung in den VerhÃ¤ltnissen eingetreten ist, die Anlass gibt, den bestehenden Rentenanspruch aus revisionsrechtlichen GrÃ¼nden abzuÃ¤ndern.</w:t>
      </w:r>
    </w:p>
    <w:p>
      <w:r>
        <w:rPr>
          <w:b/>
        </w:rPr>
        <w:t>E. 3.2</w:t>
      </w:r>
    </w:p>
    <w:p>
      <w:r>
        <w:t>3.2.1Â Â  Die ursprÃ¼nglich massgebenden medizinischen Beurteilungen stammen von Dr. med. A.___, Facharzt fÃ¼r Innere Medizin sowie Hausarzt der Versicherten, und Dr. med. B.___, FachÃ¤rztin fÃ¼r Neurologie. Dr. A.___ hielt in seinem Bericht vom 13. Mai 2003 (Urk. 9/5) als Diagnosen unter anderem fest, die BeschwerdefÃ¼hrerin leide an einer gesicherten Multiplen Sklerose, einer atopischen Dermatitis und einer valvulÃ¤ren Herzkrankheit. Seit November 2001 sei sie sowohl in der TÃ¤tigkeit als KÃ¶chin als auch im Haushalt zu 50 % arbeitsunfÃ¤hig, wobei er dies vor allem auf das vorwiegend sensorische Hemisyndrom rechts zurÃ¼ckfÃ¼hrte. KonzentrationsvermÃ¶gen und Belastbarkeit seien als Folge eingeschrÃ¤nkt (Urk. 9/5 S. 4). Der Gesundheitszustand verschlechtere sich eher (Urk. 9/5 S. 5). Die Versicherte klage vor allem Ã¼ber MÃ¼digkeit und stehen sei ihr nur kurzzeitig mÃ¶glich. Gerate sie unter Stress, sei ihr Allgemeinzustand sowieso schlechter und deutlich reduziert (Urk. 9/5 S. 6).</w:t>
      </w:r>
    </w:p>
    <w:p>
      <w:r>
        <w:t>Â Â Â Â Â Â Â Â  Ferner basiert die ursprÃ¼ngliche VerfÃ¼gung auf dem Bericht von Dr. B.___ vom 2./3. Juni 2003 (Urk. 9/7), die eine Multiple Sklerose mit intermittierend neurologischen AusfÃ¤llen, ein persistierendes Fatiguesyndrom, eine FeinmotorikstÃ¶rung der rechten Hand sowie eine diskrete linksbetonte Spastik diagnostizierte. Der Gesundheitszustand sei stabil bis sich verschlechternd. Seit zwei Jahren und weiterhin bestehe in der angestammten TÃ¤tigkeit als KÃ¶chin eine 100%ige ArbeitsunfÃ¤higkeit sowie eine 50%ige EinschrÃ¤nkung im Haushalt. Eventuell kÃ¶nnte die BeschwerdefÃ¼hrerin halbtags leichte BÃ¼roarbeiten erledigen. Eine Umschulung sei zu prÃ¼fen (Urk. 9/7 S. 4-6). Dr. B.___ hielt ebenfalls KonzentrationsvermÃ¶gen und Belastbarkeit sowie zusÃ¤tzlich die AnpassungsfÃ¤higkeit fÃ¼r eingeschrÃ¤nkt (Urk. 9/7 S. 4).</w:t>
      </w:r>
    </w:p>
    <w:p>
      <w:r>
        <w:t>Â Â Â Â Â Â Â Â  In der Folge ging die IV-Stelle von einer 50%igen ArbeitsfÃ¤higkeit in einer behinderungsangepassten TÃ¤tigkeit aus, folgte aber der Beurteilung ihrer Berufsberaterin, die zum Schluss gekommen war, die verbliebene RestarbeitsfÃ¤higkeit sei wegen der gesundheitlichen EinschrÃ¤nkung der Versicherten auf dem freien Arbeitsmarkt nicht mehr verwertbar (Urk. 9/17 S. 3). Die Berufsberaterin war in ihrem Bericht vom 20. Oktober 2003 zum Schluss gekommen, auch wenn die Versicherte zu einer gewissen Leistung im Arbeitsprozess fÃ¤hig sei, sei kein Arbeitsplatz zu finden, bei dem sie nach kurzem Einsatz eine Pause einlegen kÃ¶nne. Die BeschwerdefÃ¼hrerin beschreibe recht glaubhaft ihre Beschwerden und sie scheine schon mit ihrer Hausarbeit an ihren Grenzen zu sein. Jedes mÃ¶gliche Arbeitsfeld scheitere an der kurzen Belastbarkeit der Versicherten. Ideal wÃ¤re es, wenn sie einem eigenen Rhythmus nachgehen und eine TÃ¤tigkeit verteilt Ã¼ber den Tag ausÃ¼ben kÃ¶nnte. Doch ohne entsprechende Kenntnisse oder eine gewisse Stellung im Arbeitsleben sei dies nicht mÃ¶glich. Eine BÃ¼rotÃ¤tigkeit, wie es von der behandelnden Neurologin vorgeschlagen werde, sei ohne Ausbildung kaum umsetzbar. Doch die Versicherte sei nicht in der Lage, einem konzentrierten Schulalltag zu folgen, beschreibe eine RechenschwÃ¤che, kÃ¶nne nicht lÃ¤ngere Zeit am PC arbeiten und ihre Deutschkenntnisse wÃ¼rden eine Ausbildung zusÃ¤tzlich erschweren. Zudem entspreche dieses Arbeitsfeld nicht den Neigungen der Versicherten. Sie sei handwerklich orientiert und brauche den Kontakt zu Leuten (Urk. 9/14 S. 1).</w:t>
      </w:r>
    </w:p>
    <w:p>
      <w:r>
        <w:t>Â Â Â Â Â Â Â Â  Im HaushaltsabklÃ¤rungsbericht vom 1. September 2003 (Urk. 9/10) ging die AbklÃ¤rungsperson in Ãbereinstimmung mit der BeschwerdefÃ¼hrerin von einer je hÃ¤lftigen ErwerbstÃ¤tigkeit und TÃ¤tigkeit im Haushalt aus (Urk. 9/10 S. 2, 3). Sie berechnete zudem eine EinschrÃ¤nkung von 11,7 % sowie daraus folgend einen Behinderungsanteil von 5,85 % (Urk. 9/10 S. 7).</w:t>
      </w:r>
    </w:p>
    <w:p>
      <w:r>
        <w:t>Â Â Â Â Â Â Â Â  Die erwÃ¤hnten AbklÃ¤rungen medizinischer, erwerblicher und berufsberaterischer Natur sowie in Bezug auf den Haushalt fÃ¼hrten mit VerfÃ¼gung vom 27. November 2003 zur Zusprache einer halben Rente samt Zusatzrente fÃ¼r den Ehemann und Kinderrenten ab 1. November 2002 (Urk. 9/18). Die IV-Stelle ging bei der Bemessung der Rente ebenfalls von einer je 50%igen TÃ¤tigkeit im Erwerbsbereich und im Haushalt sowie einer EinschrÃ¤nkung im Haushalt von 12 % aus. Im Weitern nahm die Beschwerdegegnerin an, der Versicherten sei die AusÃ¼bung einer an sich mÃ¶glichen angepassten TÃ¤tigkeit im Umfang von 50 % nicht mehr zumutbar. Somit ergab sich ein InvaliditÃ¤tsgrad von 56 % (Urk. 9/17/2).</w:t>
      </w:r>
    </w:p>
    <w:p>
      <w:r>
        <w:t>3.2.2Â Â  Die IV-Stelle leitete das erste Rentenrevisionsverfahren bereits am 14. Januar 2004 ein (Urk. 9/20; Urk. 9/23 S. 1). Dr. A.___ fÃ¼hrte im Bericht vom 5. Februar 2004 (Urk. 9/22) aus, der Gesundheitszustand sei stationÃ¤r. Die BeschwerdefÃ¼hrerin stehe nach der neurologischen Gesamtbeurteilung unter der spezifischen Therapie mit Rebif, welche die AktivitÃ¤t, die Ausbreitung und die SchÃ¼be der Multiplen Sklerose reduzieren respektive verhindern sollte. Obwohl die BeschwerdefÃ¼hrerin gut auf die Therapie anspreche, kÃ¶nne sie knapp die Hausarbeiten verrichten und mÃ¼sse sich ihren Alltag sehr gut einteilen. Episodenhaft sei sie immer wieder mÃ¼de, geschwÃ¤cht, zum Teil unsicher auf den Beinen und beim BÃ¼cken werde ihr schwindlig. Der Gesundheitszustand sei stationÃ¤r bis sich verschlechternd. Aus medizinischen GrÃ¼nden sei der BeschwerdefÃ¼hrerin eine ErwerbstÃ¤tigkeit nicht mehr zumutbar, daher sei ihr ab dem 1. Januar 2004 ein InvaliditÃ¤tsgrad von 66 % zuzubilligen (Urk. 9/22 S. 3).</w:t>
      </w:r>
    </w:p>
    <w:p>
      <w:r>
        <w:t>3.2.3Â Â  Am 9. Juli 2004 teilte die Versicherte der IV-Stelle mit, dass sie seit 25. Juni 2004 mit einem Pensum von vier Stunden pro Woche wieder arbeite (Urk. 9/26; Rahmenvertrag mit der Y.___ vom 21. Juni 2004; Urk. 28 S. 3 und 4). Dieser neue Umstand fÃ¼hrte am 9. September 2004 zur Einleitung des zweiten Revisionsverfahrens (Urk. 9/29). Dabei berichtete Dr. A.___ am 23. September 2004 (Urk. 9/31), trotz intensivierter Therapie mit drei Mal Rebif pro Woche seit Februar 2003 habe sich aktuell der fÃ¼nfte Schub der Multiplen Sklerose ereignet, der von der BeschwerdefÃ¼hrerin subjektiv als sehr stark empfunden worden und objektiv auch so abgelaufen sei. Im Allgemeinen habe sich der Allgemeinzustand der BeschwerdefÃ¼hrerin leicht verschlechtert. Daher mÃ¼sse aktuell von einer ziemlich sicher nicht verbesserbaren ArbeitsunfÃ¤higkeit von 66 % ausgegangen werden. Die Versicherte habe eine gute Compliance und mache alles, was in ihren MÃ¶glichkeiten stehe (Urk. 9/31 S. 3). Nachdem die IV-Stelle von der Arbeitgeberin der BeschwerdefÃ¼hrerin den Fragebogen vom 16. November 2004 (Urk. 9/32) eingeholt hatte, Ã¤nderte sie an der Berechnung des InvaliditÃ¤tsgrades nichts, bezifferte diesen erneut auf 56 % und teilte der BeschwerdefÃ¼hrerin am 6. Dezember 2004 mit, sie habe keine Ãnderung festgestellt, die sich auf die Rente auswirke (Urk. 9/33 S. 2 und Urk. 34). Trotz der Beurteilung von Dr. A.___ gelangte die IV-Stelle erneut zum Entscheid, dass sich keine rentenbeeinflussende Ãnderung des Gesundheitszustandes ergeben habe (Urk. 9/34).</w:t>
      </w:r>
    </w:p>
    <w:p>
      <w:r>
        <w:t>3.2.4Â Â  Mit Eingabe vom 28. MÃ¤rz 2006 stellte die Versicherte das Gesuch, ein Rentenrevisionsverfahren einzuleiten. Ihr Gesundheitszustand habe sich verschlechtert, sie arbeite aus gesundheitlichen GrÃ¼nden seit Januar 2006 nicht mehr bei der Y.___ und sei nicht mehr arbeitsfÃ¤hig (Urk. 9/39). Auf Aufforderung der IV-Stelle hin (Urk. 9/40) machte sie am 2. Mai 2006 unter anderem geltend, im Wesentlichen habe sich ihr Gesundheitszustand in den letzten Jahren und Monaten schubweise verschlechtert. Es bestÃ¼nden immer grÃ¶ssere Konzentrations- und GedÃ¤chtnisschwÃ¤chen, Kribbeln in den Beinen bis zur GefÃ¼hllosigkeit, das linke Bein mache sich von Zeit zu Zeit fÃ¼r einige Sekundenbruchteile selbstÃ¤ndig, sie leide unter MÃ¼digkeit und sei anfÃ¤llig fÃ¼r Grippen (Urk. 9/41/1). Im Bericht vom 17. Mai 2006 (Urk. 9/44 S. 5) bestÃ¤tigte Dr. A.___ zunÃ¤chst die bereits bekannten Diagnosen und fÃ¼hrte neu eine Rhinopathia allergica und eine asthmoide Bronchitis an. Sodann hielt Dr. A.___ fest, dass sich der Allgemeinzustand der BeschwerdefÃ¼hrerin verschlechtert habe. Aufgrund der jetzigen Situation im Rahmen der Grundkrankheit und wegen der SchÃ¼be mÃ¼sse der Versicherten aus medizinischer Sicht ab August 2005 eine 100%ige Rente gewÃ¤hrt werden (Urk. 9/44 S. 5).</w:t>
      </w:r>
    </w:p>
    <w:p>
      <w:r>
        <w:t>Â Â Â Â Â Â Â Â  Im Vorbescheid vom 5. April 2007 (Urk. 9/50 S. 2) wich die IV-Stelle von ihrer bisherigen Betrachtungsweise ab. Sie argumentierte, bisher sei sie fÃ¤lschlicherweise von einer 100%igen ArbeitsunfÃ¤higkeit ausgegangen. Ihre AbklÃ¤rungen hÃ¤tten ergeben, dass keine Verschlechterung des Gesundheitszustandes vorliege. Es bestehe jedoch aus Ã¤rztlicher Sicht eine maximale RestarbeitsfÃ¤higkeit von 50 % in angepasster TÃ¤tigkeit. Mit dieser RestarbeitsfÃ¤higkeit kÃ¶nne sie ein Jahreseinkommen von Fr. 24'535.50 erzielen. Da es durch den schubweisen Verlauf der Erkrankung und die hochfrequente Therapie immer wieder zu Absenzen komme, die BeschwerdefÃ¼hrerin die dominante Hand nicht mehr voll einsetzen kÃ¶nne und sie in ihrer LeistungsfÃ¤higkeit deutlich eingeschrÃ¤nkt sei, verringere sich das Invalideneinkommen um 25 %. Dieses betrage somit Fr. 18'401.60. Im Haushaltsbereich ging die Beschwerdegegnerin von unverÃ¤nderten VerhÃ¤ltnissen aus, so dass sich ein InvaliditÃ¤tsgrad von (50 % x 33 % =) 17 % zuzÃ¼glich 6 % EinschrÃ¤nkung im Haushaltsbereich ergab, mithin total 23 % (Urk. 9/50 S. 2).</w:t>
      </w:r>
    </w:p>
    <w:p>
      <w:r>
        <w:t>Â Â Â Â Â Â Â Â  Die BeschwerdefÃ¼hrerin hielt diesen AusfÃ¼hrungen im Einwand vom 11. Mai 2007 (Urk. 9/55) entgegen, den Berichten von Dr. B.___ vom 8. Mai 2007 (Urk. 9/54 S. 1 f.) und von Dr. A.___ vom 17. Mai 2006 (Urk. 9/54 S. 3) sei zu entnehmen, dass sich der Gesundheitszustand der BeschwerdefÃ¼hrerin seit anderthalb Jahren deutlich verschlechtert habe, weshalb sie aus neurologischer Sicht seit Januar 2006 nicht mehr arbeitsfÃ¤hig sei. Nebst rezidivierenden SchÃ¼ben mit neurologischen AusfÃ¤llen stÃ¼nden ein ausgeprÃ¤gtes Fatiguesyndrom und neuropsychologische AusfÃ¤lle im Vordergrund, was zur ArbeitsunfÃ¤higkeit gefÃ¼hrt habe. Im Haushaltsbereich sei sie zu 50 % eingeschrÃ¤nkt, bei einem Schub gÃ¤nzlich, und auch sonst sei sie auf die Hilfe ihres Ehemannes angewiesen. Die Dauerbehinderung bestehe vor allem im kognitiven Bereich, in einer psychomotorischen Verlangsamung, einem Fatiguesyndrom mit deutlich verminderter Belastbarkeit und schneller ErschÃ¶pfbarkeit. Im Weiteren bestehe eine reduzierte kognitive FlexibilitÃ¤t, was sich vor allem in der Planung auswirke (Urk. 9/54 S. 1).</w:t>
      </w:r>
    </w:p>
    <w:p>
      <w:r>
        <w:t>Â Â Â Â Â Â Â Â  In der Folge holte die IV-Stelle das polydisziplinÃ¤re MEDAS-Gutachten vom 30. April 2008 (Urk. 9/65) ein. Als Gutachterin unterzeichnete Dr. med. C.___, FachÃ¤rztin fÃ¼r Innere Medizin, wobei die Schlussbesprechung am 23. April 2008 mit Chefarzt Dr. med. D.___, Facharzt fÃ¼r Rheumatologie, erfolgte, der das Gutachten mitunterzeichnete (Urk. 9/65 S. 10 und 12). Als Konsiliargutachter wirkten zudem Dr. med. E.___, Facharzt fÃ¼r Kardiologie, Dr. med. F.___, Facharzt fÃ¼r Neurologie sowie Dr. med. G.___, Facharzt fÃ¼r Psychiatrie und Psychotherapie, mit (Urk. 9/65 S. 9).</w:t>
      </w:r>
    </w:p>
    <w:p>
      <w:r>
        <w:t>Â Â Â Â Â Â Â Â  Die</w:t>
      </w:r>
    </w:p>
    <w:p>
      <w:r>
        <w:t>Gutachter diagnostizierten im Rahmen der von ihnen vorgenommenen Gesamtbeurteilung mit Auswirkung auf die ArbeitsfÃ¤higkeit eine schubfÃ¶rmig remittierende Multiple Sklerose mit einem aktuellen EDSS (Expanded Disability Status Score) von 3.5. Als Diagnosen ohne wesentliche EinschrÃ¤nkung in der ArbeitsfÃ¤higkeit, aber mit Krankheitswert, nannten sie eine grenzwertige arterielle Hypertonie bei Status nach Operation einer Aortenisthmusstenose 1986 sowie bikuspider Aortenklappe mit leichter Aorteninsuffizienz. Zur ArbeitsfÃ¤higkeit hielten sie fest, aufgrund der vom Neurologen beschriebenen pathologischen Befunde wie SpastizitÃ¤t, Ataxie, SensibilitÃ¤tsstÃ¶rung und neuropsychologische Defizite erachteten sie die Versicherte in einer leichten leidensangepassten TÃ¤tigkeit nur noch zu maximal 50 % von einem Normalpensum (das heisst zirka 4 Stunden tÃ¤glich) fÃ¼r arbeitsfÃ¤hig. Die Versicherte sei jetzt tatsÃ¤chlich nur als Hausfrau tÃ¤tig; gemÃ¤ss der HaushaltsabklÃ¤rung vom 1. September 2003 sei eine EinschrÃ¤nkung im Haushalt von 11.7 % festgestellt worden; aus den Akten sei nicht ersichtlich, ob nach dem 1. September 2003 nochmals eine HaushaltsabklÃ¤rung stattgefunden habe. Aufgrund der von ihnen erhobenen Befunde habe sich der Gesundheitszustand der Versicherten aus neurologischer Sicht seit 2003 verschlechtert. Sie schÃ¤tzten die dadurch bedingte EinschrÃ¤nkung im Haushalt heute auf annÃ¤hernd gegen 50 %. Eine erneute HaushaltsabklÃ¤rung sei angezeigt. Aus denselben medizinischen GrÃ¼nden sei die Versicherte auch fÃ¼r jede alternative leidensangepasste ausserhÃ¤usliche TÃ¤tigkeit nur zu 50 % arbeitsfÃ¤hig. Medizinische Massnahmen kÃ¶nnten die ArbeitsfÃ¤higkeit nicht verbessern. Die Fortsetzung der Interferon-Therapie sei natÃ¼rlich angezeigt. Dies gelte nicht fÃ¼r berufliche Massnahmen. Die ArbeitsfÃ¤higkeit der Versicherten sei bereits 2001 auf 50 % geschÃ¤tzt worden und ihre Beurteilung sei damit Ã¼bereinstimmend. Die Prognose sei ungewiss, es mÃ¼sse wahrscheinlich mit einem progredienten Krankheitsverlauf gerechnet werden (Urk. 9/65 S. 10-12).</w:t>
      </w:r>
    </w:p>
    <w:p>
      <w:r>
        <w:t>Â Â Â Â Â Â Â Â</w:t>
      </w:r>
    </w:p>
    <w:p>
      <w:r>
        <w:t>Â Â Â Â Â Â Â Â  Im in der Folge neu erstellten HaushaltsabklÃ¤rungsbericht vom 10. Juli 2008 (Urk. 9/67) qualifizierte die AbklÃ¤rungsperson die BeschwerdefÃ¼hrerin Ã¼bereinstimmend mit deren diesbezÃ¼glichen Angaben neu als 60 % ErwerbstÃ¤tige und 40 % im Haushalt TÃ¤tige (Urk. 9/67 S. 4) und legte die EinschrÃ¤nkung im Haushalt ab August 2007 (Urk. 9/67 S. 9) auf 18,4 % bei einem Behinderungsanteil von 7,36 % fest.</w:t>
      </w:r>
    </w:p>
    <w:p>
      <w:r>
        <w:rPr>
          <w:b/>
        </w:rPr>
        <w:t>E. 3.3</w:t>
      </w:r>
    </w:p>
    <w:p>
      <w:r>
        <w:t>3.3.1Â Â Â Â Â Â Â Â  Aufgrund der Berichte der Dres. A.___ und B.___ (Urk. 9/5 S. 5, 9/7 S. 5) hat bei der Versicherten im Zeitraum von November 2001 bis zur rentenzusprechenden VerfÃ¼gung vom 27. November 2003 (Urk. 9/18) eine 50%ige ArbeitsfÃ¤higkeit in einer leidensangepassten TÃ¤tigkeit bestanden. Bereits anlÃ¤sslich der ersten Rentenrevision von 2004 (Urk. 9/20) verlangte Dr. A.___ ab 1. Januar 2004 die Anerkennung eines 66%igen InvaliditÃ¤tsgrades. Zur ArbeitsfÃ¤higkeit Ã¤usserte er sich dagegen nicht (Urk. 9/22). Hierbei basierte seine Beurteilung ausschliesslich auf den subjektiven Beschwerdeschilderungen der BeschwerdefÃ¼hrerin. Objektive Befunde, welche eine Verschlechterung des Gesundheitszustandes belegt hÃ¤tten, fÃ¼hrte er nicht auf. In der Folge blieb die Mitteilung der IV-Stelle unangefochten, mit welcher festgestellt wurde, es habe keine GesundheitsverÃ¤nderung gegeben. Auch anlÃ¤sslich der zweiten Rentenrevision von 2004 (Urk. 9/29) sprach Dr. A.___ aufgrund eines weiteren Multiple-Sklerose-Schubes von einer leichten Verschlechterung des Allgemeinzustandes und einer ArbeitsunfÃ¤higkeit von 66 %, welche er mit der ErwerbsunfÃ¤higkeit gleichsetzte (Urk. 9/31). Der Hausarzt fÃ¼hrte fÃ¼r die geltend gemachte Gesundheitsverschlechterung wieder keine objektivierbaren Befunde auf und erlÃ¤uterte auch nicht, weshalb die leichte Gesundheitsverschlechterung einen erheblichen Einfluss auf die verbleibende RestarbeitsfÃ¤higkeit habe. Die IV-Stelle wiederum bestÃ¤tigte mit Mitteilung vom 6. Dezember 2004 (Urk. 9/34) erneut aufgrund eines unverÃ¤ndert gebliebenen Gesundheitszustandes den Anspruch der BeschwerdefÃ¼hrerin auf eine halbe Rente.</w:t>
      </w:r>
    </w:p>
    <w:p>
      <w:r>
        <w:t>3.3.2Â Â Â Â Â Â Â Â  Angesichts der medizinischen Aktenlage im Zeitpunkt der erstmaligen Rentenzusprechung vom 27. November 2003 (Urk. 9/18) erscheint diese keineswegs als unrichtig im Sinne von Art. 53 Abs. 2 ATSG. Es bleibt daher zu prÃ¼fen, ob im Zeitraum zwischen dieser Mitteilung vom 6. Dezember 2004 und dem 22. Januar 2009 (Urk. 2), als die rentenaufhebende VerfÃ¼gung erging, eine invalidenversicherungsrechtlich relevante VerÃ¤nderung im Gesundheitszustand der BeschwerdefÃ¼hrerin erfolgt ist.</w:t>
      </w:r>
    </w:p>
    <w:p>
      <w:r>
        <w:t>Â Â Â Â Â Â Â Â  Die Beschwerdegegnerin stÃ¼tzte sich in ihrem Entscheid vorwiegend auf das MEDAS-Gutachten vom 30. April 2008 (Urk. 9/65), dessen Diagnose in Bezug auf das Hauptleiden, die Multiple Sklerose, mit der Diagnose der behandelnden Ãrzte Ã¼bereinstimmt. WÃ¤hrend jedoch die Dres. A.___ und B.___ von einer vollumfÃ¤nglichen ArbeitsunfÃ¤higkeit ausgingen, attestierten die Gutachter der BeschwerdefÃ¼hrerin lediglich eine ArbeitsunfÃ¤higkeit von maximal 50 % in einer leidensangepassten TÃ¤tigkeit.</w:t>
      </w:r>
    </w:p>
    <w:p>
      <w:r>
        <w:rPr>
          <w:b/>
        </w:rPr>
        <w:t>E. 3.4</w:t>
      </w:r>
    </w:p>
    <w:p>
      <w:r>
        <w:t>3.4.1Â Â  Dr. A.___ war in seinem Bericht vom 13. Mai 2003 (Urk. 9/5 S. 5) ebenfalls noch von einer 50%igen ArbeitsfÃ¤higkeit der BeschwerdefÃ¼hrerin ausgegangen, hat aber bereits im Bericht vom 5. Februar 2004 (Urk. 9/22 S. 3) sowie spÃ¤ter auch in jenem vom 23. September 2004 (Urk. 9/31 S. 3) eine ErwerbstÃ¤tigkeit als gar nicht mehr zumutbar erachtet und die Meinung vertreten, der BeschwerdefÃ¼hrerin sei ab 1. Januar 2004 eine ganze Rente zuzusprechen. Im Bericht vom 17. Mai 2006 (Urk. 9/44) attestierte Dr. A.___ der BeschwerdefÃ¼hrerin sodann aufgrund einer Verschlechterung des Allgemeinzustandes ab August 2005 ebenfalls eine ArbeitsunfÃ¤higkeit von 100 % (Urk. 9/44 S. 5).</w:t>
      </w:r>
    </w:p>
    <w:p>
      <w:r>
        <w:t>Â Â Â Â Â Â Â Â  Auch die Neurologin Dr. B.___ bescheinigte der BeschwerdefÃ¼hrerin am 8. Mai 2007 (Urk. 9/54) aufgrund der durch die Multiple Sklerose verursachten SchÃ¼be eine 100%ige ArbeitsunfÃ¤higkeit, dies aber seit Januar 2006. Im Bericht vom 3. Juni 2004 (Urk. 9/7) war auch sie noch von einer RestarbeitsfÃ¤higkeit von 50 % in einer leidensangepassten TÃ¤tigkeit ausgegangen.</w:t>
      </w:r>
    </w:p>
    <w:p>
      <w:r>
        <w:t>3.4.2Â Â  Das von der IV-Stelle in Auftrag gegebene MEDAS-Gutachten vom 30. April 2008 (Urk. 9/65) erfÃ¼llt formal die von der Rechtsprechung entwickelten Anforderungen an ein beweisrechtlich Ã¼berzeugendes Gutachten. Die BeschwerdefÃ¼hrerin wurde bezÃ¼glich ihres Leidens multidisziplinÃ¤r untersucht. Die Vorakten und ihre persÃ¶nlichen Aussagen fanden BerÃ¼cksichtigung. Dass die MEDAS-Gutachter von einer Gesundheitsverschlechterung seit 2003 ohne Auswirkung auf die ArbeitsfÃ¤higkeit, jedoch mit Einfluss auf die TÃ¤tigkeiten im Haushalt ausgingen, lÃ¤sst nicht ohne weiteres auf eine WidersprÃ¼chlichkeit schliessen. Denn die verschiedenen anfallenden HaushaltstÃ¤tigkeiten sind naturgemÃ¤ss vorgegeben. Insoweit besteht grundsÃ¤tzlich keine FlexibilitÃ¤t im Sinne von AusweichmÃ¶glichkeiten auf andere AktivitÃ¤ten. DemgegenÃ¼ber sehen die verschiedenen ErwerbstÃ¤tigkeiten mehr oder weniger unterschiedliche Belastungsschwerpunkte vor, weshalb jene dem Gesundheitszustand besser angepasst werden kÃ¶nnen.</w:t>
      </w:r>
    </w:p>
    <w:p>
      <w:r>
        <w:t>3.4.3Â Â Â Â Â Â Â Â  Betreffend den Inhalt des MEDAS-Gutachtens (Urk. 9/65) nahm Dr. F.___ konsiliarisch die neurologische Beurteilung vor und fÃ¼hrte im Bericht vom 14. Februar 2008 (Urk. 9/65 S. 20 ff.) aus, bei der BeschwerdefÃ¼hrerin bestehe ein beinbetontes, aber auch die Arme einbeziehendes, mittelschweres ataktisches Syndrom, verbunden mit einer spastisch-ataktischen GangstÃ¶rung und einer rechtsseitigen sensiblen Hemisymptomatik aufgrund einer seit sechs Jahren bestehenden, gesicherten, schubfÃ¶rmigen Multiplen Sklerose. Dr. F.___ wies darauf hin, gravierender als die Krankheit selber seien in der Regel die mit der Krankheit einher gehenden neuropsychologischen Effekte, welche jedoch im Rahmen eines normalen Somatoneurostatus nicht erhoben wÃ¼rden. Die neuropsychologischen Auswirkungen liessen sich entweder mittels einer ergÃ¤nzenden neuropsychologischen Austestung objektivieren, kÃ¶nnten aber durchaus glaubhaft auch gestÃ¼tzt auf die vorliegenden Berichte erfolgen.</w:t>
      </w:r>
    </w:p>
    <w:p>
      <w:r>
        <w:t>Â Â Â Â Â Â Â Â  Die in der Regel mit Multipler Sklerose einhergehenden kognitiven BeeintrÃ¤chtigungen trÃ¤ten in erster Linie in Form eines chronischen Fatigue-Syndroms auf. Zum andern seien exekutive Funktionen wie Entscheidungsfindung, Planung und Impulskontrolle betroffen. Auf der adaptierten Behinderungsskala von 0 bis 10 nach Kurtzke EDSS resultiere eine Behinderung von 3.5-4.0. Schon diesen Behinderungsgrad erachtete Dr. F.___ als unvereinbar mit einer ArbeitsfÃ¤higkeit Ã¼ber 50 %. Weiter hielt er fest, schwerwiegender, objektiv jedoch nicht erfasst, seien die BeeintrÃ¤chtigungen kognitiver Art im Hinblick auf die realisierbare ArbeitsfÃ¤higkeit. Schliesslich erkannte er keine situationsverbessernden Massnahmen (Urk. 9/65 S. 20-21).</w:t>
      </w:r>
    </w:p>
    <w:p>
      <w:r>
        <w:t>Â Â Â Â Â Â Â Â  In der Schlussbesprechung vom 23. April 2008 (Urk. 9/65 S. 10 ff.), an welcher die Dres. C.___ und D.___ teilnahmen, nicht aber Dr. F.___, nahmen die beiden Ãrzte die neurologischen Befunde von Dr. F.___ auf und hielten fest, dass aus psychiatrischer Sicht keine Erkrankung bestehe (Urk. 9/65 S. 10). Sie beurteilten die BeschwerdefÃ¼hrerin in einer leichten leidensangepassten TÃ¤tigkeit als maximal zu 50 % arbeitsfÃ¤hig (Urk. 9/65 S. 11).</w:t>
      </w:r>
    </w:p>
    <w:p>
      <w:r>
        <w:t>3.4.4Â Â  Diese EinschÃ¤tzung auf eine maximal 50%ige ArbeitsfÃ¤higkeit in einer leichten leidensangepassten TÃ¤tigkeit entspricht Dr. F.___s fachÃ¤rztlicher konsiliarischer Beurteilung. Indessen brachte Dr. F.___ in seinen AusfÃ¼hrungen zusÃ¤tzlich zum Ausdruck, dass er die kognitiven EinschrÃ¤nkungen mit Einfluss auf die ArbeitsfÃ¤higkeit nicht objektivieren konnte beziehungsweise nicht objektiviert hat und sie somit in seiner Beurteilung der verbleibenden RestarbeitsfÃ¤higkeit unberÃ¼cksichtigt geblieben sind. Indem er jedoch diese kognitiven EinschrÃ¤nkungen als "schwerwiegender" erachtet hat als jene, welche allein schon zu einer maximalen ArbeitsfÃ¤higkeit von 50 % fÃ¼hren wÃ¼rden, kann nicht unbesehen von dieser 50%igen ArbeitsfÃ¤higkeit ausgegangen werden. Denn ein schweres, eine Multiple-Sklerose-Erkrankung begleitendes Fatigue-Syndrom, wie es von der MEDAS nicht ausdrÃ¼cklich diagnostiziert worden ist (Urk. 9/65/11), muss sich zusÃ¤tzlich auf die LeistungsfÃ¤higkeit und damit die ArbeitsfÃ¤higkeit auswirken. Dasselbe gilt fÃ¼r die von Dr. F.___ genannten EinschrÃ¤nkungen in den exekutiven Funktionen, welche ebenfalls von Einfluss auf die ArbeitsfÃ¤higkeit sein mÃ¼ssen. In diesem Sinne ist Dr. F.___s Bescheinigung einer 50%igen ArbeitsfÃ¤higkeit als obere Limite zu verstehen, welche aufgrund weiterer, ergÃ¤nzender AbklÃ¤rungen oder allenfalls gestÃ¼tzt auf die bereits vorliegenden medizinischen Berichte in erheblicher Weise nach unten zu korrigieren wÃ¤re. Dies lÃ¤sst sich auch daran erkennen, dass Dr. F.___ die fachliche Kompetenz der behandelnden Neurologin, Dr. B.___, betont und sich so indirekt ihrer Sichtweise angeschlossen hat (Urk. 9/65 S. 21), welche von einer progredienten Verschlechterung des Gesundheitszustandes und einem nicht etwa untergeordneten, sondern einem "vordergrÃ¼ndigen" Fatigue-Syndrom sowie von neurologischen AusfÃ¤llen ausgegangen ist. Sie hat offenbar in ihrer Beurteilung die kognitiven BeeintrÃ¤chtigungen mit erfasst und der BeschwerdefÃ¼hrerin aufgrund dessen eine 100%ige ArbeitsunfÃ¤higkeit attestiert (vgl. Urk. 9/54). Ferner ist es zwar richtig, dass Dr. G.___ keine psychische Erkrankung diagnostizieren konnte. Allerdings ist auch ihm das offensichtlich vorhandene, somatisch bedingte Fatigue-Syndrom nicht entgangen, hielt er doch in seiner Befundaufnahme vom 30. Januar 2008 (Urk. 9/65 S. 22 ff.) fest, die Sprache der BeschwerdefÃ¼hrerin wirke getragen, mÃ¤ssig moduliert, eher leise und etwas matt. Ebenso mÃ¼de wirke ihr Gesichtsausdruck, und sie sei in ihrer VitalitÃ¤t etwas reduziert (Urk. 9/65 S. 24). Weiter bemerkte er, die von der BeschwerdefÃ¼hrerin erwÃ¤hnte MÃ¼digkeit und die Leistungseinbusse seien durch die kÃ¶rperliche Krankheit, das heisst nicht psychisch bedingt (Urk. 9/65 S. 25).</w:t>
      </w:r>
    </w:p>
    <w:p>
      <w:r>
        <w:t>Â Â Â Â Â Â Â Â  Zusammenfassend kann festgehalten werden, dass der Neurologe Dr. F.___ - Ã¼bereinstimmend mit seiner Fachkollegin Dr. B.___ - ebenfalls ein erhebliches Fatigue-Syndrom in den Vordergrund gestellt hat, welches die BeschwerdefÃ¼hrerin in ihrer kÃ¶rperlichen LeistungsfÃ¤higkeit zusÃ¤tzlich wesentlich einschrÃ¤nkt. Zudem hat er die Meinung vertreten, dass fÃ¼r eine Beurteilung der ArbeitsfÃ¤higkeit die von ihm nicht erfassten, jedoch klar vorhandenen kognitiven EinschrÃ¤nkungen abgeklÃ¤rt werden mÃ¼ssten. Dies bedeutet, dass ein wichtiger Aspekt der neurologischen Beurteilung der RestarbeitsfÃ¤higkeit durch Dr. F.___ in der durch die Dres. C.___ und D.___ vorgenommenen MEDAS-Gesamtbeurteilung unberÃ¼cksichtigt geblieben ist. Dies muss aufgrund des Gesagten als Mangel der MEDAS-Beurteilung betrachtet werden.</w:t>
      </w:r>
    </w:p>
    <w:p>
      <w:r>
        <w:t>Â Â Â Â Â Â Â Â  In diesem Zusammenhang ist auf die AusfÃ¼hrungen im AbklÃ¤rungsbericht Haushalt hinzuweisen, welche die AusfÃ¼hrungen Dr. F.___s und von Dr. B.___ in Bezug auf die exekutiven Funktionen und die MÃ¼digkeit praxisbezogen durchaus bestÃ¤tigen: Die AbklÃ¤rungsperson hielt nÃ¤mlich fest, eines der grÃ¶ssten Probleme der Versicherten sei die Vergesslichkeit, welche in letzter Zeit immer schlimmer geworden sei. Ebenfalls sei die MÃ¼digkeit mit deutlich verminderter Belastbarkeit und schneller ErschÃ¶pfung sehr belastend und schrÃ¤nke sie im Alltag ein. FÃ¼r alle TÃ¤tigkeiten brauche sie mehr Zeit und Energie. Sie benÃ¶tige wÃ¤hrend dem Tag mehrere Ruhe-/Erholungsphasen, damit sie wieder Kraft und Energie tanken kÃ¶nne (Urk. 9/67/2). Nach der Arbeit sei sie jeweils Âfix und fertig" gewesen und habe keine Energie und Kraft mehr fÃ¼r Haushaltsarbeiten und fÃ¼r die Kinder aufbringen kÃ¶nnen (Urk. 9/67/4).</w:t>
      </w:r>
    </w:p>
    <w:p>
      <w:r>
        <w:t>3.5Â Â Â Â  Bei dieser Sachlage steht das Ausmass der ArbeitsfÃ¤higkeit der BeschwerdefÃ¼hrerin noch nicht zuverlÃ¤ssig genug fest. Der Einfluss des Fatigue-Syndroms sowie die Auswirkungen der Krankheit der Versicherten auf die exekutiven Funktionen ist bisher nicht respektive unvollstÃ¤ndig abgeklÃ¤rt worden. In dieser Beziehung ist eine ErgÃ¤nzung der gutachterlichen AusfÃ¼hrungen erforderlich. Die angefochtene VerfÃ¼gung ist daher aufzuheben und die Sache an die Beschwerdegegnerin zurÃ¼ckzuweisen, damit sie ergÃ¤nzende AbklÃ¤rungen einleitet, wobei diese mit einer neuropsychologischen Untersuchung und Beurteilung in Bezug auf die nicht objektivierbaren, fÃ¼r die Krankheit aber typischen Symptome zu kombinieren ist. Da sich sowohl das Fatigue-Syndrom als auch die kognitiven BeeintrÃ¤chtigungen in massgeblicher Weise auf die FÃ¤higkeit der Versicherten, den Haushalt zu fÃ¼hren, auswirken kÃ¶nnen, ist ferner aufgrund der Ergebnisse der ergÃ¤nzenden medizinischen AbklÃ¤rungen eine Stellungnahme der HaushaltsabklÃ¤rungsperson einzuholen oder eine ergÃ¤nzende HaushaltsabklÃ¤rung vorzunehmen. Danach hat die Beschwerdegegnerin erneut zu entscheiden. In diesem Sinne ist die Beschwerde gutzuheissen.</w:t>
      </w:r>
    </w:p>
    <w:p>
      <w:r>
        <w:rPr>
          <w:b/>
        </w:rPr>
        <w:t>E. 4</w:t>
      </w:r>
    </w:p>
    <w:p>
      <w:r>
        <w:t>4.1Â Â Â Â  Nach stÃ¤ndiger Rechtsprechung gilt die RÃ¼ckweisung der Sache an die Verwaltung zu weiterer AbklÃ¤rung und neuem Entscheid als vollstÃ¤ndiges Obsiegen (vgl. Urteil des EidgenÃ¶ssischen Versicherungsgerichts vom 10. Februar 2004 i.S. K., U 199/02, E. 6 mit Hinweisen). Da der Streitgegenstand die Bewilligung oder Verweigerung von Versicherungsleistungen betrifft, ist das Verfahren kostenpflichtig. Die Gerichtskosten sind nach dem Verfahrensaufwand und unabhÃ¤ngig vom Streitwert festzulegen (Art. 69 Abs. 1 bis IVG), ermessensweise auf Fr. 900.-- anzusetzen und entsprechend dem Ausgang des Verfahrens der Beschwerdegegnerin aufzuerlegen.</w:t>
      </w:r>
    </w:p>
    <w:p>
      <w:r>
        <w:t>4.2Â Â Â Â  Der Rechtsvertreter der BeschwerdefÃ¼hrerin, der Rechtsdienst Integration Handicap, weist in der Kostennote vom 17. Februar 2011 (Urk. 19) einen Zeitaufwand von 9 Stunden und Barauslagen von Fr. 32.30 aus. Diese Aufwendungen erscheinen angemessen. Beim gerichtsÃ¼blichen Stundenansatz von Fr. 170.-- resultiert daraus eine EntschÃ¤digung von Fr. 1'687.30 ([9 Stunden Ã  Fr. 170.-- + Fr. 32.30] + 8 % Mehrwertsteuer). Entsprechend dem Ausgang des Verfahrens ist die Beschwerdegegnerin zu verpflichten, die BeschwerdefÃ¼hrerin in diesem Umfang zu entschÃ¤digen.</w:t>
      </w:r>
    </w:p>
    <w:p>
      <w:r>
        <w:t>Das Gericht erkennt:</w:t>
      </w:r>
    </w:p>
    <w:p>
      <w:r>
        <w:t>1. Â Â Â Â Â Â Â  Die Beschwerde wird in dem Sinne gutgeheissen, dass die angefochtene VerfÃ¼gung vom 22. Januar 2009 aufgehoben und die Sache an die Sozialversicherungsanstalt des Kantons ZÃ¼rich, IV-Stelle, zurÃ¼ckgewiesen wird, damit sie nach erfolgter AbklÃ¤rung im Sinne der ErwÃ¤gungen Ã¼ber den Rentenanspruch der BeschwerdefÃ¼hrerin neu verfÃ¼ge.</w:t>
      </w:r>
    </w:p>
    <w:p>
      <w:r>
        <w:t>2.Â Â Â Â Â Â Â Â  Die Gerichtskosten von Fr. 900.--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1'687.30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die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