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IV.2009.00051 vom 24. August 2010</w:t>
      </w:r>
    </w:p>
    <w:p>
      <w:r>
        <w:t>ZH Sozialversicherungsgericht, 2010-08-24, DE</w:t>
      </w:r>
    </w:p>
    <w:p>
      <w:r>
        <w:rPr>
          <w:b/>
        </w:rPr>
        <w:t xml:space="preserve">Quelle: </w:t>
      </w:r>
      <w:r>
        <w:t>https://mcp.opencaselaw.ch/entscheid/zh_sozialversicherungsgericht_IV.2009.00051</w:t>
      </w:r>
    </w:p>
    <w:p>
      <w:r>
        <w:t>FR: ZH_SOZIALVERSICHERUNGSGERICHT IV.2009.00051 du 24 août 2010</w:t>
      </w:r>
    </w:p>
    <w:p>
      <w:r>
        <w:t>IT: ZH_SOZIALVERSICHERUNGSGERICHT IV.2009.00051 del 24 agosto 2010</w:t>
      </w:r>
    </w:p>
    <w:p>
      <w:pPr>
        <w:pStyle w:val="Heading2"/>
      </w:pPr>
      <w:r>
        <w:t>Erwägungen</w:t>
      </w:r>
    </w:p>
    <w:p>
      <w:r>
        <w:rPr>
          <w:b/>
        </w:rPr>
        <w:t>E. 1</w:t>
      </w:r>
    </w:p>
    <w:p>
      <w:r>
        <w:t>1.1Â Â Â Â  A.___, geboren 1983, erlitt 1994 bei einem Fahrradunfall ein SchÃ¤delhirntrauma (Urk. 10/8 S. 2 Ziff. 3), weswegen ihm seitens der Invalidenversicherung verschiedene Leistungen zugesprochen wurden. Unter anderem sprach ihm die Sozialversicherungsanstalt des Kantons ZÃ¼rich, IV-Stelle, mit VerfÃ¼gung vom 8. Januar 1996 einen Pflegebeitrag fÃ¼r eine Hilflosigkeit mittleren Grades vom 18. Juni 1995 bis vorderhand 20. Juni 2000 zu (Urk. 10/30). Aufgrund der VolljÃ¤hrigkeit des Versicherten wurde ein Anspruch auf HilflosenentschÃ¤digung geprÃ¼ft und mit VerfÃ¼gung vom 8. November 2002 verneint (Urk. 10/244). Ferner bezieht der BeschwerdefÃ¼hrer seit August 2002 bei einem InvaliditÃ¤tsgrad von 95 % beziehungsweise 92 % eine ganze Invalidenrente (Urk. 10/263, Urk. 10/306).</w:t>
      </w:r>
    </w:p>
    <w:p>
      <w:r>
        <w:t>1.2Â Â Â Â  Mit Formular vom 6. Februar 2008 meldete sich der Versicherte bei der IV-Stelle zum Bezug einer HilflosenentschÃ¤digung an (Urk. 10/311). In der Folge erkundigte sich die IV-Stelle bei der Pro Infirmis ZÃ¼rich, B.___, nach dem Bedarf des Versicherten nach lebenspraktischer Begleitung (Urk. 10/317). Ferner liess sie die Hilflosigkeit des Versicherten vor Ort abklÃ¤ren (vgl. AbklÃ¤rungsbericht vom 3. Juni 2008; Urk. 10/330). Mit Vorbescheid vom 3. Juni 2008 stellte die IV-Stelle die Abweisung des Anspruchs auf eine HilflosenentschÃ¤digung in Aussicht (Urk. 10/332). Dagegen erhob der Versicherte am 23. Juni und 6. August 2008 EinwÃ¤nde (Urk. 10/333, Urk. 10/343) und reichte ein Schreiben bezÃ¼glich Begleitungsbedarf ein (Urk. 10/342). Am 5. Januar 2009 erging die VerfÃ¼gung, mit welcher ein Anspruch auf HilflosenentschÃ¤digung verneint wurde (Urk. 10/344 = Urk. 2).</w:t>
      </w:r>
    </w:p>
    <w:p>
      <w:r>
        <w:t>2.Â Â Â Â Â Â  Gegen die VerfÃ¼gung vom 5. Januar 2009 (Urk. 2) erhob der Versicherte am 19. Januar 2009 Beschwerde und beantragte, diese sei aufzuheben und es sei ihm eine HilflosenentschÃ¤digung zuzusprechen (Urk. 1 S. 1).</w:t>
      </w:r>
    </w:p>
    <w:p>
      <w:r>
        <w:t>Â Â Â Â Â Â Â Â  Am 23. Februar 2009 reichte der Versicherte einen Bericht von Dr. med. C.___, Facharzt FMH fÃ¼r Innere Medizin, ein (Urk. 8). Mit Beschwerdeantwort vom 23. Februar 2009 beantragte die IV-Stelle die Abweisung der Beschwerde (Urk. 9), was dem BeschwerdefÃ¼hrer am 30. April 2009 (Urk. 11) zur Kenntnis gebracht wurde.</w:t>
      </w:r>
    </w:p>
    <w:p>
      <w:r>
        <w:t>Â Â Â Â Â Â Â Â  Mit Schreiben vom 14. April 2009 reichte der Versicherte einen Bericht von Dr. med. D.___, Facharzt FMH fÃ¼r Psychiatrie und Psychotherapie, und eine Zusammenstellung des Aufgabenbereichs des Beirates des Versicherten ein (Urk. 12-14). In der Eingabe vom 26. Mai 2009 (Urk. 18) verwies die IV-Stelle auf den AbklÃ¤rungsbericht vom 3. Juni 2008 (Urk. 10/330), die Stellungnahme ihres Rechtsdienstes vom 17. Dezember 2008 (Urk. 10/345) sowie die Stellungnahme des internen AbklÃ¤rungsdienstes vom 25. Mai 2009 (Urk. 19).</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Soweit der zu beurteilende Sachverhalt vor dem Inkrafttreten der revidierten Bestimmungen der 5. IV-Revision am 1. Januar 2008 begonnen hat, ist entsprechend den allgemeinen intertemporalrechtlichen Regeln fÃ¼r die Zeit bis 31. Dezember 2007 auf die damals geltenden Bestimmungen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Â  Versicherte mit Wohnsitz und gewÃ¶hnlichem Aufenthalt (Art. 13, ATSG) in der Schweiz, die hilflos (Art. 9 ATSG) sind, haben gemÃ¤ss Art. 42 IVG Anspruch auf eine HilflosenentschÃ¤digung. Vorbehalten bleibt Artikel 42 bis (Abs. 1).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IVV). PraxisgemÃ¤ss (BGE 121 V 90 Erw. 3a mit Hinweisen) sind die folgenden sechs alltÃ¤glichen Lebensverrichtungen massgebend: Â Â Â Â Â Â Â  Â·Â Â Â Â Â Â Â  Ankleiden, Auskleiden; Â Â Â  Â·Â Â Â Â Â Â Â  Aufstehen, Absitzen, Abliegen; Â Â  Â·Â Â Â Â Â Â Â  Essen; Â·Â Â Â Â Â Â Â  KÃ¶rperpflege; Â·Â Â Â Â Â Â  Verrichtung der Notdurft; Â Â Â Â Â Â Â  Â·Â Â Â Â Â Â Â  Fortbewegung (im oder ausser Haus), Kontaktaufnahme (BGE 127 V 97 Â  Erw. 3c, 125 V 303 Erw. 4a) .</w:t>
      </w:r>
    </w:p>
    <w:p>
      <w:r>
        <w:t>1.3Â Â Â Â  Nach Art. 37 IVV sieht drei Hilflosigkeitsgrade vor. GemÃ¤ss Abs. 3 dieser Bestimmung gilt die Hilflosigkeit als leicht, wenn die versicherte Person trotz der Abgabe von Hilfsmitteln:</w:t>
      </w:r>
    </w:p>
    <w:p>
      <w:r>
        <w:t>a.Â  in mindestens zwei alltÃ¤glichen Lebensverrichtungen regelmÃ¤ssig in erheblicher Weise auf die Hilfe Dritter angewiesen ist;</w:t>
      </w:r>
    </w:p>
    <w:p>
      <w:r>
        <w:t>b.Â  einer dauernden persÃ¶nlichen Ãberwachung bedarf;</w:t>
      </w:r>
    </w:p>
    <w:p>
      <w:r>
        <w:t>c.Â Â  einer durch das Gebrechen bedingten stÃ¤ndigen und besonders aufwendigen Pflege bedarf;</w:t>
      </w:r>
    </w:p>
    <w:p>
      <w:r>
        <w:t>d.Â  wegen einer schweren SinnesschÃ¤digung oder eines schweren kÃ¶rperlichen Gebrechens nur dank regelmÃ¤ssiger und erheblicher Dienstleistungen Dritter gesellschaftliche Kontakte pflegen kann; oder</w:t>
      </w:r>
    </w:p>
    <w:p>
      <w:r>
        <w:t>e.Â Â  dauernd auf lebenspraktische Begleitung im Sinne von Artikel 38 angewiesen ist.</w:t>
      </w:r>
    </w:p>
    <w:p>
      <w:r>
        <w:t>Â Â Â Â Â Â Â Â  Ist eine Person lediglich dauernd auf lebenspraktische Begleitung angewiesen, so liegt immer eine leichte Hilflosigkeit vor (Art. 42 Abs. 3 IVG).</w:t>
      </w:r>
    </w:p>
    <w:p>
      <w:r>
        <w:t>1.4Â Â Â Â  Nach Art. 38 Abs. 1 IVV liegt ein Bedarf an lebenspraktischer Begleitung im Sinne von Art. 42 Abs. 3 IVG vor, wenn eine volljÃ¤hrige, versicherte Person ausserhalb eines Heimes lebt und infolge BeeintrÃ¤chtigung der Gesundheit:</w:t>
      </w:r>
    </w:p>
    <w:p>
      <w:r>
        <w:t>a. ohne Begleitung einer Drittperson nicht selbstÃ¤ndig wohnen kann;</w:t>
      </w:r>
    </w:p>
    <w:p>
      <w:r>
        <w:t>b. fÃ¼r Verrichtungen und Kontakte ausserhalb der Wohnung auf Begleitung einer Drittperson angewiesen ist; oder</w:t>
      </w:r>
    </w:p>
    <w:p>
      <w:r>
        <w:t>c. ernsthaft gefÃ¤hrdet ist, sich dauernd von der Aussenwelt zu isolieren.</w:t>
      </w:r>
    </w:p>
    <w:p>
      <w:r>
        <w:t>Â Â Â Â Â Â Â Â  Ist lediglich die psychische Gesundheit beeintrÃ¤chtigt, so muss fÃ¼r die Annahme einer Hilflosigkeit gleichzeitig ein Anspruch auf mindestens eine Viertelsrente bestehen (Art. 38 Abs. 2 IVV).</w:t>
      </w:r>
    </w:p>
    <w:p>
      <w:r>
        <w:t>Â Â Â Â Â Â Â Â  Zu berÃ¼cksichtigen ist nur diejenige lebenspraktische Begleitung, die regelmÃ¤ssig und im Zusammenhang mit den in Absatz 1 erwÃ¤hnten Situationen erforderlich ist. Nicht darunter fallen insbesondere Vertretungs- und VerwaltungstÃ¤tigkeiten im Rahmen vormundschaftlicher Massnahmen nach Art. 398-419 des Zivilgesetzbuches (Art. 38 Abs. 3 IVV).</w:t>
      </w:r>
    </w:p>
    <w:p>
      <w:r>
        <w:t>1.5Â Â Â Â  GemÃ¤ss Kreisschreiben des Bundesamtes fÃ¼r Sozialversicherung Ã¼ber InvaliditÃ¤t und Hilflosigkeit (KSIH) ist es das Ziel der lebenspraktischen Begleitung, zu verhindern, dass Personen schwer verwahrlosen und/oder in ein Heim oder eine Klinik eingewiesen werden mÃ¼ssen (Rz 8040 KSIH).</w:t>
      </w:r>
    </w:p>
    <w:p>
      <w:r>
        <w:t>Â Â Â Â Â Â Â Â  Der Anspruch auf BerÃ¼cksichtigung des Bedarfs an lebenspraktischer Begleitung ist nicht auf Menschen mit BeeintrÃ¤chtigung der psychischen oder geistigen Gesundheit beschrÃ¤nkt. Es ist durchaus mÃ¶glich, dass auch andere Behinderte einen Bedarf an lebenspraktischer Begleitung geltend machen kÃ¶nnen. Zu denken ist insbesondere an hirnverletzte Menschen (BGE 133 V 450 Erw. 2.2.3).</w:t>
      </w:r>
    </w:p>
    <w:p>
      <w:r>
        <w:t>Â Â Â Â Â Â Â Â  Unerheblich ist, in welcher Umgebung sich die versicherte Person - abgesehen davon, dass sie ausserhalb des Heims wohnen muss - aufhÃ¤lt und ob sie auf die Hilfe des Ehegatten, der Kinder oder der Eltern zÃ¤hlen kann (BGE 133 V 450 Erw. 2.2.3 und 5).</w:t>
      </w:r>
    </w:p>
    <w:p>
      <w:r>
        <w:t>Â Â Â Â Â Â Â Â  Als regelmÃ¤ssig im Sinne von Art. 38 Abs. 3 Satz 1 IVV gilt die lebenspraktische Begleitung, wenn sie Ã¼ber eine Periode von drei Monaten gerechnet im Durchschnitt mindestens 2 Stunden pro Woche benÃ¶tigt wird (BGE 133 V 450 Erw. 6.2).</w:t>
      </w:r>
    </w:p>
    <w:p>
      <w:r>
        <w:t>Â Â Â Â Â Â Â Â  Die lebenspraktische Begleitung beinhaltet weder die (direkte oder indirekte) Dritthilfe bei den sechs alltÃ¤glichen Lebensverrichtungen noch die Pflege noch die Ãberwachung. Sie stellt vielmehr ein zusÃ¤tzliches und eigenstÃ¤ndiges Institut der Hilfe dar (BGE 133 V 450 Erw. 9).</w:t>
      </w:r>
    </w:p>
    <w:p>
      <w:r>
        <w:t>1.6Â Â Â Â  Die lebenspraktische Begleitung zur ErmÃ¶glichung des selbstÃ¤ndigen Wohnens (Art. 38 Abs. 1 lit. a IVV) ist notwendig, damit der Alltag selbstÃ¤ndig bewÃ¤ltigt werden kann. Sie liegt vor, wenn die betroffene Person auf Hilfe bei mindestens einer der folgenden TÃ¤tigkeiten angewiesen ist: Hilfe bei der Tagesstrukturierung, UnterstÃ¼tzung bei der BewÃ¤ltigung von Alltagssituationen (zum Beispiel nachbarschaftliche Probleme, Fragen der Gesundheit, ErnÃ¤hrung und Hygiene, einfache administrative TÃ¤tigkeiten etc.) oder Hilfe bei der Anleitung zur Erledigung des Haushalts sowie Ãberwachung/Kontrolle (Rz 8050 KSIH).</w:t>
      </w:r>
    </w:p>
    <w:p>
      <w:r>
        <w:t>Â Â Â Â Â Â Â Â  Im Rahmen der lebenspraktischen Begleitung nach Art. 38 Abs. 1 lit. a IVV ist neben der indirekten auch die direkte Dritthilfe zu berÃ¼cksichtigen. Demnach kann die Begleitperson die notwendigerweise anfallenden TÃ¤tigkeiten auch selber ausfÃ¼hren, wenn die versicherte Person dazu gesundheitsbedingt trotz Anleitung oder Ãberwachung/Kontrolle nicht in der Lage ist (BGE 133 V 450 Erw. 10.2).</w:t>
      </w:r>
    </w:p>
    <w:p>
      <w:r>
        <w:t>1.7Â 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(AHI 2000 S. 319 f. Erw. 2b).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130 V 61 ff. Erw. 6.1.1 und 6.2).</w:t>
      </w:r>
    </w:p>
    <w:p>
      <w:r>
        <w:t>1.8Â Â Â Â  Im Falle einer BeeintrÃ¤chtigung der geistigen Gesundheit stellt der AbklÃ¤rungsbericht im Haushalt ein geeignetes Mittel fÃ¼r die Bemessung der InvaliditÃ¤t der betroffenen Person dar. Stimmen jedoch die Ergebnisse der HaushaltabklÃ¤rung nicht mit den Ã¤rztlichen Feststellungen der Behinderungen im gewohnten TÃ¤tigkeitsbereich Ã¼berein, so haben Letztere in der Regel mehr Gewicht als die im Haushalt durchgefÃ¼hrte AbklÃ¤rung (SVR 2005 IV Nr. 21 S. 81). Diese Rechtsprechung gilt entsprechend auch fÃ¼r die AbklÃ¤rung der Hilflosigkeit unter dem Gesichtspunkt der lebenspraktischen Begleitung (BGE 133 V 450 Erw. 11.1.1).</w:t>
      </w:r>
    </w:p>
    <w:p>
      <w:r>
        <w:t>2.Â Â Â Â Â Â  Streitig ist einzig, ob der BeschwerdefÃ¼hrer Anspruch auf eine EntschÃ¤digung fÃ¼r leichte Hilflosigkeit hat, weil er dauernd auf lebenspraktische Begleitung angewiesen ist.</w:t>
      </w:r>
    </w:p>
    <w:p>
      <w:r>
        <w:t>3.Â Â Â Â Â Â Â Â</w:t>
      </w:r>
    </w:p>
    <w:p>
      <w:r>
        <w:t>3.1Â Â Â Â  Bei Erlass der den Anspruch auf eine HilflosenentschÃ¤digung verneinenden VerfÃ¼gung vom 8. November 2002 (Urk. 10/244) stÃ¼tzte sich die Beschwerdegegnerin zur Hauptsache auf den Bericht vom 7. Februar 2002 von Dr. med. E.___, Leitender Arzt, Rehabilitationspoliklinik, F.___ (Urk. 10/214/1-2), auf das Beiblatt zum Formular ÂAnmeldung und Fragebogen fÃ¼r eine HilflosenentschÃ¤digungÂ vom 7. Dezember 2001 (Urk. 10/214/3-4) und den AbklÃ¤rungsbericht fÃ¼r HilflosenentschÃ¤digung vom 25. September 2002 (Urk. 10/242).</w:t>
      </w:r>
    </w:p>
    <w:p>
      <w:r>
        <w:t>3.2Â Â Â Â Â  Im Beiblatt vom 7. Dezember 2001 wurde angegeben, der BeschwerdefÃ¼hrer benÃ¶tige keine regelmÃ¤ssige und erhebliche Hilfe beim Ankleiden/Auskleiden, Aufstehen/Absitzen/Abliegen, Essen, bei der KÃ¶rperpflege, Verrichtung der Notdurft, Fortbewegung, dauernden persÃ¶nlichen Ãberwachung. Einzig unter dem Titel Âdauernde PflegeÂ wurde ausgefÃ¼hrt, dass die tÃ¤glichen Medikamente verabreicht werden mÃ¼ssen. Ferner mÃ¼sse der BeschwerdefÃ¼hrer zum Duschen aufgefordert werden (Urk. 10/214/3-4).</w:t>
      </w:r>
    </w:p>
    <w:p>
      <w:r>
        <w:t>3.3Â Â Â Â Â  Dr. E.___ nannte in seinem Bericht vom 7. Februar 2002 folgende Diagnosen (Urk. 10/214/1 lit. A):</w:t>
      </w:r>
    </w:p>
    <w:p>
      <w:r>
        <w:t>- schwere traumatische Hirnverletzung am 28. Juni 1994</w:t>
      </w:r>
    </w:p>
    <w:p>
      <w:r>
        <w:t>- residuelles spastisches Hemisyndrom links</w:t>
      </w:r>
    </w:p>
    <w:p>
      <w:r>
        <w:t>- Strabismus divergens rechts, Fazialisparese links</w:t>
      </w:r>
    </w:p>
    <w:p>
      <w:r>
        <w:t>- kognitive TeilleistungsstÃ¶rungen und reaktive Depression</w:t>
      </w:r>
    </w:p>
    <w:p>
      <w:r>
        <w:t>- Myopie und Astigmatismus myopicus</w:t>
      </w:r>
    </w:p>
    <w:p>
      <w:r>
        <w:t>Â Â Â Â Â Â Â Â Â  Dr. E.___ hielt fest, der Gesundheitszustand sei stationÃ¤r (Urk. 10/214/2 lit. C.1). Aufgrund der Spitz- und Fallfussproblematik links werde eine Arthrodese des linken oberen Sprunggelenkes empfohlen. Abschliessend wÃ¤re ein Rehabilitationsaufenthalt vorgesehen. Der Operationsbericht stehe noch nicht fest. Zwischenzeitlich habe der BeschwerdefÃ¼hrer Physio- und Ergotherapie, je einmal wÃ¶chentlich.</w:t>
      </w:r>
    </w:p>
    <w:p>
      <w:r>
        <w:t>Â Â Â Â Â Â Â Â Â  Weiter fÃ¼hrte Dr. E.___ aus, aus medizinischer Sicht kÃ¶nne den Angaben auf dem Beiblatt vom 7. Dezember 2001 (vgl. vorstehend Erw. 3.2) zugestimmt werden (Urk. 10/214/2 lit. D.7).</w:t>
      </w:r>
    </w:p>
    <w:p>
      <w:r>
        <w:t>3.4Â Â Â Â Â  In AbklÃ¤rungsbericht fÃ¼r HilflosenentschÃ¤digung vom 25. September 2002 fÃ¼hrte die AbklÃ¤rungsperson der Beschwerdegegnerin aus, der BeschwerdefÃ¼hrer wohne seit 1. September 2002 in der B.___. Die Wohnschule habe das Ziel, herauszufinden, welche Wohnform fÃ¼r die WohnschÃ¼ler am Besten sei, so dass diese mÃ¶glichst selbstÃ¤ndig wohnen und leben kÃ¶nnten. In der Wohnschule wÃ¼rden die SchÃ¼ler gemeinsam wohnen, jeder gehe morgens zur Arbeit und erst am Nachmittag seien die Betreuer in der Wohnschule. Unterdessen habe sich der Gesundheitszustand des BeschwerdefÃ¼hrers stark verbessert. Da weiterhin eine schwache LÃ¤hmung der linken KÃ¶rperhÃ¤lfte bestehe, liege immer noch eine gewisse EinschrÃ¤nkung vor. Der BeschwerdefÃ¼hrer kÃ¶nne selber laufen und mit Hilfsmitteln (zum Beispiel extra grosses Besteck) habe er gelernt alle Lebensverrichtungen selbst zu bewÃ¤ltigen. Er kÃ¶nne heute sein Leben praktisch selbstÃ¤ndig meistern. Zum Zeitpunkt der Verbesserung kÃ¶nnten keine genauen Angaben gemacht werden. Der Gesundheitszustand habe sich seit dem Unfall langsam aber stetig verbessert, so dass heute kein Anspruch auf eine HilflosenentschÃ¤digung bestehe. Ferner sei der BeschwerdefÃ¼hrer in den alltÃ¤glichen Lebensverrichtungen nicht eingeschrÃ¤nkt und nicht mehr auf Dritthilfe angewiesen. Ab 1. November 2001 hÃ¤tte der BeschwerdefÃ¼hrer aufgrund seiner VolljÃ¤hrigkeit Anspruch auf eine HilflosenentschÃ¤digung gehabt, welcher jedoch vorliegend abzuweisen sei (Urk. 10/242 S. 2).</w:t>
      </w:r>
    </w:p>
    <w:p>
      <w:r>
        <w:rPr>
          <w:b/>
        </w:rPr>
        <w:t>E. 4</w:t>
      </w:r>
    </w:p>
    <w:p>
      <w:r>
        <w:t>4.1Â Â Â Â  Im Beiblatt betreffend Hilflosigkeit vom 30. August 2007 (Urk. 10/304/7-9) hielt Dr. med. G.___, Facharzt FMH fÃ¼r Allgemeine Medizin, am 4. September 2007 fest, der BeschwerdefÃ¼hrer sei in den einzelnen Lebensverrichtungen nicht eingeschrÃ¤nkt (Urk. 10/304/7-8). Unter dem Titel ÂLebenspraktische BegleitungÂ gab Dr. G.___ an, der BeschwerdefÃ¼hrer benÃ¶tige Hilfeleistungen, die das selbstÃ¤ndige Wohnen ermÃ¶glichten und eine regelmÃ¤ssige Anwesenheit einer Drittperson zur Verhinderung einer dauernden Isolation von der Aussenwelt (Urk. 10/304/9).</w:t>
      </w:r>
    </w:p>
    <w:p>
      <w:r>
        <w:t>4.2Â Â Â Â  In dem von der Pro Infirmis ZÃ¼rich, B.___, mitunterzeichneten Fragebogen der Beschwerdegegnerin zur lebenspraktischen Begleitung gab der BeschwerdefÃ¼hrer am 11. MÃ¤rz 2008 unter dem Titel ÂBegleitung zu selbstÃ¤ndigem WohnenÂ an, seit September 2002 auf eine von der B.___ erbrachte ÂHilfe bei der TagesstrukturierungÂ angewiesen zu sein (fÃ¼nfmal wÃ¶chentlich, ab 1. April 2008 zweimal wÃ¶chentlich, je zwei Stunden) und "UnterstÃ¼tzung bei der BewÃ¤ltigung von Alltagssituationen" sowie "Anleitung (keine direkte Hilfe) und/oder Ãberwachung/Kontrolle zum Erledigen des Haushalts" zu benÃ¶tigen (zweimal wÃ¶chentlich, je zwei Stunden). Unter dem Titel "Begleitung bei ausserhÃ¤uslichen Verrichtungen" machte der BeschwerdefÃ¼hrer geltend, seit September 2002 beim "Einkaufen" (zweimal wÃ¶chentlich, je zwei Stunden), bei FreizeitaktivitÃ¤ten (Motivation etwas zu unternehmen, wÃ¶chentlich) bei "Arztbesuchen" (nach Bedarf), bei GÃ¤ngen zu ÂAmtstellenÂ (nach Bedarf), zu "Coiffeur/Apotheke usw." (ca. einmal im Monat, ca. eine Stunde) und zur Vermeidung dauernder Isolation (zweimal wÃ¶chentlich, je zwei Stunden)" Begleitung zu benÃ¶tigen, welche seit September von der B.___ und der Spitex erbracht werde (Urk. 10/317).</w:t>
      </w:r>
    </w:p>
    <w:p>
      <w:r>
        <w:t>4.3Â Â Â Â  Im AbklÃ¤rungsbericht vom 3. Juni 2008 (Urk. 10/330) wurde ausgefÃ¼hrt, der BeschwerdefÃ¼hrer habe geschildert, dass er im Jahr 2005 in die B.___ eingetreten sei und sich dort bis Ende MÃ¤rz 2008 aufgehalten habe. Seit April 2008 wohne er in einer eigenen Wohnung in J.___ (Urk. 10/330 S. 1). In den Lebensverrichtungen Ankleiden/Auskleiden, Aufstehen/Absitzen/Abliegen, Essen, KÃ¶rperpflege, Verrichten der Notdurft, Kontaktaufnahme sei der BeschwerdefÃ¼hrer nicht eingeschrÃ¤nkt. Einzig in der Fortbewegung klage er aufgrund der deutlichen Hemiparese links mit Spitzfuss Ã¼ber Schmerzen bei ZurÃ¼cklegung von langen Strecken. (Urk. 10/330 S. 2).</w:t>
      </w:r>
    </w:p>
    <w:p>
      <w:r>
        <w:t>Â Â Â Â Â Â Â Â  Zu den Voraussetzungen der lebenspraktischen Begleitung (vgl. vorstehend Erw. 1.3) wurden folgende AusfÃ¼hrungen gemacht (Urk. 10/330 S. 3 ff.):</w:t>
      </w:r>
    </w:p>
    <w:p>
      <w:r>
        <w:t>4.3.1Â Â  Seit April 2008 wohne der BeschwerdefÃ¼hrer in J.___ und werde zweimal wÃ¶chentlich von einer Betreuungsperson der B.___ besucht, um diverse Angelegenheiten zu besprechen. Dieser Besuch dauere jeweils ein bis zwei Stunden. Beispielsweise wÃ¼rden grÃ¶ssere EinkÃ¤ufe getÃ¤tigt und Fragen in Bezug auf Wohnungspflege, EinkÃ¤ufe, FÃ¼hrung des Kassenbuches etc. besprochen. Die administrativen Angelegenheiten wÃ¼rden vom Beistand geregelt. Die Hilfeleistungen der B.___ wÃ¼rden zirka eineinhalb Jahre nach Austritt der Wohnschule getÃ¤tigt. Neben den kognitiven EinschrÃ¤nkungen weise der BeschwerdefÃ¼hrer kÃ¶rperliche Defizite auf. So kÃ¶nne der linke Arm kaum eingesetzt werden, weshalb gewisse Aufgaben wie Wohnungspflege, Tragen und Transportieren von grÃ¶sseren SÃ¤cken etc. erschwert und verlangsamt ausgefÃ¼hrt wÃ¼rden oder die DurchfÃ¼hrung gar nicht mÃ¶glich seien. Ferner habe der BeschwerdefÃ¼hrer auch beim Gehen und Stehen Ã¼ber Beschwerden geklagt, insbesondere aufgrund seines Spitzfusses. Die wÃ¶chentliche Hilfeleistungen seien infolge der kognitiven und kÃ¶rperlichen Leiden nÃ¶tig. Weiter fÃ¼hrte die AbklÃ¤rungsperson der Beschwerdegegnerin aus, da ein grosser Teil der Hilfeleistung auf kÃ¶rperliche GrÃ¼nde zurÃ¼ckzufÃ¼hren sei, sei eine lebenspraktische Begleitung zu verneinen (Urk. 10/330 S. 3)</w:t>
      </w:r>
    </w:p>
    <w:p>
      <w:r>
        <w:t>Â Â Â Â Â Â Â Â  Weiter hielt die AbklÃ¤rungsperson fest, es sei dem BeschwerdefÃ¼hrer mÃ¶glich, seine Wohnung zuverlÃ¤ssig zu reinigen. Es kÃ¶nne jedoch vorkommen, dass von den Betreuern der Wohnschule einige Reinigungsarbeiten Ã¼bernommen werden mÃ¼ssten. Dies sei insbesondere auf die BeeintrÃ¤chtigung des linkes Armes zurÃ¼ckzufÃ¼hren. Der Betreuer der Wohnschule habe festgehalten, dass auch die AusfÃ¼hrung der Reinigungsarbeiten mit einer Hand aufwendig und sehr anstrengend sei und zu einer Verschmutzung der Wohnung fÃ¼hre. Weiter koche der BeschwerdefÃ¼hrer am Abend und am Wochenende selbstÃ¤ndig (Urk. 10/330 S. 3)</w:t>
      </w:r>
    </w:p>
    <w:p>
      <w:r>
        <w:t>4.3.2Â Â  Des Weiteren fÃ¼hrte der BeschwerdefÃ¼hrer aus, er stelle selber eine Einkaufsliste zusammen und tÃ¤tige anschliessend die tÃ¤glich anfallenden EinkÃ¤ufe. Den Umgang mit Geld beherrsche er; er fÃ¼hre ein Kassenbuch und sammle alle Kassenbelege. GrÃ¶ssere EinkÃ¤ufe vermÃ¶ge er jedoch nicht zu tÃ¤tigen, da er aufgrund der kÃ¶rperlichen BeeintrÃ¤chtigung grÃ¶ssere Taschen und SÃ¤cke nicht tragen kÃ¶nne. Arzttermine und Coiffeurtermine vermÃ¶ge er selbstÃ¤ndig zu vereinbaren und wahrzunehmen. Ferner gehe er in Z.___ und H.___ gerne shoppen. In Z.___ gehe er gelegentlich auch seine Mutter besuchen. Er bevorzuge die KleidereinkÃ¤ufe selbstÃ¤ndig zu tÃ¤tigen, da seine Mutter offenbar keinen guten Geschmack habe (Urk. 10/330 S. 4).</w:t>
      </w:r>
    </w:p>
    <w:p>
      <w:r>
        <w:t>4.3.3Â Â  Ferner hielt der BeschwerdefÃ¼hrer fest, er sei oft und sehr gerne alleine. Gelegentlich nehme er in einem Restaurant in J.___ einen Kaffee ein. Seine Eltern und Geschwister treffe er nicht regelmÃ¤ssig. Manchmal treffe er Freunde, wobei ein guter Freund als Landwirt tÃ¤tig sei und daher nicht immer Zeit fÃ¼r ihn habe (Urk. 10/330 S. 4).</w:t>
      </w:r>
    </w:p>
    <w:p>
      <w:r>
        <w:t>4.4Â Â Â Â  In einer Stellungnahme des Rechtsdienstes der Beschwerdegegnerin vom 17. Dezember 2008 wurde festgehalten, dem AbklÃ¤rungsbericht vom 3. Juni 2008 sei zu entnehmen, der BeschwerdefÃ¼hrer benÃ¶tige insbesondere wegen seinen kÃ¶rperlichen BeeintrÃ¤chtigungen an Arm und Fuss gewisse manuelle Hilfeleistungen in den Bereichen Wohnungspflege und Einkauf; diese seien jedoch bei der LeistungsprÃ¼fung nicht zu berÃ¼cksichtigen. Der BeschwerdefÃ¼hrer habe auch mitgeteilt, dass er tÃ¤glich anfallende EinkÃ¤ufe selber plane und tÃ¤tige und auch sÃ¤mtliche Termine selber wahrnehme. Ferner gehe er nach Z.___ und H.___ einkaufen und treffe manchmal Freunde (Urk. 10/345 S. 2).</w:t>
      </w:r>
    </w:p>
    <w:p>
      <w:r>
        <w:t>4.5Â Â Â Â  In seinem Bericht vom 30. Januar 2009 nannte Dr. C.___ folgende Diagnosen (Urk. 8):</w:t>
      </w:r>
    </w:p>
    <w:p>
      <w:r>
        <w:t>- Zustand nach Polytrauma am 18. Juni 1994 mit schwerer Hirnverletzung</w:t>
      </w:r>
    </w:p>
    <w:p>
      <w:r>
        <w:t>- spastisches Hemisyndrom links</w:t>
      </w:r>
    </w:p>
    <w:p>
      <w:r>
        <w:t>- Facialisparese links, Strabismus divergens</w:t>
      </w:r>
    </w:p>
    <w:p>
      <w:r>
        <w:t>- kognitive TeilleistungsstÃ¶rung</w:t>
      </w:r>
    </w:p>
    <w:p>
      <w:r>
        <w:t>- Status nach Arthrodese Sprunggelenk links und rechts</w:t>
      </w:r>
    </w:p>
    <w:p>
      <w:r>
        <w:t>- Diabetes mellitus Typ 1</w:t>
      </w:r>
    </w:p>
    <w:p>
      <w:r>
        <w:t>- reaktive Depression</w:t>
      </w:r>
    </w:p>
    <w:p>
      <w:r>
        <w:t>Â Â Â Â Â Â Â Â  Dr. C.___ fÃ¼hrte in seiner Beurteilung aus, kÃ¶rperlich stÃ¼nden die spastische LÃ¤hmung des linken Armes sowie die leichte GangstÃ¶rung im Vordergrund. Kognitiv bestehe vor allem eine verminderte Belastbarkeit und KonzentrationsfÃ¤higkeit. Der BeschwerdefÃ¼hrer gehe einer einfachen betreuten TÃ¤tigkeit im I.___ nach. Die depressive Verstimmung bestehe schon lang, die Symptomatik habe sich aber in den letzten Monaten offenbar verstÃ¤rkt. Einerseits sei dies auf die einschneidende Diagnose Diabetes und andererseits auf das bewusste Wahrnehmen seiner Defizite zurÃ¼ckzufÃ¼hren. Die Depression werde medikamentÃ¶s behandelt. Zudem sei kÃ¼rzlich eine ambulante Psychotherapie bei Dr. D.___ veranlasst worden. In seiner eigenen Wohnung sei er angewiesen auf eine Haushaltshilfe und zusÃ¤tzlich auf die Betreuung durch die Fachpersonen der B.___. Neben den Folgen des Unfalles habe der BeschwerdefÃ¼hrer mit der festgestellten insulinpflichtigen Diabetes zu leben, was ihn stark belaste. Die Begleitung durch die B.___ sei unverzichtbar. Der BeschwerdefÃ¼hrer brauche UnterstÃ¼tzung in lebenspraktischen Dingen und auch im Sinne einer psychologischen Betreuung. Die zwei bis vier Stunden pro Woche, die die B.___ fÃ¼r die Betreuung aufbringen wÃ¼rden, seien adÃ¤quat. Die lebenspraktische Begleitung werde auch langfristig absolut notwendig sein.</w:t>
      </w:r>
    </w:p>
    <w:p>
      <w:r>
        <w:t>4.6Â Â Â Â  Dr. D.___ fÃ¼hrte in seinem Bericht vom 7. April 2009 aus, die psychische Situation des Patienten sei sehr instabil, seine Stimmung und seine Affekte wÃ¼rden sehr stark schwanken. Der BeschwerdefÃ¼hrer leide zur Zeit an einer mittelgradigen rezidivierenden depressiven Episode verbunden mit gedrÃ¼ckter Stimmung, Freudlosigkeit, Interessenverlust, vermindertem Antrieb, schweren Selbstwertkrisen, GefÃ¼hlen von Wertlosigkeit, aussichtslosen Zukunftsperspektiven und wiederkehrenden Suizidideen. In zwei GesprÃ¤chen habe sich der BeschwerdefÃ¼hrer in einem etwas besseren Zustand gezeigt, die Stimmung sei gehoben gewesen, er habe PlÃ¤ne gemacht, welche jedoch vÃ¶llig unrealistisch seien. So habe er von einer bevorstehenden Heirat geredet, obwohl er keine Freundin habe. Weiter machte er illusorische ReiseplÃ¤ne und illusorische Gedanken bezÃ¼glich seines leiblichen Vaters. Er kÃ¶nne sich nur mit Hilfe und Dialog selbstÃ¤ndig orientieren. Die Situation sei aufgrund der somatischen und psychischen Grundproblematik chronisch (Urk. 13 S. 1 Ziff. 1).</w:t>
      </w:r>
    </w:p>
    <w:p>
      <w:r>
        <w:t>Â Â Â Â Â Â Â Â  Ferner kÃ¶nne ein Patient mit einer mittelgradigen depressiven StÃ¶rung nur unter erheblichen Schwierigkeiten seine sozialen und hÃ¤uslichen Aufgaben wahrnehmen. Der BeschwerdefÃ¼hrer habe zusÃ¤tzlich starke GefÃ¼hlsschwankungen mit unrealistischen Vorstellungen Ã¼ber seine FÃ¤higkeiten. SelbstverstÃ¤ndlich wÃ¼rden die neurologischen Folgen des SchÃ¤delhirntraumas eine bedeutende Rolle spielen. Aus der Sicht von Dr. D.___ sei der BeschwerdefÃ¼hrer dringend auf eine Begleitung angewiesen, er brauche aus psychiatrischer Sicht einen regelmÃ¤ssigen Kontakt nach aussen, das heisst, einen realistischen, realen Bezugspunkt, um Dinge des Alltags wieder ordnen zu kÃ¶nnen. Er erscheine zum Beispiel immer wieder nicht zu den abgemachten Terminen, da er sie vergessen habe. Man mÃ¼sse dann aktiv den Kontakt suchen, ansonsten breche der Kontakt ab. Ohne einen konstanten Bezugspunkt nach aussen sei der BeschwerdefÃ¼hrer nicht fÃ¤hig, alleine zu wohnen. Es drohe ein sozialer RÃ¼ckzug und eine Isolation, psychische Dekompensation, Verwahrlosung und eine nicht zu kontrollierende Situation (Urk. 13 S. 1 f. Ziff. 2). Eine dringende konstante Begleitung sei einmal wÃ¶chentlich nÃ¶tig (Urk. 13 S. 2 Ziff. 3).</w:t>
      </w:r>
    </w:p>
    <w:p>
      <w:r>
        <w:t>4.7Â Â Â Â  In einer Stellungnahme des internen AbklÃ¤rungsdienstes der Beschwerdegegnerin vom 25. Mai 2009 wurde festgehalten, aufgrund der neuen medizinischen Aktenlage wÃ¤re des AbklÃ¤rungsgesprÃ¤ch vermutlich detaillierter ausgefallen beziehungsweise hÃ¤tte man im AbklÃ¤rungsbericht vom 3. Juni 2008 vermehrt die psychischen BeeintrÃ¤chtigung des BeschwerdefÃ¼hrers miteinbezogen. Mit Ã¼berwiegender Wahrscheinlichkeit mÃ¼sse jedoch davon ausgegangen werden, dass dies keinen Einfluss auf den Entscheid der Beschwerdegegnerin habe beziehungsweise gehabt hÃ¤tte, da aus dem AbklÃ¤rungsbericht vom 3. Juni 2008 hervorgehe, dass die EinschrÃ¤nkungen beim selbstÃ¤ndigen Wohnen auf die kÃ¶rperliche BeeintrÃ¤chtigung zurÃ¼ckzufÃ¼hren seien. Selbst die Betreuungsperson der B.___, welche wÃ¤hrend der AbklÃ¤rung vor Ort anwesend gewesen sei, habe zu keinem Zeitpunkt erwÃ¤hnt, dass der BeschwerdefÃ¼hrer aus psychischen GrÃ¼nden Arbeiten vernachlÃ¤ssige und Termine nicht einhalte. Es sei davon auszugehen, dass die Betreuungsperson Ã¼ber den aktuellen Gesundheitszustand informiert gewesen sei. Zudem gelte die Aussage der ersten Stunde und es kÃ¶nnten nicht im Nachhinein Aussagen zu Gunsten des BeschwerdefÃ¼hrers abgeÃ¤ndert werden (Urk. 19).</w:t>
      </w:r>
    </w:p>
    <w:p>
      <w:r>
        <w:rPr>
          <w:b/>
        </w:rPr>
        <w:t>E. 5</w:t>
      </w:r>
    </w:p>
    <w:p>
      <w:r>
        <w:t>5.1Â Â Â Â  In WÃ¼rdigung der vorliegenden Berichte ergibt sich, dass der BeschwerdefÃ¼hrer hÃ¶chstens in einer der sechs alltÃ¤glichen Lebensverrichtungen auf Hilfe angewiesen ist, nÃ¤mlich im Bereich Fortbewegung / Pflege gesellschaftlicher Kontakte (Urk. 10/330 S. 2) Folglich kann weder eine schwere noch eine mittelschwere Hilflosigkeit vorliegen (vgl. Art. 37 Abs. 1 und Abs. 2 IVV).</w:t>
      </w:r>
    </w:p>
    <w:p>
      <w:r>
        <w:t>Â Â Â Â Â Â Â Â  Zu prÃ¼fen bleibt demnach, ob der BeschwerdefÃ¼hrer dauernd auf lebenspraktische Begleitung im Sinne von Art. 37 Abs. 3 lit. e in Verbindung mit Art. 38 IVV angewiesen ist, und damit eine leichte Hilflosigkeit vorliegt.</w:t>
      </w:r>
    </w:p>
    <w:p>
      <w:r>
        <w:t>5.2Â Â Â Â  Mit der 4. IV-Revision (in Kraft seit 1. Januar 2004) wurde im Leistungsbereich unter anderem eine einheitliche HilflosenentschÃ¤digung eingefÃ¼hrt. Im Rahmen der angestrebten Leistungsverbesserungen war es erklÃ¤rtes Ziel des Gesetzgebers, behinderten Menschen mit AssistenzbedÃ¼rfnissen eine vermehrte Autonomie und Selbstbestimmung zu ermÃ¶glichen und insbesondere fÃ¼r zu Hause lebende Versicherte eine Verbesserung der individuellen EntschÃ¤digung fÃ¼r Betreuung und Begleitung zu erreichen (Botschaft, BBl 2001 S. 3238; vgl. auch Andreas Dummermuth, 4. IV-Revision - Ãnderungen und erste Erfahrungen, in: Schaffhauser/Schlauri, Hrsg., InvaliditÃ¤t im Wandel, Referate der Tagung vom 10. September 2004 in Luzern, St. Gallen 2005, S. 23). In diesem Zusammenhang wurde die HilflosenentschÃ¤digung fÃ¼r lebenspraktische Begleitung (Art. 38 IVV) neu eingefÃ¼hrt (Urteil des Bundesgerichts i.S. B. vom 23. Oktober 2007, I 317/06, Erw. 4.2).</w:t>
      </w:r>
    </w:p>
    <w:p>
      <w:r>
        <w:t>Â Â Â Â Â Â Â Â  Die Beschwerdegegnerin hat die Anspruchsvoraussetzungen nach Art. 38 Abs. 1 lit. a-c IVV verneint, weil nur Versicherte mit BeeintrÃ¤chtigungen der psychischen und geistigen Gesundheit Anspruch auf lebenspraktische Begleitung hÃ¤tten (Urk. 2 S. 2 f.).</w:t>
      </w:r>
    </w:p>
    <w:p>
      <w:r>
        <w:t>Â Â Â Â Â Â Â Â  In BGE 133 V 450 Erw. 2.2.3, hat das Bundesgericht erkannt, dass sich die BeschrÃ¤nkung der lebenspraktischen Begleitung auf Versicherte mit psychischen oder geistigen Behinderungen nicht begrÃ¼nden lÃ¤sst. Soweit die Beschwerdegegnerin den Anspruch auf lebenspraktische Begleitung wegen Fehlens einer psychischen oder geistigen Behinderung ablehnt, kann ihr somit nicht gefolgt werden.</w:t>
      </w:r>
    </w:p>
    <w:p>
      <w:r>
        <w:t>5.3Â Â Â Â  Nachfolgend ist zu prÃ¼fen, ob die Voraussetzungen gegeben sind, um eine lebenspraktische Begleitung zu bejahen.</w:t>
      </w:r>
    </w:p>
    <w:p>
      <w:r>
        <w:t>5.3.1Â Â  Rz 8050-8052 KSIH nennt die verschiedenen Aspekte, die im Rahmen der lebenspraktischen Begleitung berÃ¼cksichtigt werden kÃ¶nnen.</w:t>
      </w:r>
    </w:p>
    <w:p>
      <w:r>
        <w:t>5.3.2Â Â  Rz 8050 KSIH betrifft die lebenspraktische Begleitung im Rahmen der ErmÃ¶glichung des selbstÃ¤ndigen Wohnens (vgl. Art. 38 Abs. 1 lit. a IVV). Sie ist notwendig, damit der Alltag selbststÃ¤ndig bewÃ¤ltigt werden kann, und liegt vor, wenn die betroffene Person auf Hilfe bei mindestens einer der folgenden TÃ¤tigkeiten angewiesen ist: Hilfe bei der Tagesstrukturierung, UnterstÃ¼tzung bei der BewÃ¤ltigung von Alltagssituationen (z.B. nachbarschaftliche Probleme, Fragen der Gesundheit, ErnÃ¤hrung und Hygiene, einfache administrative TÃ¤tigkeiten etc.) oder Anleitung zur Erledigung des Haushalts sowie Ãberwachung/Kontrolle.</w:t>
      </w:r>
    </w:p>
    <w:p>
      <w:r>
        <w:t>5.3.3Â Â  Nach Rz 8051 KSIH ist bei ausserhÃ¤uslichen Verrichtungen (vgl. Art. 38 Abs. 1 lit. b IVV) die lebenspraktische Begleitung notwendig, damit die versicherte Person in der Lage ist, das Haus fÃ¼r bestimmte notwendige Verrichtungen und Kontakte zu verlassen (Einkaufen, FreizeitaktivitÃ¤ten, Kontakte mit Amtsstellen oder Medizinalpersonen, Coiffeurbesuch etc.). Es muss sich um eine tatsÃ¤chliche Begleitung handeln.</w:t>
      </w:r>
    </w:p>
    <w:p>
      <w:r>
        <w:t>5.3.4Â Â  GemÃ¤ss Rz 8052 KSIH ist die lebenspraktische Begleitung notwendig, um der Gefahr vorzubeugen, dass sich die versicherte Person dauernd von sozialen Kontakten isoliert (vgl. Art. 38 Abs. 1 lit. c IVV) und sich dadurch ihr Gesundheitszustand erheblich verschlechtert. Die rein hypothetische Gefahr einer Isolation von der Aussenwelt genÃ¼gt nicht; vielmehr mÃ¼ssen sich die Isolation und die damit verbundene Verschlechterung des Gesundheitszustandes bei der versicherten Person bereits manifestiert haben. Die notwendige lebenspraktische Begleitung besteht in beratenden GesprÃ¤chen und der Motivation zur Kontaktaufnahme (z.B. Mitnehmen zu AnlÃ¤ssen; Urteil des Bundesgerichts in Sachen M. vom 29. Oktober 2007, I 46/07, Erw. 3.5).</w:t>
      </w:r>
    </w:p>
    <w:p>
      <w:r>
        <w:t>5.4Â Â Â Â  Die Beschwerdegegnerin selbst fÃ¼hrte in ihrer VerfÃ¼gung vom 5. Januar 2009 aus, der BeschwerdefÃ¼hrer benÃ¶tige aufgrund seiner kÃ¶rperlichen BeeintrÃ¤chtigungen gewisse manuelle Hilfeleistungen in den Bereichen Wohnungspflege und Einkauf (Urk. 2 S. 3) und verwies dabei auf den AbklÃ¤rungsbericht vom 3. Juni 2008. In diesem AbklÃ¤rungsbericht wurde festgehalten, dass der BeschwerdefÃ¼hrer zweimal wÃ¶chentlich fÃ¼r jeweils zwei Stunden von einer Betreuungsperson besucht werde. Dabei wÃ¼rden grÃ¶ssere EinkÃ¤ufe getÃ¤tigt, welche aufgrund der spastischen LÃ¤hmung des linken Armes nicht mehr mÃ¶glich seien. Auch im Bereich Wohnungspflege sei die EinschrÃ¤nkung des linken Armes spÃ¼rbar. Gewisse Aufgaben kÃ¶nnten nur verlangsamt, andere gar nicht ausgefÃ¼hrt werden. Ferner habe der BeschwerdefÃ¼hrer wegen des Spitzfusses Schmerzen beim Gehen. Des Weiteren fÃ¼hrte der Betreuer der B.___ aus, dass die AusfÃ¼hrung der Reinigungsarbeiten mit einer Hand aufwendig und sehr anstrengend sei und zu einer Verschmutzung der Wohnung fÃ¼hre (Urk. 10/330).</w:t>
      </w:r>
    </w:p>
    <w:p>
      <w:r>
        <w:t>Â Â Â Â Â Â Â Â  Es ergibt sich auch aus den medizinischen Akten, dass der BeschwerdefÃ¼hrer nur mit UnterstÃ¼tzung in der HaushaltfÃ¼hrung in der Lage ist, selbstÃ¤ndig zu wohnen. Dr. C.___ hatte in seinem Bericht vom 30. Januar 2009 festgehalten, kÃ¶rperlich stÃ¼nden die spastische LÃ¤hmung des linken Armes sowie die leichte GangstÃ¶rung im Vordergrund. Der BeschwerdefÃ¼hrer gehe einer einfachen betreuten TÃ¤tigkeit im I.___ nach. In seiner Wohnung sei der BeschwerdefÃ¼hrer angewiesen auf eine Haushaltshilfe und zusÃ¤tzlich auf die Betreuung durch die Fachpersonen der B.___. Neben den Folgen des schweren Unfallereignisses im Jahr 1994 habe der BeschwerdefÃ¼hrer mit der festgestellten insulinpflichtigen Diabetes zu leben, was ihn stark belaste. Damit sei eine Begleitung durch die B.___ unverzichtbar. Der BeschwerdefÃ¼hrer brauche UnterstÃ¼tzung in lebenspraktischen Dingen und auch im Sinne einer psychologischen Betreuung. Eine Betreuung von 2 bis 4 Stunden sei adÃ¤quat (Urk. 8).</w:t>
      </w:r>
    </w:p>
    <w:p>
      <w:r>
        <w:t>Â Â Â Â Â Â Â Â  Der Bericht von Dr. C.___ ist fÃ¼r die streitigen Belange umfassend, beruht auf den allseitigen Untersuchungen, berÃ¼cksichtigt die geklagten Beschwerden und wurde in Kenntnis der Vorakten abgegeben. Er leuchtet in der Beurteilung der medizinischen Situation ein und die Schlussfolgerungen des Experten sind begrÃ¼ndet und nachvollziehbar (BGE 125 V 351). Damit ist der Bericht beweiskrÃ¤ftig.</w:t>
      </w:r>
    </w:p>
    <w:p>
      <w:r>
        <w:t>Â Â Â Â Â Â Â Â  Ferner gab auch Dr. G.___ am 4. September 2007 betreffend lebenspraktische Begleitung an, der BeschwerdefÃ¼hrer sei auf Hilfeleistungen angewiesen, damit er selbstÃ¤ndig wohnen kÃ¶nne (Urk. 10/304/9).</w:t>
      </w:r>
    </w:p>
    <w:p>
      <w:r>
        <w:t>5.5Â Â Â Â  Zudem hat Dr. D.___ im Bericht vom 7. April 2009 ausgefÃ¼hrt, der BeschwerdefÃ¼hrer sei psychisch sehr instabil; seine Stimmung und seine Affekte wÃ¼rden sehr stark schwanken. Der BeschwerdefÃ¼hrer leide zur Zeit an einer mittelgradigen rezidivierenden depressiven Episode verbunden mit gedrÃ¼ckter Stimmung, Freudlosigkeit, Interessenverlust, vermindertem Antrieb, schweren Selbstwertkrisen, GefÃ¼hlen von Wertlosigkeit, aussichtslosen Zukunftsperspektiven und wiederkehrenden Suizidideen. Er mache unrealistische und illusorische PlÃ¤ne (zum Beispiel ReiseplÃ¤ne; Urk. 13 S. 1 Ziff. 1). Ferner habe der BeschwerdefÃ¼hrer unrealistische Vorstellungen Ã¼ber seine FÃ¤higkeiten. Es sei dringend auf eine Begleitung angewiesen.</w:t>
      </w:r>
    </w:p>
    <w:p>
      <w:r>
        <w:t>Â Â Â Â Â Â Â Â  Damit steht aufgrund der medizinischen Akten und der AbklÃ¤rung vor Ort fest, dass der BeschwerdefÃ¼hrer hinsichtlich der HaushaltfÃ¼hrung auf lebenspraktische Begleitung angewiesen ist zur ErmÃ¶glichung des selbstÃ¤ndigen Wohnens.</w:t>
      </w:r>
    </w:p>
    <w:p>
      <w:r>
        <w:t>5.6Â Â Â Â  Weiter bestehen Anzeichen, dass der BeschwerdefÃ¼hrer fÃ¼r die Verrichtungen und Kontakte ausserhalb der Wohnung auf eine Begleitung einer Drittperson angewiesen ist (Art. 38 Abs. 1 lit. b IVV) und auch, dass er ernsthaft gefÃ¤hrdet ist, sich dauernd von der Aussenwelt zu isolieren (Art. 38 Abs. 1 lit. c IVV).</w:t>
      </w:r>
    </w:p>
    <w:p>
      <w:r>
        <w:t>Â Â Â Â Â Â Â Â  Sodann hielt Dr. D.___ fest, der BeschwerdefÃ¼hrer brauche einen realistischen, realen Bezugspunkt, um Dinge des Alltags wieder ordnen zu kÃ¶nnen. Er vergesse immer wieder, die abgemachten Termine einzuhalten, und es sei daher aktiv der Kontakt zu suchen; ansonsten breche der Kontakt ab. Es drohe ein sozialer RÃ¼ckzug und eine Isolation, psychische Dekompensation, Verwahrlosung und eine nicht zu kontrollierende Situation (Urk. 13 S. 1 f. Ziff. 2). Auch Dr. G.___ fÃ¼hrte am 4. September 2007 im Beiblatt betreffend Hilflosigkeit aus, es sei eine regelmÃ¤ssige Anwesenheit einer Drittperson zur Verhinderung einer dauernden Isolation von der Aussenwelt nÃ¶tig (Urk. 10/304/9).</w:t>
      </w:r>
    </w:p>
    <w:p>
      <w:r>
        <w:t>Â Â Â Â Â Â Â Â  Die AusfÃ¼hrungen der Beschwerdegegnerin, der BeschwerdefÃ¼hrer habe in der AbklÃ¤rung vor Ort mitgeteilt, er plane und tÃ¤tige die tÃ¤glich anfallenden EinkÃ¤ufe selbstÃ¤ndig und halte jegliche Termine beim Arzt, Coiffeur etc. ein, sind aufgrund des psychischen Leidens zu relativieren. Ferner ist dem Umstand Rechnung zu tragen, dass den Ã¤rztlichen Feststellungen hinsichtlich der lebenspraktischen Begleitung der Vorrang einzurÃ¤umen ist gegenÃ¼ber der AbklÃ¤rung der Hilflosigkeit durch die Beschwerdegegnerin (vgl. vorstehend Erw. 1.8).</w:t>
      </w:r>
    </w:p>
    <w:p>
      <w:r>
        <w:t>5.7Â Â Â Â  Damit kann zusammenfassend festgehalten werden, dass der BeschwerdefÃ¼hrer ohne Begleitung einer Drittperson nicht selbstÃ¤ndig wohnen kann (Art. 38 Abs. 1 lit. a IVV) und damit ein Anspruch auf lebenspraktische Begleitung gegeben ist. Weiter bestehen Anzeichen, dass er fÃ¼r die Verrichtungen und Kontakte ausserhalb der Wohnung auf eine Begleitung einer Drittperson angewiesen ist (Art. 38 Abs. 1 lit. b IVV) und ferner, dass er ernsthaft gefÃ¤hrdet ist, sich dauernd von der Aussenwelt zu isolieren (Art. 38 Abs. 1 lit. c IVV).</w:t>
      </w:r>
    </w:p>
    <w:p>
      <w:r>
        <w:t>Â Â Â Â Â Â Â Â  Die wÃ¤hrend jeweils zweimal zwei Stunden pro Woche von der B.___ und der Spitex ausgefÃ¼hrte lebenspraktische Begleitung (Urk. 10/317) gilt denn auch als regelmÃ¤ssig im Sinne von Art. 38 Abs. 3 Satz 1 IVV.</w:t>
      </w:r>
    </w:p>
    <w:p>
      <w:r>
        <w:t>Â Â Â Â Â Â Â Â  Somit ergibt sich, dass beim BeschwerdefÃ¼hrer eine leichte Hilflosigkeit besteht, weil er dauernd auf lebenspraktische Begleitung angewiesen ist. Der BeschwerdefÃ¼hrer hat damit gestÃ¼tzt auf Art. 37 Abs. 3 lit. e in Verbindung mit Art. 38 Abs. 1 lit. a IVV Anspruch auf eine HilflosenentschÃ¤digung fÃ¼r leichte Hilflosigkeit.</w:t>
      </w:r>
    </w:p>
    <w:p>
      <w:r>
        <w:rPr>
          <w:b/>
        </w:rPr>
        <w:t>E. 5.8</w:t>
      </w:r>
    </w:p>
    <w:p>
      <w:r>
        <w:t>5.8.1Â Â  GemÃ¤ss Art. 35 Abs. 1 IVV entsteht der Anspruch auf eine HilflosenentschÃ¤digung am ersten Tag des Monats, in dem sÃ¤mtliche Anspruchsvoraussetzungen erfÃ¼llt sind. Laut Art. 24 Abs. 1 ATSG erlischt der Anspruch auf ausstehende Leistungen fÃ¼nf Jahre nach dem Ende des Monats, fÃ¼r welchen die Leistung geschuldet war.</w:t>
      </w:r>
    </w:p>
    <w:p>
      <w:r>
        <w:t>5.8.2Â Â  Den Akten ist zu entnehmen, dass sich die gesundheitliche Situation des BeschwerdefÃ¼hrers seit der erstmaligen Ablehnung von Hilflosenleistungen am 8. November 2002 (Urk. 10/244) nicht verÃ¤ndert hat. So bestÃ¤tigte Dr. E.___ bereits am 7. Februar 2002, dass der BeschwerdefÃ¼hrer sein Leben keineswegs selber bestreiten kann, sondern vielmehr auf Hilfe angewiesen ist (Pflege, vgl. Urk. 10/214). Sodann legte auch Dr. G.___ dar, dass der BeschwerdefÃ¼hrer seit seinem Unfall auf die fragliche UnterstÃ¼tzung angewiesen ist (Urk. 10/304/4 Ziff. 5.4). Dass die damalige Leistungsverweigerung trotzdem gerechtfertigt war, liegt bloss darin begrÃ¼ndet, dass die Anspruchsvoraussetzungen nach den bis Ende 2003 gÃ¼ltig gewesenen Rechtsvorschriften andere waren als unter dem seit 1. Januar 2004 anwendbaren Recht, und namentlich die Notwendigkeit lebenspraktischer Begleitung nicht relevant war.</w:t>
      </w:r>
    </w:p>
    <w:p>
      <w:r>
        <w:t>5.8.3Â Â  Damit steht fest, dass die Voraussetzungen fÃ¼r die Zusprache einer HilflosenentschÃ¤digung mit der Ãnderung der gesetzlichen Regelung per 1. Januar 2004 erfÃ¼llt waren. Die Anmeldung vom 6. Februar 2008 erfolgte vor Ablauf der fÃ¼nfjÃ¤hrigen VerjÃ¤hrungsfrist, weshalb der BeschwerdefÃ¼hrer ab 1. Januar 2004 Anspruch auf die Leistungen hat (vgl. zum Ganzen: Ulrich Meyer, Rechtsprechung des Bundesgerichts zum IVG, ZÃ¼rich, Basel Genf 2010, Art. 48).</w:t>
      </w:r>
    </w:p>
    <w:p>
      <w:r>
        <w:t>Â</w:t>
      </w:r>
    </w:p>
    <w:p>
      <w:r>
        <w:t>6.Â Â Â Â Â Â  In Gutheissung der Beschwerde ist die angefochtene VerfÃ¼gung vom 5. Januar 2009 (Urk. 2) aufzuheben, mit der Feststellung, dass ein Anspruch des BeschwerdefÃ¼hrers auf eine HilflosenentschÃ¤digung fÃ¼r leichte Hilflosigkeit ab 1. Januar 2004 besteht.</w:t>
      </w:r>
    </w:p>
    <w:p>
      <w:r>
        <w:t>7.Â Â Â Â Â Â  Die Kosten gemÃ¤ss Art. 69 Abs. 1 bis IVG sind ermessensweise auf Fr. 900.-- festzusetzen und der unterliegenden Beschwerdegegnerin aufzuerlegen.</w:t>
      </w:r>
    </w:p>
    <w:p>
      <w:r>
        <w:t>8.Â Â Â Â Â Â  Bei diesem Ausgang steht der BeschwerdefÃ¼hrer eine ProzessentschÃ¤digung zu, die beim praxisgemÃ¤ssen Stundenansatz von Fr. 135.-- (zuzÃ¼glich Mehrwertsteuer) auf Fr. 900.-- (inklusive Barauslagen und Mehrwertsteuer) zu bemessen ist.</w:t>
      </w:r>
    </w:p>
    <w:p>
      <w:r>
        <w:t>Das Gericht erkennt:</w:t>
      </w:r>
    </w:p>
    <w:p>
      <w:r>
        <w:t>1.Â Â Â Â Â Â Â Â  In Gutheissung der Beschwerde wird die angefochtene VerfÃ¼gung vom 5. Januar 2009 aufgehoben, und es wird festgestellt, dass der BeschwerdefÃ¼hrer ab 1. Januar 2004 Anspruch auf eine EntschÃ¤digung fÃ¼r leichte Hilflosigkeit hat.</w:t>
      </w:r>
    </w:p>
    <w:p>
      <w:r>
        <w:t>2.Â Â Â Â Â Â Â Â  Die Gerichtskosten von Fr. 900.-- werden der Beschwerdegegnerin auferlegt. Rechnung und Einzahlungsschein werden der Kostenpflichtigen nach Eintritt der Rechtskraft zugestellt.</w:t>
      </w:r>
    </w:p>
    <w:p>
      <w:r>
        <w:t>3.Â Â Â Â Â Â Â Â  Die Beschwerdegegnerin verpflichtet, dem BeschwerdefÃ¼hrer eine ProzessentschÃ¤digung von Fr. 900.-- (inkl. Barauslagen und MWSt) zu bezahlen.</w:t>
      </w:r>
    </w:p>
    <w:p>
      <w:r>
        <w:t>4.Â Â Â Â Â Â Â Â  Zustellung gegen Empfangsschein an:</w:t>
      </w:r>
    </w:p>
    <w:p>
      <w:r>
        <w:t>- Pro Infirmis ZÃ¼rich</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