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IV.2008.01156 vom 27. November 2009</w:t>
      </w:r>
    </w:p>
    <w:p>
      <w:r>
        <w:t>ZH Sozialversicherungsgericht, 2009-11-27, DE</w:t>
      </w:r>
    </w:p>
    <w:p>
      <w:r>
        <w:rPr>
          <w:b/>
        </w:rPr>
        <w:t xml:space="preserve">Quelle: </w:t>
      </w:r>
      <w:r>
        <w:t>https://mcp.opencaselaw.ch/entscheid/zh_sozialversicherungsgericht_IV.2008.01156</w:t>
      </w:r>
    </w:p>
    <w:p>
      <w:r>
        <w:t>FR: ZH_SOZIALVERSICHERUNGSGERICHT IV.2008.01156 du 27 novembre 2009</w:t>
      </w:r>
    </w:p>
    <w:p>
      <w:r>
        <w:t>IT: ZH_SOZIALVERSICHERUNGSGERICHT IV.2008.01156 del 27 novembre 2009</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Da die angefochtene VerfÃ¼gung am 28. Oktober 2008 erging (Urk. 2) und Rentenleistungen aufgrund des am 17. Juni 2004 erlittenen Unfalles in Frage stehen, gelangen, soweit sich die Anspruchsgrundlagen geÃ¤ndert haben, bis zum 31. Dezember 2007 die altrechtlichen, und ab 1. Januar 2008 die revidierten materiellen Vorschriften zur Anwendung (BGE 130 V 445).</w:t>
      </w:r>
    </w:p>
    <w:p>
      <w:r>
        <w:t>1.2Â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(bis Ende 2007: Art. 7 ATSG, ab 1. Januar 2008: Art. 7 Abs. 1 ATSG).</w:t>
      </w:r>
    </w:p>
    <w:p>
      <w:r>
        <w:t>Â Â Â Â Â Â Â Â  Der am 1. Januar 2008 in Kraft getretene Art. 7 Abs. 2 ATSG stellt des weiteren klar, dass fÃ¼r die Beurteilung des Vorliegens einer ErwerbsunfÃ¤higkeit ausschliesslich die Folgen der gesundheitlichen BeeintrÃ¤chtigung zu berÃ¼cksichtigen sind. Eine ErwerbsunfÃ¤higkeit liegt zudem nur vor, wenn sie aus objektiver Sicht nicht Ã¼berwindbar ist.</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(bis Ende 2007: Art. 28 Abs. 1 IVG, ab 1. Januar 2008: Art. 28 Abs. 2 IVG).</w:t>
      </w:r>
    </w:p>
    <w:p>
      <w:r>
        <w:t>1.5Â Â Â Â  Bei erwerbstÃ¤tigen Versicherten ist der InvaliditÃ¤tsgrad gemÃ¤ss Art. 16 ATSG (seit 1. Januar 2004: in Verbindung mit Art. 28 Abs. 2 IVG; seit 1. Januar 2008: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2</w:t>
      </w:r>
    </w:p>
    <w:p>
      <w:r>
        <w:t>2.1Â Â Â Â  Die IV-Stelle verneinte den Rentenanspruch im Wesentlichen unter Hinweis insbesondere auf das Gutachten des Begutachtungsinstituts V.___ vom 2. Juli 2007 (Urk. 8/29 S. 3-83) mit der BegrÃ¼ndung, der BeschwerdefÃ¼hrer, bei dem mehrfach eine erhebliche Symptomausweitung festgestellt worden sei und dessen subjektiver Eingliederungswille als fraglich erscheine (vgl. Urk. 7 S. 1, Urk. 20 S. 1), sei in der Lage, zu 100 % einer leidenangepassten TÃ¤tigkeit nachzugehen und damit ein 24 % unter dem Valideneinkommen liegendes - und damit rentenausschliessendes - SalÃ¤r zu erzielen (vgl. Urk. 8/54, Urk. 2 S. 1 f., Urk. 7).</w:t>
      </w:r>
    </w:p>
    <w:p>
      <w:r>
        <w:t>2.2Â Â Â Â  Der BeschwerdefÃ¼hrer stellte sich demgegenÃ¼ber im Wesentlichen auf den Standpunkt, die IV-Stelle habe bei der Beurteilung seiner LeistungsfÃ¤higkeit zu Unrecht auf das - sowohl aus materiellen wie auch aus formellen GrÃ¼nden nicht beweiskrÃ¤ftige - Gutachten des Begutachtungsinstituts V.___ abgestellt (vgl. Urk. 1 S. 4 f., S. 6 ff.). GestÃ¼tzt einerseits auf die Ergebnisse der AbklÃ¤rung in der Klinik U.___ (vgl. Urk. 8/29 S. 129-139) und andererseits auf die EinschÃ¤tzungen der - ihn rheumatologisch beziehungsweise psychiatrisch behandelnden - Ãrzte Dr. Y.___ und Dr. Z.___ sei davon auszugehen, dass er zu 100 % arbeitsunfÃ¤hig sei und demnach ab dem 1. Juni 2005 - jedenfalls bis 31. Januar 2007 - Anspruch auf eine ganze Rente habe (vgl. Urk. 1 S. 10 ff.). Die im Auftrag der zustÃ¤ndigen Regionalen Arbeitsvermittlungsstelle (RAV) zwischenzeitlich erfolgte AbklÃ¤rung durch die Institution W.___ (vgl. Urk. 12, Urk. 17) habe im Ãbrigen ergeben, dass er hochmotiviert und durchaus willens sei, sich wieder ins Erwerbsleben zu integrieren, er aufgrund der persistierenden gesundheitlichen BeeintrÃ¤chtigung indes weiterhin erheblich in seiner ArbeitsfÃ¤higkeit eingeschrÃ¤nkt sei (vgl. Urk. 11, Urk. 16).</w:t>
      </w:r>
    </w:p>
    <w:p>
      <w:r>
        <w:rPr>
          <w:b/>
        </w:rPr>
        <w:t>E. 3</w:t>
      </w:r>
    </w:p>
    <w:p>
      <w:r>
        <w:t>3.1Â Â Â Â  Aus den medizinischen Akten geht im Wesentlichen Folgendes hervor:</w:t>
      </w:r>
    </w:p>
    <w:p>
      <w:r>
        <w:t>Â Â Â Â Â Â Â Â  Nachdem sich der BeschwerdefÃ¼hrer vom 24. Januar bis 21. Februar 2005 stationÃ¤r in der Rehaklinik T.___ hatte behandeln lassen, stellten die Ãrzte im Austrittsbericht vom 13. MÃ¤rz 2005 (Urk. 8/29 S. 193-197) folgende Diagnose (vgl. Urk. 8/29 S. 193):</w:t>
      </w:r>
    </w:p>
    <w:p>
      <w:r>
        <w:t>- Zustand nach HWS-Distorsionstrauma am 17. Juli [richtig: Juni] 2004 mit chronischem zervikospondylogenem und panvertebralem Schmerzsyndrom sowie unspezifischem Schwindel</w:t>
      </w:r>
    </w:p>
    <w:p>
      <w:r>
        <w:t>Â Â Â Â Â Â Â Â  Der Patient habe angegeben, seit dem im Sommer des Vorjahrs erlittenen Auffahrunfall unter konstant vorhandenen Schmerzen im Bereich des Nackens, beider Schultern mit Ausstrahlung in den Okzipitalbereich und beider oberer ExtremitÃ¤ten sowie unter Dauerschwindel zu leiden (vgl. Urk. 8/29 S. 193).</w:t>
      </w:r>
    </w:p>
    <w:p>
      <w:r>
        <w:t>Â Â Â Â Â Â Â Â  Die extremen Dauerschmerzen (VAS 7-8/10) ohne nennenswertes Ansprechen auf therapeutische Massnahmen und die normale AlltagsfunktionalitÃ¤t wiesen auf eine SchmerzverarbeitungsstÃ¶rung mit zunehmender SchmerzverselbstÃ¤ndigung hin. WÃ¤hrend des Rehabilitationsaufenthalts habe wohl eine verbesserte HWS-Beweglichkeit, aber keine wesentliche Schmerzreduktion erzielt werden kÃ¶nnen (vgl. Urk. 8/29 S. 194).</w:t>
      </w:r>
    </w:p>
    <w:p>
      <w:r>
        <w:t>Â Â Â Â Â Â Â Â  Im Rahmen der neuropsychologischen AbklÃ¤rung hÃ¤tten sich eine deutlich reduzierte KonzentrationsfÃ¤higkeit sowie eine schwankende und insgesamt verlangsamte Reaktionsgeschwindigkeit gezeigt. Im Sinne einer erhÃ¶hten ErmÃ¼dbarkeit sei auch die Daueraufmerksamkeit beeintrÃ¤chtigt. Die Schwierigkeiten betreffend die KonzentrationsfÃ¤higkeit wÃ¼rden verstÃ¤rkt durch die Einnahme einer nicht unerheblichen Menge Tramal; eine Reduktion der entsprechenden Medikation habe bis Klinikaustritt bedauerlicherweise nicht erreicht werden kÃ¶nnen (vgl. Urk. 8/29 S. 194).</w:t>
      </w:r>
    </w:p>
    <w:p>
      <w:r>
        <w:t>Â Â Â Â Â Â Â Â  Es sei ein Ausweitungs- und Chronifizierungsprozess im Gange, den der willige und kooperative Patient selbst kaum aufzuhalten in der Lage sei. Es sei daher eine psychotherapeutische Begleitung indiziert. Angesichts der aktuell reduzierten KonzentrationsfÃ¤higkeit sei der BeschwerdefÃ¼hrer derzeit als Lastwagenfahrer nicht arbeitsfÃ¤hig; in diesem Zusammenhang sei eine Reduktion des Medikamentenkonsums dringend angezeigt. Dem Patienten seien eine Berufsberatung durch die Invalidenversicherung (IV) sowie die Einnahme eines schmerzdistanzierenden Antidepressivums empfohlen worden (vgl. Urk. 8/29 S. 194).</w:t>
      </w:r>
    </w:p>
    <w:p>
      <w:r>
        <w:t>Â Â Â Â Â Â Â Â  In Anbetracht des chronifizierten Beschwerdebilds ohne wesentliches Ansprechen auf ambulante und stationÃ¤re Therapiemassnahmen sei - unter Vorbehalt einer anderslautenden psychiatrischen Beurteilung - der Fallabschluss zu erwÃ¤gen. Eine ambulante Physiotherapie erscheine nicht mehr als sinnvoll; dagegen solle der Patient das erlernte Heimprogramm mit Einbezug des im Fitnesscenter zu absolvierenden Trainings weiterfÃ¼hren. Zu einem spÃ¤teren Zeitpunkt kÃ¶nne der BeschwerdefÃ¼hrer seine angestammten TÃ¤tigkeit als LKW-Fahrer wohl durchaus wieder ausÃ¼ben (vgl. Urk. 8/29 S. 195).</w:t>
      </w:r>
    </w:p>
    <w:p>
      <w:r>
        <w:t>3.2Â Â Â Â  Dr. med. Y.___, Facharzt FMH fÃ¼r Innere Medizin und Rheumatologie, stellte am 22. April 2005 nachstehende sich auf die ArbeitsfÃ¤higkeit auswirkende Diagnosen (vgl. Urk. 8/14 S. 1):</w:t>
      </w:r>
    </w:p>
    <w:p>
      <w:r>
        <w:t>- Chronisches zervikospondylogenes/-zephales Syndrom bei/mit</w:t>
      </w:r>
    </w:p>
    <w:p>
      <w:r>
        <w:t>- Status nach HWS-Distorsion am 17. Juni 2004</w:t>
      </w:r>
    </w:p>
    <w:p>
      <w:r>
        <w:t>- neuropsychologischen Defiziten</w:t>
      </w:r>
    </w:p>
    <w:p>
      <w:r>
        <w:t>- Reaktive Depression</w:t>
      </w:r>
    </w:p>
    <w:p>
      <w:r>
        <w:t>Â Â Â Â Â Â Â Â  Als Lastwagenchauffeur sei der Patient seit 17. Juni 2004 und bis auf Weiteres zu 100 % arbeitsunfÃ¤hig (vgl. Urk. 8/14 S. 1). In einer behinderungsangepassten TÃ¤tigkeit bestehe seit April 2005 - im Rahmen eines Pensums von acht bis zehn Stunden wÃ¶chentlich - wieder eine TeilarbeitsfÃ¤higkeit (vgl. Urk. 8/14 S. 4). Der Gesundheitszustand verschlechtere sich zusehends; medizinische Massnahmen zur Verbesserung der ArbeitsfÃ¤higkeit fielen keine in Betracht. Eine ergÃ¤nzende medizinische AbklÃ¤rung erscheine als sinnvoll (vgl. Urk. 8/14 S. 2). Die LeistungsfÃ¤higkeit sei nicht nur in physischer Hinsicht eingeschrÃ¤nkt (vgl. Urk. 8/14 S. 3), sondern bedingt durch die Depression bestehe auch eine BeeintrÃ¤chtigung sÃ¤mtlicher psychischer Funktionen (Konzentrations- und AuffassungsvermÃ¶gen, AnpassungsfÃ¤higkeit, Belastbarkeit; vgl. Urk. 8/14 S. 4).</w:t>
      </w:r>
    </w:p>
    <w:p>
      <w:r>
        <w:t>3.3Â Â Â Â  Dr. med. Z.___, FachÃ¤rztin FMH fÃ¼r Psychiatrie und Psychotherapie, die den BeschwerdefÃ¼hrer ab dem 19. April 2005 behandelte (vgl. Urk. 8/18 S. 5), stellte in ihrem Bericht vom 1. August 2005 nachstehende, die ArbeitsfÃ¤higkeit beeintrÃ¤chtigende Diagnosen (vgl. Urk. 8/18 S. 1):</w:t>
      </w:r>
    </w:p>
    <w:p>
      <w:r>
        <w:t>- Status nach HWS-Distorsionstrauma mit chronischem zervikospondylogenem und panvertebralem Schmerzsyndrom sowie unspezifischem Schwindel</w:t>
      </w:r>
    </w:p>
    <w:p>
      <w:r>
        <w:t>- mittelgradige depressive Episode (ICD-10 F.31.1)</w:t>
      </w:r>
    </w:p>
    <w:p>
      <w:r>
        <w:t>Â Â Â Â Â Â Â Â  Seit dem 17. Juli [richtig wohl: Juni] 2004 sei der Patient in der angestammten TÃ¤tigkeit zu 100 % arbeitsunfÃ¤hig (vgl. Urk. 8/18 S. 1). Die ArbeitsfÃ¤higkeit lasse sich therapeutisch nicht verbessern; es seien berufliche Massnahmen angezeigt. Weitere medizinische AbklÃ¤rungen seien nicht erforderlich (vgl. Urk. 8/18 S. 2, S. 4).</w:t>
      </w:r>
    </w:p>
    <w:p>
      <w:r>
        <w:t>Â Â Â Â Â Â Â Â  Trotz der medikamentÃ¶sen und psychotherapeutischen Behandlung klage der - einen schwer depressiven Eindruck mit ausgeprÃ¤gten ExistenzÃ¤ngsten erweckende - Patient Ã¼ber im Wesentlichen unverÃ¤nderte Beschwerden (Nackenschmerzen mit Ausstrahlung in die Schultergegend, stÃ¤ndige Kopfschmerzen, MÃ¼digkeit, ErschÃ¶pfung, Reizbarkeit, LÃ¤rmempfindlichkeit, NervositÃ¤t, Vergesslichkeit, KonzentrationsschwÃ¤che und Niedergeschlagenheit). Angesichts der erst kurzen Behandlungsdauer sei die Prognose noch ungewiss (vgl. Urk. 8/18 S. 5).</w:t>
      </w:r>
    </w:p>
    <w:p>
      <w:r>
        <w:t>3.4Â Â Â Â Â Â Â Â  GestÃ¼tzt auf die Ergebnisse der im April und Mai 2005 durchgefÃ¼hrten psychosomatischen und testpsychologischen AbklÃ¤rungen, die medizinischen Vorakten sowie die telefonischen AuskÃ¼nfte einerseits von Dr. Y.___ und andererseits der Case Managerin stellte Dr. med. A.___, FachÃ¤rztin FMH fÃ¼r Arbeitsmedizin und Psychosomatik, diplomierte Berufsberaterin, Psychotherapeutin SPV, in ihrem Gutachten vom 5. August 2005 (Urk. 8/23 S. 9-18) folgende Diagnosen (vgl. Urk. 8/23 S. 14):</w:t>
      </w:r>
    </w:p>
    <w:p>
      <w:r>
        <w:t>- Status nach HWS-Distorsionstrauma am 17. Juli [richtig: Juni] 2004 mit/bei</w:t>
      </w:r>
    </w:p>
    <w:p>
      <w:r>
        <w:t>- chronischem zervikogenem und panvertebralem Schmerzsyndrom</w:t>
      </w:r>
    </w:p>
    <w:p>
      <w:r>
        <w:t>- Anhaltende somatoforme SchmerzstÃ¶rung (ICD-10 F45.4) mit/bei</w:t>
      </w:r>
    </w:p>
    <w:p>
      <w:r>
        <w:t>- Tendenz zu Symptomausweitung</w:t>
      </w:r>
    </w:p>
    <w:p>
      <w:r>
        <w:t>- psychosozialer Belastungssituation (Arbeitslosigkeit, hohe finanzielle Verpflichtungen)</w:t>
      </w:r>
    </w:p>
    <w:p>
      <w:r>
        <w:t>Â Â Â Â Â Â Â Â  Der Explorand, der Ã¼ber seit der Auffahrkollision persistierende Schmerzen im ganzen OberkÃ¶rper, im RÃ¼cken und von Ohr zu Ohr sowie vegetative BeeintrÃ¤chtigungen (Schwindel usw.), rasche ErmÃ¼dung und verminderte Belastbarkeit klage, sei nicht in der Lage, seine Beschwerden, die sich im Laufe der Zeit nicht gebessert, sonder chronifiziert und gar ausgeweitet hÃ¤tten, genau zu beschreiben beziehungsweise prÃ¤zise zu lokalisieren. Es mÃ¼sse daher von mehrheitlich unspezifischen kÃ¶rperlichen Beschwerden im Rahmen einer SchmerzverarbeitungsstÃ¶rung mit - angesichts der geschilderten neu aufgetretenen GesundheitsstÃ¶rungen (beispielsweise GefÃ¼hlsstÃ¶rung im linken Bein) - zusÃ¤tzlicher Ausweitung der Symptome ausgegangen werden (vgl. Urk. 8/23 S. 14).</w:t>
      </w:r>
    </w:p>
    <w:p>
      <w:r>
        <w:t>Â Â Â Â Â Â Â Â  Im Anschluss an das HWS-Distorsionstrauma sei es zu einem verzÃ¶gerten Heilungsverlauf mit Symptom- und Schmerzausweitung sowie zunehmender Chronifizierung gekommen. WÃ¤hrend aus somatischer Sicht keine gravierenden objektivierbaren Befunde erhoben werden kÃ¶nnten, bestÃ¼nden psychosoziale Faktoren in Form beispielsweise der Arbeitslosigkeit und der dadurch bedingten finanziellen und existenziellen Sorgen, die den fortschreitenden Chronifizierungsprozess zu erklÃ¤ren vermÃ¶chten. Eine Besserung sei nur mÃ¶glich, wenn der BeschwerdefÃ¼hrer das Schonverhalten aufgebe und durch geeignete Ãbungen (medizinische Trainingstherapie [MTT], kognitives Training, Wiederaufbau einer Tagesstruktur durch Mithilfe im Haushalt, WiederÃ¼bernahme von Verantwortung bei alltÃ¤glichen Verrichtungen in Haushalt und Familie, Arbeitstraining, Einsatzprogramm usw.) seine kognitive und kÃ¶rperliche Belastbarkeit wieder aufbaue. Es sei daher von erheblicher Bedeutung, dass beim noch jungen BeschwerdefÃ¼hrer alles daran gesetzt werde, den Chronifizierungsprozess aufzuhalten und eine Reintegration in ein normales berufliches und soziales Leben zu erreichen (vgl. Urk. 8/23 S. 16).</w:t>
      </w:r>
    </w:p>
    <w:p>
      <w:r>
        <w:t>Â Â Â Â Â Â Â Â  Eine mittelschwere TÃ¤tigkeit, die kein Heben oder Tragen von Lasten Ã¼ber 15 kg erfordere, sei dem Exploranden in Anbetracht dessen gut ausgebauter Muskulatur in einem Pensum von 60 % durchaus wieder zumutbar. EinschrÃ¤nkend auf die LeistungsfÃ¤higkeit wirkten sich derzeit noch die verminderte kÃ¶rperliche (Ausdauer, Dekonditionierung) und kognitive (Konzentration) Belastbarkeit, die Folge der eingetretenen Chronifizierung seien, aus. Die aktuell bestehende ArbeitsfÃ¤higkeit lasse sich - unabhÃ¤ngig von der gewÃ¼nschten TÃ¤tigkeit - durch eine Belastungssteigerung erhÃ¶hen. Anzumerken sei, dass die Arbeit als LKW-Chauffeur dem BeschwerdefÃ¼hrer im gleichen Ausmass zumutbar sei wie das private Autofahren, betreffend das ihm die Bewilligung nicht entzogen worden sei (vgl. Urk. 8/23 S. 17).</w:t>
      </w:r>
    </w:p>
    <w:p>
      <w:r>
        <w:t>3.5Â Â Â Â  In seinem Verlaufsbericht vom 23. Januar 2006 (Urk. 8/22) gab Dr. Y.___ an, der Gesundheitszustand habe sich - bei unverÃ¤nderten Diagnosen - zwischenzeitlich noch verschlechtert. So sei es zu einer Zunahme der Zervikalgien, des Schwindels, der Zephalea und der neuropsychologischen Defizite gekommen; daneben leide der Patient unter einer Depression (vgl. Urk. 8/22 S. 1). WÃ¤hrend dem BeschwerdefÃ¼hrer die Wiederaufnahme der angestammten TÃ¤tigkeit unzumutbar sei, sei er imstande, einer seinen Leiden Rechnung tragenden Arbeit im Umfang von sechs bis acht Stunden pro Woche nachzugehen (vgl. Urk. 8/22 S. 4).</w:t>
      </w:r>
    </w:p>
    <w:p>
      <w:r>
        <w:t>3.6Â Â Â Â  Dr. Z.___ gab am 20. Februar 2006 an, betreffend die Diagnosen habe sich keine Ãnderung ergeben. Mittlerweile habe der BeschwerdefÃ¼hrer - den im Hinblick auf die FahrlehrerprÃ¼fung besuchten - Deutschkurs abgeschlossen. Allerdings habe Dr. Y.___ Bedenken betreffend die genannten beruflichen PlÃ¤ne des Patienten geÃ¤ussert, worauf dieser mit Verzweiflung und Hoffnungslosigkeit reagiert habe (vgl. Urk. 8/24 S. 3).</w:t>
      </w:r>
    </w:p>
    <w:p>
      <w:r>
        <w:t>Â Â Â Â Â Â Â Â  Im November 2005 sei es auch zu einer Verschlechterung des - an sich stationÃ¤ren - Gesundheitszustands gekommen. So habe der Patient unter starken RÃ¼ckenschmerzen, SchwindelgefÃ¼hl, rechtsbetonten Nacken- und Schulterverspannungen, MÃ¼digkeit sowie ErschÃ¶pfung gelitten und habe seinen Kopf nicht richtig halten kÃ¶nnen. Nach einer Spritzentherapie habe er sich dann wieder besser gefÃ¼hlt und sich erneut mit der Planung seiner Zukunft beschÃ¤ftigt. Als er gemerkt habe, dass die in Betracht gezogene Ausbildung zum WÃ¤chter bei der D.___ eine - sich mit seinen gesundheitlichen EinschrÃ¤nkungen nicht vereinbaren lassende - KampfprÃ¼fung beinhalte, habe sich seine letzte Hoffnung zerschlagen, und es sei zu einer psychischen Dekompensation gekommen (vgl. Urk. 8/24 S. 3).</w:t>
      </w:r>
    </w:p>
    <w:p>
      <w:r>
        <w:t>Â Â Â Â Â Â Â Â  Es erfolge eine kÃ¶rperorientierte Psychotherapie mit medikamentÃ¶ser Behandlung. Es sei von einer gÃ¼nstigen Prognose auszugehen. Der BeschwerdefÃ¼hrer sei derzeit demoralisiert und deprimiert, weil sich seine ZukunftsplÃ¤ne als illusorisch erwiesen hÃ¤tten. Nach wie vor erschienen aber berufliche Massnahmen als sinnvoll; unklar sei allerdings, ob der BeschwerdefÃ¼hrer in der aktuellen Situation fÃ¤hig wÃ¤re, davon zu profitieren. Weitere medizinische AbklÃ¤rungen seien nicht erforderlich (vgl. Urk. 8/24 S. 4).</w:t>
      </w:r>
    </w:p>
    <w:p>
      <w:r>
        <w:t>3.7Â Â Â Â  Vom 3. April bis zum vorzeitigen Abbruch der Massnahme am 12. Mai 2006 (statt am 30. Juni 2006) wurde der BeschwerdefÃ¼hrer in der Klinik U.___ abgeklÃ¤rt. In der Folge stellten die Ãrzte in ihrem Bericht vom 22. Mai 2006 (Urk. 8/29 S. 129-134) folgende Diagnosen (vgl. Urk. 8/29 S. 131):</w:t>
      </w:r>
    </w:p>
    <w:p>
      <w:r>
        <w:t>- Kraniozervikales Beschleunigungstrauma am 17. Juni 2004</w:t>
      </w:r>
    </w:p>
    <w:p>
      <w:r>
        <w:t>- chronisches zervikovertebrales und panvertebrales Schmerzsyndrom</w:t>
      </w:r>
    </w:p>
    <w:p>
      <w:r>
        <w:t>- Konsekutive somatoforme SchmerzstÃ¶rung</w:t>
      </w:r>
    </w:p>
    <w:p>
      <w:r>
        <w:t>Â Â Â Â Â Â Â Â  Es bestÃ¼nden nachstehende BeeintrÃ¤chtigungen der KÃ¶rperfunktionen (vgl. Urk. 8/29 S. 131):</w:t>
      </w:r>
    </w:p>
    <w:p>
      <w:r>
        <w:t>- Schmerzen nuchal und okzipital, zeitweise Schulterschmerzen</w:t>
      </w:r>
    </w:p>
    <w:p>
      <w:r>
        <w:t>- Reduzierte kÃ¶rperliche, mentale und psychische Belastbarkeit</w:t>
      </w:r>
    </w:p>
    <w:p>
      <w:r>
        <w:t>- Schwindel, Ohrendruck</w:t>
      </w:r>
    </w:p>
    <w:p>
      <w:r>
        <w:t>- ErhÃ¶hte LÃ¤rmempfindlichkeit</w:t>
      </w:r>
    </w:p>
    <w:p>
      <w:r>
        <w:t>- Depressive Symptomatik</w:t>
      </w:r>
    </w:p>
    <w:p>
      <w:r>
        <w:t>Â Â Â Â Â Â Â Â  Hinsichtlich der AktivitÃ¤ten und der Partizipation am Sozialleben wirkten sich die GesundheitsstÃ¶rungen wie folgt aus (vgl. Urk. 8/29 S. 131):</w:t>
      </w:r>
    </w:p>
    <w:p>
      <w:r>
        <w:t>- MobilitÃ¤t: Autofahren derzeit bis zu einer Dauer von zirka einer Stunde mÃ¶glich</w:t>
      </w:r>
    </w:p>
    <w:p>
      <w:r>
        <w:t>- Bedeutende Lebensbereiche: die im Rahmen der AbklÃ¤rung in der Klinik U.___ erfolgten ArbeitseinsÃ¤tze von jeweils vier Stunden habe der BeschwerdefÃ¼hrer als streng erlebt; dennoch habe er die dreimonatige AbklÃ¤rung durchhalten wollen</w:t>
      </w:r>
    </w:p>
    <w:p>
      <w:r>
        <w:t>- Gemeinschaft und soziales Leben: Klare Einbussen</w:t>
      </w:r>
    </w:p>
    <w:p>
      <w:r>
        <w:t>Â Â Â Â Â Â Â Â  Der EinschÃ¤tzung der Gutachterin Dr. A.___ kÃ¶nne an sich beigepflichtet werden, betreffend deren ArbeitsfÃ¤higkeitsbeurteilung sei allerdings anzumerken, dass diese aufgrund des Umstands, dass sich der Patient noch nicht von seinen BerufswÃ¼nschen (Fahrlehrer, WÃ¤chter bei der D.___) habe lÃ¶sen kÃ¶nnen, theoretischer Natur sei (vgl. Urk. 13/72 S. 4).</w:t>
      </w:r>
    </w:p>
    <w:p>
      <w:r>
        <w:t>Â Â Â Â Â Â Â Â  Angesichts der schlechten, im Laufe der AbklÃ¤rung eher noch sinkenden, die LeistungsfÃ¤higkeit massiv einschrÃ¤nkenden Belastbarkeit sei der vorzeitige Abschluss der Massnahme per 12. Mai 2006 beschlossen worden. Der BeschwerdefÃ¼hrer habe sich oft sehr schlecht gefÃ¼hlt und - in Form von Schwitzen und einer Zittrigkeit - eine vegetative Dysregulation gezeigt, wÃ¤hrend der kurzen Arbeitsphasen aber gute Arbeit geleistet. Dr. Y.___ habe angegeben, wÃ¤hrend der AbklÃ¤rung hÃ¤ufiger vom Patienten, der offensichtlich an der Belastungsgrenze gestanden beziehungsweise diese Ã¼berschritten habe, konsultiert worden zu sein. Dabei hÃ¤tten weichteilrheumatische Beschwerden, insbesondere mit Muskelverspannungen im Nacken/SchultergÃ¼rtel, die ihrerseits - sich negativ auf die KonzentrationsfÃ¤higkeit auswirkende - Spannungskopfschmerzen ausgelÃ¶st hÃ¤tten, im Vordergrund gestanden. Zur Linderung seien lokale Infiltrationen durchgefÃ¼hrt worden; eine Reduktion des hohen Analgetikakonsums sei unter diesen UmstÃ¤nden nicht realistisch gewesen (vgl. Urk. 8/29 S. 132).</w:t>
      </w:r>
    </w:p>
    <w:p>
      <w:r>
        <w:t>Â Â Â Â Â Â Â Â  Aufgrund der im Rahmen der beruflichen AbklÃ¤rung gezeigten Leistungen sei derzeit nicht an die Aufnahme einer TÃ¤tigkeit in der freien Wirtschaft zu denken. Langfristig sei indes zu beachten, dass der BeschwerdefÃ¼hrer Ã¼ber auf dem Arbeitsmarkt durchaus nÃ¼tzliche FÃ¤higkeiten respektive Ressourcen verfÃ¼ge. Zu bedenken sei auch, dass positive Erfahrungen beziehungsweise Erfolgserlebnisse fÃ¼r den Aufbau des schwer angeschlagenen Selbstvertrauens, der Belastbarkeit und damit auch der LebensqualitÃ¤t von essenzieller Bedeutung seien. Negative Auswirkungen auf die Befindlichkeit hÃ¤tten aktuell die offenen versicherungstechnischen Fragen (vgl. Urk. 8/29 S. 133).</w:t>
      </w:r>
    </w:p>
    <w:p>
      <w:r>
        <w:t>Â Â Â Â Â Â Â Â  In Anbetracht des bisherigen Verlaufs sei von einer erneuten stationÃ¤ren Rehabilitation abzuraten. Dem BeschwerdefÃ¼hrer sei nahegelegt worden, sich eine Tagesstruktur zu erarbeiten und die Belastung zu steigern. Nebst der WeiterfÃ¼hrung der Physio- und Psychotherapie kÃ¶nnten allenfalls ein leichtes Fitnesstraining sowie Angebote aus dem paramedizinischen Bereich der Verbesserung des Wohlbefindens dienen, wobei eine Reduktion des hohen Analgetikakonsums anzustreben sei. Sinnvoll erschienen TÃ¤tigkeiten, die viel Wechselbelastung mit sich brÃ¤chten. Idealerweise werde dem BeschwerdefÃ¼hrer die MÃ¶glichkeit geschaffen, im Sinne eines Arbeitsversuchs einem handwerklich tÃ¤tigen Kollegen stundenweise zu helfen, was sich auch insofern positiv auswirkte, als Ersterer damit seine sozialen Beziehungen erweitern kÃ¶nnte (vgl. Urk. 8/29 S. 133).</w:t>
      </w:r>
    </w:p>
    <w:p>
      <w:r>
        <w:t>3.8Â Â Â Â Â Â Â Â  Nachdem sie den BeschwerdefÃ¼hrer am 18., 24. und 25. Januar 2007 internistisch, rheumatologisch, neurologisch und psychiatrisch untersucht hatten, stellten die Ãrzte des Begutachtungsinstituts V.___ in ihrem Gutachten vom 2. Juli 2007 (Urk. 8/29 S. 3-83) nachstehende Diagnosen mit Auswirkung auf die ArbeitsfÃ¤higkeit (vgl. Urk. 8/29 S. 24):</w:t>
      </w:r>
    </w:p>
    <w:p>
      <w:r>
        <w:t>- Chronisches zervikovertebrales bis zervikozephales Schmerzsyndrom (ICD-10 M54.2/M53.0) bei/mit</w:t>
      </w:r>
    </w:p>
    <w:p>
      <w:r>
        <w:t>- Status nach HWS-Distorsion am 17. Juni 2004</w:t>
      </w:r>
    </w:p>
    <w:p>
      <w:r>
        <w:t>- kleiner medianer bis mediolateraler Diskushernie rechts bei degenerativen BandscheibenverÃ¤nderungen, ohne Einengung des Spinalkanals, ohne Nervenwurzelkompression (MRI vom 7. September 2004)</w:t>
      </w:r>
    </w:p>
    <w:p>
      <w:r>
        <w:t>- pseudoradikulÃ¤rer Schmerzausstrahlung ohne sensomotorisches radikulÃ¤res Reiz- oder Ausfallsyndrom</w:t>
      </w:r>
    </w:p>
    <w:p>
      <w:r>
        <w:t>- WirbelsÃ¤ulenfehlhaltung und muskulÃ¤rer Dysbalance</w:t>
      </w:r>
    </w:p>
    <w:p>
      <w:r>
        <w:t>Â Â Â Â Â Â Â Â  Keinen Einfluss auf die LeistungsfÃ¤higkeit hÃ¤tten folgende Diagnosen (vgl. Urk. 8/29 S. 24):</w:t>
      </w:r>
    </w:p>
    <w:p>
      <w:r>
        <w:t>- Anhaltende somatoforme SchmerzstÃ¶rung (ICD-10 F45.4)</w:t>
      </w:r>
    </w:p>
    <w:p>
      <w:r>
        <w:t>- Leichte depressive Episode mit somatischem Syndrom (ICD-10 F32.01)</w:t>
      </w:r>
    </w:p>
    <w:p>
      <w:r>
        <w:t>Â Â Â Â Â Â Â Â  Die geklagten Beschwerden liessen sich - zumindest in ihrer AusprÃ¤gung - mit dem Unfall allein nicht erklÃ¤ren und seien eher im Rahmen einer SchmerzverarbeitungsstÃ¶rung bis hin zur Aggravation zu interpretieren (vgl. Urk. 8/29 S. 28). Die somatisch und neuropsychologisch fassbaren GesundheitsstÃ¶rungen trÃ¤ten gegenÃ¼ber der psychischen Fehlverarbeitung klar in den Hintergrund. Der psychischen StÃ¶rung komme indes kein Krankheitswert beziehungsweise keine einschrÃ¤nkende Wirkung auf die ArbeitsfÃ¤higkeit zu. Die AusprÃ¤gung der Symptome und die dadurch angegebene subjektive EinschrÃ¤nkung der LeistungsfÃ¤higkeit lasse sich mit den Ergebnissen der somatischen und neuropsychologischen Untersuchungen nicht begrÃ¼nden und sei vielmehr Ausdruck einer hochgradigen, an Aggravation grenzenden Symptomausweitung (vgl. Urk. 8/29 S. 28).</w:t>
      </w:r>
    </w:p>
    <w:p>
      <w:r>
        <w:t>Â Â Â Â Â Â Â Â  Behandlungsmassnahmen, die noch eine namhafte Verbesserung des Gesundheitszustandes erwarten liessen, kÃ¶nnten keine empfohlen werden. Im Vordergrund stÃ¼nden aus therapeutischer Sicht eine interdisziplinÃ¤re, multimodale und psychotherapeutische Intervention und die RÃ¼ckkehr zu einer normalen AlltagsaktivitÃ¤t. Zur Vermeidung einer Beschwerdeverschlimmerung seien Massnahmen zur somatischen KrÃ¤ftigung sowie eine Aktivierungstherapie indiziert (vgl. Urk. 8/29 S. 29).</w:t>
      </w:r>
    </w:p>
    <w:p>
      <w:r>
        <w:t>Â Â Â Â Â Â Â Â  Die bisherige TÃ¤tigkeit als Lastwagenchauffeur erscheine derzeit aufgrund der rheumatologischen Befunde als ungeeignet. Inwieweit auch neuropsychologische GrÃ¼nde gegen eine entsprechende Arbeit sprÃ¤chen, kÃ¶nne angesichts der nicht konklusiven beziehungsweise unverwertbaren (vgl. Urk. 8/29 S. 23, S. 24 S. 26) diesbezÃ¼glichen AbklÃ¤rungsergebnisse nicht beurteilt werden (vgl. Urk. 8/29 S. 29). In einer leichten bis gelegentlich mittelschwer belastenden TÃ¤tigkeit in wirbelsÃ¤ulenadaptierten Wechselpositionen sei der BeschwerdefÃ¼hrer aktuell respektive ab Juli 2007 (vgl. Urk. 8/29 S. 32) zu 80 % arbeitsfÃ¤hig. Grund fÃ¼r die 20%ige EinschrÃ¤nkung sei der vermehrte Pausenbedarf bei chronisch generalisiertem Schmerzsyndrom. Nach einer ein- bis drei- (vgl. Urk. 8/29 S. 29) beziehungsweise drei- bis sechsmonatigen Rekonditionierungsphase (vgl. Urk. 8/29 S. 32) sei - bei genÃ¼gender Motivation - formal-theoretisch wieder von einer 100%igen ArbeitsfÃ¤higkeit in einer leichten bis gelegentlich mittelschweren TÃ¤tigkeit auszugehen (vgl. Urk. 8/29 S. 29). Die psychische StÃ¶rung bedinge keine BeeintrÃ¤chtigung der LeistungsfÃ¤higkeit (vgl. Urk. 8/29 S. 31).</w:t>
      </w:r>
    </w:p>
    <w:p>
      <w:r>
        <w:t>3.9Â Â Â Â  In seiner Stellungnahme zum Gutachten des Begutachtungsinstituts V.___ vom 2. Juli 2007 (Urk. 13/98 im Prozess Nr. UV.2008.00099) hielt Dr. med. B.___, Facharzt FMH fÃ¼r Neurologie, am 28. August 2007 fest, die in der Expertise gestellten neurologischen Diagnosen stÃ¼nden im Wesentlichen im Einklang mit den selbst gestellten (posttraumatisches zervikales und zervikozephales Schmerzsyndrom bei Status nach Ãberdehnungstrauma der HWS am 17. Juni 2004 sowie leichtes neuropsychologisches Defizit). Die geklagten Beschwerden entsprÃ¤chen den fÃ¼r ein HWS-Distorsionstrauma typischen BeeintrÃ¤chtigungen und stÃ¼nden in einem ursÃ¤chlichen Zusammenhang zum fraglichen Unfall (vgl. Urk. 13/108 S. 1 im Prozess Nr. UV.2008.00099).</w:t>
      </w:r>
    </w:p>
    <w:p>
      <w:r>
        <w:t>Â Â Â Â Â Â Â Â  Was die gutachterliche Beurteilung der ArbeitsfÃ¤higkeit betreffe, sei diese als versicherungsfreundlich zu taxieren. Wenn die genaue Bezifferung auch nicht leicht falle, so stehe aufgrund der medizinischen Sachlage jedenfalls fest, dass in einer behinderungsangepassten TÃ¤tigkeit eine deutliche, wohl mindestens 50%ige EinschrÃ¤nkung der ArbeitsfÃ¤higkeit bestehe. Der Endzustand sei erreicht (vgl. Urk. 13/108 S. 2 im Prozess Nr. UV.2008.00099).</w:t>
      </w:r>
    </w:p>
    <w:p>
      <w:r>
        <w:t>3.10Â Â Â Â Â Â Â Â  Nachdem der BeschwerdefÃ¼hrer vom 21. Januar bis 14. Februar 2008 im Auftrag der IV-Stelle in der AbklÃ¤rungsstelle S.___ abgeklÃ¤rt worden war, gaben die zustÃ¤ndigen Fachpersonen im Schlussbericht vom 13. MÃ¤rz 2008 (Urk. 8/44 = Urk. 8/49 S. 7-18) an, die fragliche Massnahme sei, nachdem der BeschwerdefÃ¼hrer, der sehr stark mit sich und seinen Beschwerden beschÃ¤ftigt gewesen sei (vgl. Urk. 8/44 S. 6), die ihm gemachten Vorgaben betreffend Arbeitstraining nicht eingehalten habe, nach rund drei Wochen vorzeitig beendet worden (vgl. Urk. 8/44 S. 5).</w:t>
      </w:r>
    </w:p>
    <w:p>
      <w:r>
        <w:t>Â Â Â Â Â Â Â Â  Aufgrund der gezeigten generellen Belastungsintoleranz und der bis anhin zunehmenden Therapieresistenz ohne BeeinflussungsmÃ¶glichkeit von Schmerzverhalten und psychovegetativer Symptomatik lasse sich eine behinderungsadaptierte berufliche Wiedereingliederung derzeit kaum erfolgreich umsetzen (vgl. Urk. 8/44 S. 9).</w:t>
      </w:r>
    </w:p>
    <w:p>
      <w:r>
        <w:t>3.11Â Â  Dr. Y.___ stellte am 5. Mai 2008 nachstehende Diagnosen (vgl. Urk. 8/49 S. 2):</w:t>
      </w:r>
    </w:p>
    <w:p>
      <w:r>
        <w:t>- Chronisches zervikozephales/-spondylogenes Syndrom mit/bei</w:t>
      </w:r>
    </w:p>
    <w:p>
      <w:r>
        <w:t>- Status nach HWS-Distorsionstrauma am 17. Juni 2004</w:t>
      </w:r>
    </w:p>
    <w:p>
      <w:r>
        <w:t>- neuropsychologischen Defiziten</w:t>
      </w:r>
    </w:p>
    <w:p>
      <w:r>
        <w:t>- Chronische Depression</w:t>
      </w:r>
    </w:p>
    <w:p>
      <w:r>
        <w:t>Â Â Â Â Â Â Â Â  Seit dem 17. Juni 2004 und bis auf Weiteres sei der Patient als Lastwagenchauffeur zu 100 % arbeitsunfÃ¤hig (vgl. Urk. 8/49 S. 2). Eine behinderungsangepasste TÃ¤tigkeit sei ihm ab Mai 2008 im Umfang von zwei bis drei Stunden pro Woche wieder zumutbar (vgl. Urk. 8/49 S. 6). Verschiedene entsprechende AbklÃ¤rungen hÃ¤tten eine stark verminderte Belastbarkeit bei ArbeitseinsÃ¤tzen gezeigt (vgl. Urk. 8/49 S. 3). Der Gesundheitszustand sei stationÃ¤r; die ArbeitsfÃ¤higkeit lasse sich mittels medizinischer Massnahmen nicht verbessern. WÃ¤hrend die Fahrtauglichkeit gegeben sei (vgl. Urk. 8/49 S. 4), seien die physischen und psychischen Ressourcen des BeschwerdefÃ¼hrers in erheblichem Masse eingeschrÃ¤nkt (vgl. Urk. 8/49 S. 4 f.). Mit der medikamentÃ¶sen Behandlung, der Physio- und der Psychotherapie nehme der Patient sÃ¤mtliche indizierten BehandlungsmÃ¶glichkeiten wahr (vgl. Urk. 8/49 S. 6).</w:t>
      </w:r>
    </w:p>
    <w:p>
      <w:r>
        <w:t>3.12Â Â  Dr. Z.___ stellte am 27. Mai 2008 nachstehende Diagnosen mit Auswirkung auf die ArbeitsfÃ¤higkeit (vgl. Urk. 8/51 S. 3):</w:t>
      </w:r>
    </w:p>
    <w:p>
      <w:r>
        <w:t>- Chronisches zervikovertebrales bis zervikospondylogenes/zervikozephales Schmerzsyndrom, bestehend sei 17. Juni 2004, bei/mit</w:t>
      </w:r>
    </w:p>
    <w:p>
      <w:r>
        <w:t>- Status nach HWS-Distorsion am 17. Juni 2004</w:t>
      </w:r>
    </w:p>
    <w:p>
      <w:r>
        <w:t>- kleiner medianer bis mediolateral rechtsseitiger Diskushernie C5/C6 bei degenerativen BandscheibenverÃ¤nderungen, ohne Spinalkanaleinengung und ohne Nervenwurzelkompression</w:t>
      </w:r>
    </w:p>
    <w:p>
      <w:r>
        <w:t>- WirbelsÃ¤ulenfehlhaltung</w:t>
      </w:r>
    </w:p>
    <w:p>
      <w:r>
        <w:t>- muskulÃ¤rer Dysbalance</w:t>
      </w:r>
    </w:p>
    <w:p>
      <w:r>
        <w:t>Â Â Â Â Â Â Â Â  Keine EinschrÃ¤nkung der ArbeitsfÃ¤higkeit resultiere aus folgenden, ebenfalls seit 17. Juni 2004 bestehenden Diagnosen (vgl. Urk. 8/51 S. 3):</w:t>
      </w:r>
    </w:p>
    <w:p>
      <w:r>
        <w:t>- Anhaltende somatoforme SchmerzstÃ¶rung, ICD-10 F45.4</w:t>
      </w:r>
    </w:p>
    <w:p>
      <w:r>
        <w:t>- Leichte bis zur Zeit mittelgradige depressive Episode mit somatischem Syndrom, ICD-10 F32.02</w:t>
      </w:r>
    </w:p>
    <w:p>
      <w:r>
        <w:t>Â Â Â Â Â Â Â Â  Der Patient klage Ã¼ber im Wesentlichen unverÃ¤nderte Beschwerden in Form von Kopfschmerzen sowie durch Wetterwechsel akzentuierter Nackenschmerzen mit Ausstrahlung in die Schultergegend, geringer Belastbarkeit und rascher Ãberforderung, wobei sich die beiden letztgenannten BeeintrÃ¤chtigungen auch in psychovegetativen Symptomen manifestierten (vgl. Urk. 8/51 S. 6).</w:t>
      </w:r>
    </w:p>
    <w:p>
      <w:r>
        <w:t>Â Â Â Â Â Â Â Â  Der Umstand, dass die AbklÃ¤rung in der AbklÃ¤rungsstelle S.___ vorzeitig abgebrochen worden sei, habe den BeschwerdefÃ¼hrer, der der Ansicht sei, man habe ihm kaum eine Chance gegeben und keine Geduld mit ihm gehabt, schwer getroffen und deprimiert. Er hoffe, dennoch ein Arbeitstraining absolvieren und hernach in einer geeigneten TÃ¤tigkeit wieder ein 50%-Pensum erreichen zu kÃ¶nnen (vgl. Urk. 8/51 S. 6).</w:t>
      </w:r>
    </w:p>
    <w:p>
      <w:r>
        <w:t>Â Â Â Â Â Â Â Â  Mit Ausnahme des AuffassungsvermÃ¶gens seien sÃ¤mtliche psychischen Funktionen (KonzentrationsvermÃ¶gen, AnpassungsfÃ¤higkeit, Belastbarkeit) eingeschrÃ¤nkt. Eine berufliche Umstellung erscheine als sinnvoll. In der angestammten TÃ¤tigkeit beziehungsweise als Schulbus- oder eventuell Kehrichtwagenfahrer (vgl. Urk. 8/50 S. 1) bestehe ab dem 1. Juni 2008 wieder eine - sich steigern lassende - ArbeitsfÃ¤higkeit von 30 %. Einer behinderungsangepassten TÃ¤tigkeit nachzugehen (in Betracht fielen gemÃ¤ss AbklÃ¤rung in der AbklÃ¤rungsstelle S.___ Kontroll- und Verpackungsarbeiten, vgl. Urk. 8/51 S. 7) sei der BeschwerdefÃ¼hrer ab dem nÃ¤mlichen Datum wieder halbtags in der Lage; im Laufe der Zeit kÃ¶nne das Pensum nach und nach erhÃ¶ht werden (vgl. Urk. 8/50 S. 1).</w:t>
      </w:r>
    </w:p>
    <w:p>
      <w:r>
        <w:t>3.13Â Â  In seiner gestÃ¼tzt auf die Akten verfassten Stellungnahme (Urk. 8/52 S. 5 f.) hielt Dr. med. C.___, Facharzt FMH fÃ¼r OrthopÃ¤dische Chirurgie, Arzt des RegionalÃ¤rztlichen Dienstes (RAD) der IV, am 12. Juni 2008 fest, angesichts des Umstands, dass die von Dr. Y.___ im Mai 2008 erhobenen rheumatologischen Befunde im Wesentlichen identisch seien mit den am 2. Juli 2007 von den Experten des Begutachtungsinstituts V.___ festgestellten, kÃ¶nne eine seit der fraglichen Begutachtung eingetretene Verschlechterung ausgeschlossen werden. Auf die Expertise des Begutachtungsinstituts V.___, die eine aus psychiatrischen oder neuropsychologischen GrÃ¼nden bestehende EinschrÃ¤nkung der ArbeitsfÃ¤higkeit in Ãbereinstimmung mit der Beurteilung von Dr. Z.___ negiere, kÃ¶nne abgestellt werden. Insofern sei davon auszugehen, dass, wÃ¤hrend dem BeschwerdefÃ¼hrer die angestammte TÃ¤tigkeit als Lastwagenchauffeur aufgrund der rheumatologischen Befunde nicht mehr zumutbar sei, in einer behinderungsangepassten TÃ¤tigkeit wieder eine 80%ige ArbeitsfÃ¤higkeit bestehe, wobei die 20%ige EinschrÃ¤nkung sich aus dem vermehrten Pausenbedarf ergebe. Diese EinschÃ¤tzung gelte gemÃ¤ss dem Gutachten des Begutachtungsinstituts V.___ ab dem Unfallereignis vom 17. Juni 2004 (vgl. Urk. 8/52 S. 6).</w:t>
      </w:r>
    </w:p>
    <w:p>
      <w:r>
        <w:rPr>
          <w:b/>
        </w:rPr>
        <w:t>E. 4</w:t>
      </w:r>
    </w:p>
    <w:p>
      <w:r>
        <w:t>4.1Â Â Â Â  Aus den zitierten medizinischen Akten geht Ã¼bereinstimmend hervor, dass der BeschwerdefÃ¼hrer sich bei einer am 17. Juni 2004 erlittenen Auffahrkollision eine Distorsion der HWS zuzog und seither Ã¼ber diverse physische Beschwerden klagt, deretwegen ihm ab dem Unfalltag eine 100%ige ArbeitsunfÃ¤higkeit attestiert wurde. Aktenkundig ist sodann, dass es im Laufe der Zeit - trotz intensiver ambulanter wie auch stationÃ¤rer Behandlungen - eher zu einer Verschlechterung des Gesundheitszustands kam, wobei sich im Rahmen verschiedener Untersuchungen keine objektivierbaren organischen Befunde erheben liessen, welche die angegebenen BeeintrÃ¤chtigungen zu erklÃ¤ren vermocht hÃ¤tten. Wohl wurde am 7. September 2004 eine Diskushernie C5/C6 degenerativer Natur nachgewiesen (vgl. Urk. 8/29 S. 24), diese wurde aber von den Ãrzten einhellig fÃ¼r asymptomatisch gehalten; insofern entbehrt das Vorbringen des BeschwerdefÃ¼hrers, er leide nebst Unfallfolgen auch unter - nicht nÃ¤her spezifizierten - degenerativ bedingten BeeintrÃ¤chtigungen (vgl. Urk. 1 S. 9), einer Grundlage in den medizinischen Akten.</w:t>
      </w:r>
    </w:p>
    <w:p>
      <w:r>
        <w:t>Â Â Â Â Â Â Â Â  Aufgrund der vorhandenen Arztberichte steht Ã¼berdies fest, dass der BeschwerdefÃ¼hrer unter einer psychischen GesundheitsstÃ¶rung leidet. Dass diese sowohl von der seit 19. April 2005 behandelnden (vgl. Urk. 8/18 S. 5) Psychiaterin Dr. Z.___ (vgl. Bericht vom 27. Mai 2008,. Urk. 8/51 S. 3) als auch von den Gutachtern des Begutachtungsinstituts V.___ (vgl. Expertise vom 2. Juli 2007, Urk. 8/29 S. 24) - unter die Diagnosen einer somatoformen SchmerzstÃ¶rung und einer leichten depressiven Episode mit somatischem Syndrom subsumiert wurde, vermag nicht nur wegen der einleuchtenden BegrÃ¼ndung der genannten Ãrzte, sondern auch angesichts der weiteren medizinischen Akten zu Ã¼berzeugen. So bescheinigten - nachdem die Ãrzte der Rehaklinik T.___, bei denen der BeschwerdefÃ¼hrer vom 24. Januar bis 21. Februar 2005 in stationÃ¤rer Behandlung gestanden hatte, am 13. MÃ¤rz 2005 Verdacht auf eine SchmerzverarbeitungsstÃ¶rung geÃ¤ussert und auf einen Ausweitungsprozess hingewiesen hatten (vgl. Urk. 8/29 S. 194) - in der Folge am 5. August 2005 auch Dr. A.___ (vgl. Urk. 8/29 S. 169) und am 22. Mai 2006 die Ãrzte der Klinik U.___ (vgl. Urk. 8/29 S. 131) dem BeschwerdefÃ¼hrer eine somatoforme SchmerzstÃ¶rung. Diese EinschÃ¤tzungen werden noch gestÃ¼tzt durch den Umstand, dass in den medizinischen Akten im Laufe der Zeit immer wieder auf eine Therapieresistenz (vgl. Berichte Dr. Y.___ vom 7. September 2004 [Urk. 8/29 S. 269], vom 23. August 2005 [Urk. 8/29 S. 180], vom 17. Dezember 2005 [Urk. 8/29 S. 159] und vom 5. Mai 2008 [Urk. 8/49 S. 6], Bericht Dr. B.___ vom 26. Oktober 2004 [Urk. 8/29 S. 230], Austrittsbericht Rehaklinik T.___ vom 13. MÃ¤rz 2005 [Urk. 8/29 S. 194], Bericht der Klinik U.___ vom 22. Mai 2006 [Urk. 8/29 S. 133], Bericht AbklÃ¤rungsstelle S.___ vom 13. MÃ¤rz 2008 [Urk. 8/44 S. 9]) beziehungsweise eine Verschlimmerung und Ausweitung der Symptomatik trotz einerseits wenig erheblicher somatischer Befunde und andererseits adÃ¤quater Behandlung (vgl. Bericht Spital R.___ vom 27. Oktober 2004 [Urk. 8/29 S. 220], Austrittsbericht Rehaklinik T.___ vom 13. MÃ¤rz 2005 [Urk. 8/29 S. 194], Gutachten Dr. A.___ vom 5. August 2005 [Urk. 8/29 S. 169], Bericht Dr. Z.___ vom 19. Februar 2006 [Urk. 8/29 S. 155], Gutachten des Begutachtungsinstituts V.___ vom 2. Juli 2007 [Urk. 8/29 S. 28], Bericht Dr. Y.___ vom 5. Mai 2008 [Urk. 8/49 S. 6]), das mit der beim Unfall zugezogenen Verletzung kaum erklÃ¤rbare Ausmass der angegebenen Schmerzen (vgl. etwa Austrittsbericht Rehaklinik T.___, Urk. 8/29 S. 194) sowie die starke Fokussierung des BeschwerdefÃ¼hrers auf sein Schmerzerleben (vgl. etwa Bericht AbklÃ¤rungsstelle S.___ vom 13. MÃ¤rz 2008, Urk. 8/44 S. 6) hingewiesen wurde und die Ãrzte weder degenerativ noch anderweitig krankheitsbedingte Befunde erheben konnten, die als Ursache fÃ¼r die geÃ¤usserten Schmerzen in Betracht gefallen wÃ¤ren. Dass der Internist und Rheumatologe Dr. Y.___ aus psychischer Sicht nicht von einer somatoformen SchmerzstÃ¶rung, sondern (ausschliesslich) von einer reaktiven beziehungsweise chronischen Depression ausging (vgl. Berichte vom 22. April 2005 [Urk. 8/14 S. 1] und vom 5. Mai 2008 [Urk. 8/49 S. 2]), vermag angesichts des fehlenden fachÃ¤rztlichen Ausweises dieses Arztes und des Fehlens einer BegrÃ¼ndung fÃ¼r die gestellte Diagnose nicht zu Ã¼berzeugen.</w:t>
      </w:r>
    </w:p>
    <w:p>
      <w:r>
        <w:rPr>
          <w:b/>
        </w:rPr>
        <w:t>E. 4.2</w:t>
      </w:r>
    </w:p>
    <w:p>
      <w:r>
        <w:t>4.2.1Â Â  Was die Auswirkungen der somatischen und psychischen GesundheitsstÃ¶rungen auf die LeistungsfÃ¤higkeit anbelangt, ging die IV-Stelle im Wesentlichen - gestÃ¼tzt insbesondere auf die Expertise des Begutachtungsinstituts V.___ vom 2. Juli 2007 (Urk. 8/29 S. 3-83) einerseits und den Bericht der AbklÃ¤rungsstelle S.___ vom 13. MÃ¤rz 2008 (Urk. 8/44) andererseits - davon aus, dass der BeschwerdefÃ¼hrer in einer seinen physischen Leiden angemessen Rechnung tragenden TÃ¤tigkeit zu 100 % arbeitsfÃ¤hig sei.</w:t>
      </w:r>
    </w:p>
    <w:p>
      <w:r>
        <w:t>4.2.2Â Â  Dass aus dem psychischen Leiden keine - medizinisch begrÃ¼ndete - ArbeitsunfÃ¤higkeit resultiere, nahmen nicht nur die Gutachter des Begutachtungsinstituts V.___ (vgl. Urk. 8/29 S. 31), sondern auch die behandelnde Psychiaterin Dr. Z.___ an (vgl. Bericht vom 27. Mai 2008, Urk. 8/51 S. 3). Eine psychisch bedingte Leistungseinbusse wurde - zumindest explizit - auch von keinem der weiteren Ãrzte attestiert. Im Gegenteil ging bereits Dr. A.___ in ihrem arbeitsmedizinischen und psychosomatischen Gutachten vom 5. August 2005 davon aus, dass die diagnostizierte anhaltende somatoforme SchmerzstÃ¶rung keinen Einfluss auf die ArbeitsfÃ¤higkeit habe (vgl. Urk. 8/23 S. 14 und S. 17).</w:t>
      </w:r>
    </w:p>
    <w:p>
      <w:r>
        <w:t>Â Â Â Â Â Â Â Â  Der Hausarzt Dr. Y.___, der den BeschwerdefÃ¼hrer wÃ¤hrend langer Zeit fÃ¼r gÃ¤nzlich arbeitsunfÃ¤hig gehalten hatte und ab Mai 2008 von einer unter 10 % liegenden ArbeitsfÃ¤higkeit in einer leidensangepassten TÃ¤tigkeit (zwei bis drei Stunden pro Woche, vgl. Urk. 8/49 S. 6) ausgegangen war, gab zwar am 5. Mai 2008 an, es seien sowohl die physischen als auch die psychischen Ressourcen des BeschwerdefÃ¼hrers in erheblichem Masse eingeschrÃ¤nkt (vgl. Urk. 8/49 S. 4), spezifizierte allerdings nicht, inwieweit die attestierte ArbeitsunfÃ¤higkeit psychischer beziehungsweise kÃ¶rperlicher Natur sei. Angesichts der Tatsache, dass Dr. Y.___ durchwegs von einer Depression statt von einer somatoformen SchmerzstÃ¶rung ausging (vgl. Urk. 8/14 S. 1, Urk. 8/22 S. 1, Urk. 8/49 S. 2), kann auf dessen - Ã¼berdies nicht beziehungsweise nicht nachvollziehbar begrÃ¼ndete - ArbeitsfÃ¤higkeitsbeurteilungen ohnehin nicht abgestellt werden (vgl. Urk. 1 S. 12).</w:t>
      </w:r>
    </w:p>
    <w:p>
      <w:r>
        <w:t>Â Â Â Â Â Â Â Â  Indem die Ãrzte der Klinik U.___ am 22. Mai 2006 - in Kenntnis der somatoformen SchmerzstÃ¶rung (vgl. Urk. 8/29 S. 31) - die Aufnahme einer ArbeitstÃ¤tigkeit in der freien Wirtschaft als undenkbar bezeichneten (vgl. Urk. 8/29 S. 133), brachten sie - entgegen den AusfÃ¼hrungen des BeschwerdefÃ¼hrers (vgl. Urk. 1 S. 10) keineswegs zum Ausdruck, dass eine medizinisch begrÃ¼ndete 100%ige ArbeitsunfÃ¤higkeit bestehe. So schlossen die genannten Ãrzte eine erfolgreiche Reintegration in den Arbeitsprozess zwar aus, dies allerdings nicht etwa aufgrund der erhobenen Befunden, sondern wegen des vom BeschwerdefÃ¼hrer im Rahmen der AbklÃ¤rung gezeigten Gebarens (schlechte Belastbarkeit mit entsprechend unterdurchschnittlichen Leistungen, ostentatives Schmerzverhalten, Schwitzen und Zittern bei der Arbeit; Urk. 8/29 S. 132, Urk. 8/29 S. 133, Urk. 8/29 S. 138), wobei sowohl die geschilderten Schmerzen und deren vom BeschwerdefÃ¼hrer empfundene leistungslimitierende Wirkung als auch die zu Tage getretenen vegetativen Symptome (vgl. Urk. 1 S. 5) - wie bereits dargeÂ Â Â  legt - zumindest vordergrÃ¼ndig im Rahmen der somatoformen SchmerzstÃ¶rung zu interpretieren sind. Die Ãrzte der Klinik U.___ schlossen sich der EinschÃ¤tzung - einschliesslich der ArbeitsfÃ¤higkeitsbeurteilung - von Dr. A.___ vom 5. August 2005 (Urk. 8/23 S. 9-18) denn auch explizit an und wiesen lediglich darauf hin, dass der BeschwerdefÃ¼hrer sich wohl noch nicht von seinen beruflichen Wunschvorstellungen (Fahrlehrer, WÃ¤chter bei der D.___) habe lÃ¶sen kÃ¶nnen und insofern kaum willens sein werde, einer dem von Dr. A.___ erstellten Zumutbarkeitsprofil entsprechenden TÃ¤tigkeit nachzugehen (vgl. Urk. 8/29 S. 132).</w:t>
      </w:r>
    </w:p>
    <w:p>
      <w:r>
        <w:t>Â Â Â Â Â Â Â Â  Nach Lage der Akten und unter BerÃ¼cksichtigung des Umstands, dass der BeschwerdefÃ¼hrer mit der leichten (vgl. Urk. 8/29 S. 24) beziehungsweise leichten bis mittelgradigen (vgl. Urk. 8/51 S. 3) depressiven Episode mit somatischem Syndrom unter keiner zur somatoformen SchmerzstÃ¶rung hinzutretenden psychischen KomorbiditÃ¤t von erheblicher Schwere, AusprÃ¤gung und Dauer leidet und dass auch sonst keine GrÃ¼nde vorliegen, die auf die Unzumutbarkeit des Wiedereinsteigs in den Arbeitsprozess schliessen liessen (vgl. hiezu Erw. 1.2), ist von einer aus psychischer Sicht uneingeschrÃ¤nkten ArbeitsfÃ¤higkeit auszugehen. Etwas anderes machte - zumindest explizit - denn auch der BeschwerdefÃ¼hrer nicht geltend (vgl. Urk. 1). Was die von diesem gerÃ¼gte mangelhaft Qualifikation der - als Dr. med. statt als pract. med. bezeichneten - mit der psychiatrischen Begutachtung des Begutachtungsinstituts V.___ befassten Ãrztin betrifft, erscheint zwar die Anmassung eines Doktortitels als stossend (vgl. Urk. 1 S. 7), angesichts des Umstands, dass das Gutachten auch von einem sowohl Ã¼ber den Doktor- als auch den Facharzttitel als Psychiater verfÃ¼genden (Ober-)Arzt mitunterzeichnet wurde (vgl. Urk. 8/29 S. 25) und die - in psychischer Hinsicht seitens des Begutachtungsinstituts V.___ gezogenen Schlussfolgerungen einerseits Ã¼berzeugend begrÃ¼ndet sind und andererseits in den weiteren medizinischen Akten ihre BestÃ¤tigung finden, besteht kein Anlass fÃ¼r zusÃ¤tzliche entsprechende AbklÃ¤rungen (vgl. Urk. 1 S. 11).</w:t>
      </w:r>
    </w:p>
    <w:p>
      <w:r>
        <w:t>4.2.3Â Â Â Â Â Â Â Â  Hinsichtlich der Auswirkungen der kÃ¶rperlichen Befunde auf die LeistungsfÃ¤higkeit des BeschwerdefÃ¼hrer gingen die Gutachter des Begutachtungsinstituts V.___ am 2. Juli 2007 davon aus, dass der BeschwerdefÃ¼hrer aus rheumatologischen GrÃ¼nden insofern eingeschrÃ¤nkt sei, als ihm aufgrund der verminderten Belastbarkeit der Nacken-/Schulterregion ausschliesslich noch leichte bis gelegentlich mittelschwer belastende Arbeiten in wirbelsÃ¤ulenadaptierten (TÃ¤tigkeiten, die regelmÃ¤ssige Entlastungspositionen zulassen und kein schweres Heben und Tragen von Lasten, keine vorgeneigte KÃ¶rperhaltungen, kein langdauerndes Heben der Arme und keine lang dauernde sitzende KÃ¶rperhaltung mit repetitiven HWS-Rotationen erfordern; vgl. Urk. 8/29 S. 44) Wechselpositionen zumutbar seien (weshalb die Wiederaufnahme der angestammten TÃ¤tigkeit als Lastwagenchauffeur ausser Betracht falle). In einer geeigneten TÃ¤tigkeit bescheinigten die Experten des Begutachtungsinstituts V.___ dem BeschwerdefÃ¼hrer - nach einer Rekonditionierungsphase mit vermehrten Pausen - wieder eine 100%ige ArbeitsfÃ¤higkeit (vgl. Urk. 8/29 S. 29).</w:t>
      </w:r>
    </w:p>
    <w:p>
      <w:r>
        <w:t>Â Â Â Â Â Â Â Â  Mit diesem Zumutbarkeitsprofil, das im Wesentlichen identisch ist mit den von Dr. A.___ am 5. August 2005 (vgl. Urk. 8/23 S. 17) und dem von der AbklÃ¤rungsstelle S.___ am 13. MÃ¤rz 2008 (vgl. Urk. 8/44 S. 8 f.) verfassten entsprechenden Beurteilungen, wurde den rheumatologischen Befunden - insbesondere auch der eingeschrÃ¤nkten HWS-Beweglichkeit (vgl. Urk. 1 S. 9) - gebÃ¼hrend Rechnung getragen. Dass aus somatischen GrÃ¼nden weitergehende FunktionseinschrÃ¤nkungen bestÃ¼nden, geht auch aus den weiteren medizinischen Akten - einschliesslich des Gutachtens der Klinik U.___ vom 22. Mai 2006 (Urk. 8/29 S. 132 f.) - nicht hervor. Insbesondere gibt es keinerlei Anhaltpunkte fÃ¼r - vom BeschwerdefÃ¼hrer nicht nÃ¤her konkretisierte - die ArbeitsfÃ¤higkeit einschrÃ¤nkende Befunde degenerativer Genese, die, weil das Gutachten vom Unfallversicherer in Auftrag gegeben worden war, von den Experten des Begutachtungsinstituts V.___ ausser Acht gelassen worden wÃ¤ren (vgl. Urk. 1 S. 9).</w:t>
      </w:r>
    </w:p>
    <w:p>
      <w:r>
        <w:t>Â Â Â Â Â Â Â Â  Was die von Dr. B.___ - lediglich unter Hinweis auf die "medizinische Sachlage" - mit mindestens 50 % bezifferte ArbeitsunfÃ¤higkeit in einer leidensangepassten TÃ¤tigkeit betrifft (vgl. Urk. 13/108 S. 2 im Prozess Nr. UV.2008.00099), vermochte der genannte Arzt keine konkreten GrÃ¼nde fÃ¼r die weitergehende als die von den Gutachtern des Begutachtungsinstituts V.___ festgestellte ArbeitsunfÃ¤higkeit anzufÃ¼hren. Angesichts des Umstands, dass sich Dr. B.___s Kritik an der fraglichen Expertise Ã¼berdies im Wesentlichen darauf beschrÃ¤nkte, diese als - da von der SUVA in Auftrag gegeben - versicherungsfreundlich zu bezeichnen, gibt dessen Stellungnahme vom 28. August 2007 (Urk. 13/108 im Prozess Nr. UV.2008.00099) keinen Anlass, die gutachterliche EinschÃ¤tzung in Zweifel zu ziehen. Entsprechendes gilt auch fÃ¼r die Berichte von Dr. Y.___ (Urk. 8/14, Urk. 8/22, Urk. 8/49), aus denen nicht hervorgeht, aus welchen Untersuchungsbefunden die attestierte EinschrÃ¤nkung resultiert und die - wie bereits dargelegt - unter Ausserachtlassung der somatoformen SchmerzstÃ¶rung ergingen. Anzumerken ist in diesem Zusammenhang auch, dass aus den verschiedenen Beurteilungen von Dr. Y.___ teilweise WidersprÃ¼chliches hervorgeht; so lÃ¤sst sich etwa kaum nachvollziehen, weshalb dieser, nachdem der BeschwerdefÃ¼hrer den im Hinblick auf die FahrlehrerprÃ¼fung absolvierten Deutschkurs erfolgreich abgeschlossen hatte, von der weiteren Verfolgung der entsprechenden BerufsplÃ¤ne abriet (und damit eine Verschlechterung des psychischen Gesundheitszustandes auslÃ¶ste [vgl. Bericht Dr. Z.___ vom 20. Februar 2006, Urk. 8/24 S. 3]), seinem Patienten am 5. Mai 2008 jedoch eine unbeeintrÃ¤chtige Fahrtauglichkeit bescheinigte (vgl. Urk. 8/49 S. 4).</w:t>
      </w:r>
    </w:p>
    <w:p>
      <w:r>
        <w:t>Â Â Â Â Â Â Â Â  Die ArbeitsfÃ¤higkeitsbeurteilung von Dr. Z.___, auf die sich der BeschwerdefÃ¼hrer berief (vgl. Urk. 1 S. 12), lÃ¤sst sich sodann durchaus mit derjenigen der Gutachter des Begutachtungsinstituts V.___ (vgl. Urk. 8/29 S. 29) vereinbaren, ging die genannte Ãrztin doch davon aus, dass die psychische Symptomatik gar keine und die kÃ¶rperliche GesundheitsstÃ¶rung lediglich insofern eine ArbeitsunfÃ¤higkeit zeitige, als sie den Einstieg in eine geeignete TÃ¤tigkeit nicht mit einem vollen, sondern mit einem 50%igen, in der Folge indes (wohl auf 100 %) steigerbaren Pensum zulasse (vgl. Bericht vom 27. Mai 2008, Urk. 8/51 S. 6). GestÃ¼tzt wird die im Gutachten des Begutachtungsinstituts V.___ statuierte leidensangepasste ArbeitsfÃ¤higkeit (vgl. Urk. 8/29 S. 29) schliesslich auch von den Ergebnissen der im Januar/Februar 2008 erfolgten AbklÃ¤rung in der AbklÃ¤rungsstelle S.___, denen - entgegen den AusfÃ¼hrungen des BeschwerdefÃ¼hrers (vgl. Urk. 1 S. 6) - auch eine fachÃ¤rztliche somatische Untersuchung (vgl. Urk. 8/44 S. 12) zugrunde liegt, wurde dem BeschwerdefÃ¼hrer im Schlussbericht der AbklÃ¤rungsstelle S.___ vom 13. MÃ¤rz 2008 doch zugemutet, in einer geeigneten TÃ¤tigkeit nach einer Rekonditionierungsphase wieder zu 100 % zu arbeiten (vgl. Urk. 8/44 S. 9). Anzumerken ist in diesem Zusammenhang einerseits, dass auch die nicht Ã¼ber einen Arzttitel verfÃ¼genden Fachpersonen der AbklÃ¤rungsstelle S.___ aufgrund ihrer einschlÃ¤gigen Erfahrung grundsÃ¤tzlich durchaus in der Lage sind, zu beurteilen, inwieweit ein Explorand sein Potential mit den im Rahmen der stationÃ¤ren AbklÃ¤rung gezeigten Leistungen ausschÃ¶pft, und dass der BeschwerdefÃ¼hrer andererseits wÃ¤hrend der ersten Woche der AbklÃ¤rung ansprechende Arbeitsergebnisse vorzuweisen in der Lage war (vgl. Urk. 8/44 S. 4 und S. 7), was ihm, hÃ¤tte man Unzumutbares von ihm verlangt, nicht mÃ¶glich gewesen wÃ¤re (vgl. Urk. 1 S. 5 f.). Die Berichte der Institution W.___ vom 26. Februar 2009 (Urk. 12) und vom 24. August 2009 (Urk. 17) bringen insofern keine neuen Erkenntnisse, als das anlÃ¤sslich des fraglichen Arbeitseinsatzes vom BeschwerdefÃ¼hrer gezeigte im Wesentlichen identisch ist mit dem in den Berichten betreffend die AbklÃ¤rungen in derÂ  (vgl. Urk. 8/29 S. 129-134) und in der AbklÃ¤rungsstelle S.___ (vgl. Urk. 8/44) dokumentierten - und bereits gewÃ¼rdigten - Verhalten.</w:t>
      </w:r>
    </w:p>
    <w:p>
      <w:r>
        <w:t>4.2.4Â Â  Nach dem Gesagten ergibt sich, dass nicht nur gestÃ¼tzt auf die Expertise des Begutachtungsinstituts V.___ vom 2. Juli 2007, deren Verfasser wohl teilweise nicht ganz korrekt bezeichnet wurden (vgl. Urk. 1 S. 7), insgesamt aber durchaus Ã¼ber die zur Beurteilung der gesundheitlichen BeeintrÃ¤chtigungen und die daraus resultierenden Auswirkungen auf die LeistungsfÃ¤higkeit des BeschwerdefÃ¼hrers erforderlichen fachlichen Qualifikationen verfÃ¼gten (vgl. hiezu auch Urk. 2 S. 2, Urk. 8/66 S. 1 f.), sondern auch auf die weiteren medizinischen Beurteilungen, insbesondere diejenige von Dr. A.___ vom 5. August 2005 (Urk. 8/23 S. 9-18), diejenige der Ãrzte der Klinik U.___ vom 22. Mai 2006 (Urk. 8/29 S. 132), diejenige der Fachleute der AbklÃ¤rungsstelle S.___ vom 13. MÃ¤rz 2008 (Urk. 8/44) und diejenige der behandelnden Psychiaterin Dr. Z.___ vom 27. Mai 2008 (Urk. 8/51) von einer - nach einer Einstiegsphase mit erhÃ¶htem Pausenbedarf - uneingeschrÃ¤nkten ArbeitsfÃ¤higkeit in einer leidensangepassten TÃ¤tigkeit auszugehen ist. Angesichts der im Laufe der Zeit erfolgten umfassenden Untersuchungen und der im Wesentlichen im Einklang stehenden Ã¤rztlichen Beurteilungen besteht kein Anlass fÃ¼r weitere medizinische AbklÃ¤rungen (vgl. Urk. 1 S. 11).</w:t>
      </w:r>
    </w:p>
    <w:p>
      <w:r>
        <w:t>4.2.5Â Â  Dass die Gutachter des Begutachtungsinstituts V.___ den Beginn der attestierten ArbeitsfÃ¤higkeit auf den 2. Juli 2007 festsetzten, ist ausschliesslich damit zu erklÃ¤ren, dass ihr Gutachten von diesem Tag datiert (vgl. Urk. 8/29 S. 3, S. 32). Zwar ist davon auszugehen, dass infolge des Unfalls vom 17. Juni 2004 wÃ¤hrend gewisser Zeit eine - sich auch auf eine leidensangepasste TÃ¤tigkeit erstreckende - ArbeitsunfÃ¤higkeit bestand. Aufgrund des in den Akten dokumentierten Heilungsverlauf beziehungsweise des seit kurz nach der Auffahrkollision unverÃ¤nderten beziehungsweise noch verschlimmerten Gesundheitszustands ist anzunehmen, dass spÃ¤testens nach einigen Wochen, jedenfalls aber im Zeitpunkt der stationÃ¤ren Behandlung in der Rehaklinik T.___ im Januar/Februar 2005 (vgl. Urk. 8/29 S. 193), anlÃ¤sslich derer eine SchmerzverarbeitungsstÃ¶rung festgestellt wurde (vgl. Urk. 8/29 S. 194), wieder eine ArbeitsfÃ¤higkeit im von den Gutachtern des Begutachtungsinstituts V.___ bestÃ¤tigten Rahmen (vgl. Urk. 8/29 S. 29) bestand. Sofern damals die GewÃ¤hrung einer Rekonditionierungsphase mit erhÃ¶htem Pausenbedarf respektive reduziertem Pensum Ã¼berhaupt erforderlich gewesen wÃ¤re (vgl. Urk. 8/29 S. 29, S. 32), wÃ¤re diese jedenfalls spÃ¤testens bis zum Ablauf der einjÃ¤hrigen Wartezeit (vgl. Art. 29 Abs. 1 lit. a des bis 31. Dezember 2007 in Kraft gestandenen beziehungsweise Art. 28 Abs. 1 lit. b des seit 1. Januar 2008 geltenden IVG; vgl. Urk. 1 S. 12) abgeschlossen gewesen.</w:t>
      </w:r>
    </w:p>
    <w:p>
      <w:r>
        <w:t>5.Â Â Â Â Â Â  Bei der Ermittlung des InvaliditÃ¤tsgrads ging die IV-Stelle - ausgehend vom vor dem Eintritt der Arbeitslosigkeit im Jahr 2003 erzielten Monatslohn von Fr. 5'000.-- (vgl. Arbeitgeberfragebogen vom 27. April 2005, Urk. 8/12) und unter BerÃ¼cksichtigung der bis dahin eingetretenen Nominallohnentwicklung (2004: 0,9 %, 2005: 1,0 %; vgl. Die Volkswirtschaft 10-2009, Tabelle B10.2, S. 91) fÃ¼r das Jahr 2005 von einem Valideneinkommen von Fr. 61'145.-- aus (vgl. Urk. 8/47 S. 1, Urk. 2 S. 2).</w:t>
      </w:r>
    </w:p>
    <w:p>
      <w:r>
        <w:t>Â Â Â Â Â Â Â Â  GestÃ¼tzt auf das gemÃ¤ss Schweizerischer Lohnstrukturerhebung 2004 (LSE) des Bundesamtes fÃ¼r Statistik fÃ¼r MÃ¤nner in einer TÃ¤tigkeit gemÃ¤ss Anforderungsniveau 4 bei einer Arbeitszeit von 40 Stunden pro Woche geltende monatliche Durchschnittseinkommen von Fr. 4'588.-- und unter BerÃ¼cksichtigung der zwischen 2004 und 2005 erfolgten allgemeinen Nominallohnentwicklung von 1,0 %, der durchschnittlichen Wochenarbeitszeit von 41,6 Stunden im Jahr 2005 (vgl. Die Volkswirtschaft 10-2009, Tabellen B9.2 und B10.2, S. 91 und S. 92) und eines - angesichts der bestehenden BeeintrÃ¤chtigungen (vgl. Urk. 8/29 S. 29), der Zumutbarkeit eines 100%-Pensums und der Tatsache, dass der Ã¼ber eine Niederlassungsbewilligung C verfÃ¼gende (vgl. Urk. 8/3 S. 1) BeschwerdefÃ¼hrer im Zeitpunkt des Beginns eines allfÃ¤lligen Rentenanspruchs erst 35 Jahre alt war - als grosszÃ¼gig erscheinenden leidensbedingten Abzugs von 20 % (vgl. Urk. 8/47 S. 2, Urk. 2 S. 2) errechnete die IV-Stelle fÃ¼r das Jahr 2005 ein Invalideneinkommen von Fr. 46'265.-- beziehungsweise einen - rentenausschliessenden - InvaliditÃ¤tsgrad von 24 %. Dieses Vorgehen ist nicht zu beanstanden. Die VerfÃ¼gung der IV-Stelle vom 28. Oktober 2008 (Urk. 2) erweist sich demnach als rechtens.</w:t>
      </w:r>
    </w:p>
    <w:p>
      <w:r>
        <w:t>6.Â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900.-- dem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Â Â  Zustellung gegen Empfangsschein an:</w:t>
      </w:r>
    </w:p>
    <w:p>
      <w:r>
        <w:t>- Rechtsanwalt Alex Beeler, unter Beilage eines Doppels von Urk. 20</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