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IV.2008.01072 vom 31. Mai 2010</w:t>
      </w:r>
    </w:p>
    <w:p>
      <w:r>
        <w:t>ZH Sozialversicherungsgericht, 2010-05-31, DE</w:t>
      </w:r>
    </w:p>
    <w:p>
      <w:r>
        <w:rPr>
          <w:b/>
        </w:rPr>
        <w:t xml:space="preserve">Quelle: </w:t>
      </w:r>
      <w:r>
        <w:t>https://mcp.opencaselaw.ch/entscheid/zh_sozialversicherungsgericht_IV.2008.01072</w:t>
      </w:r>
    </w:p>
    <w:p>
      <w:r>
        <w:t>FR: ZH_SOZIALVERSICHERUNGSGERICHT IV.2008.01072 du 31 mai 2010</w:t>
      </w:r>
    </w:p>
    <w:p>
      <w:r>
        <w:t>IT: ZH_SOZIALVERSICHERUNGSGERICHT IV.2008.01072 del 31 maggio 2010</w:t>
      </w:r>
    </w:p>
    <w:p>
      <w:pPr>
        <w:pStyle w:val="Heading2"/>
      </w:pPr>
      <w:r>
        <w:t>Erwägungen</w:t>
      </w:r>
    </w:p>
    <w:p>
      <w:r>
        <w:rPr>
          <w:b/>
        </w:rPr>
        <w:t>E. 1</w:t>
      </w:r>
    </w:p>
    <w:p>
      <w:r>
        <w:t>1.1Â Â Â Â  Die 1959 geborene X.___ erlitt am 4. April 1986 einen Motorradunfall. Dabei verletzte sie sich den linken Oberarm sowie den linken Oberschenkel schwer. Dieser musste amputiert werden (Urk. 11/12 S. 10). Die Invalidenversicherung gewÃ¤hrte der bis anhin als Hauswirtschaftslehrerin tÃ¤tig gewesenen Versicherten vom Januar 1988 bis Juli 1991 (Urk. 11/30) eine Umschulung zur LogopÃ¤din. Ferner sprach sie ihr aufgrund eines InvaliditÃ¤tsgrades von 50 % mit Wirkung ab 1. Juli 1991 eine halbe Invalidenrente zu (Urk. 11/64). Nebst einer HilflosenentschÃ¤digung leichten Grades gewÃ¤hrte ihr die Invalidenversicherung zudem im Laufe der Jahre diverse Hilfsmittel wie KostenbeitrÃ¤ge an invaliditÃ¤tsbedingte Ãnderungen am Auto (Urk. 11/31, 11/85) und an die Erstellung eines Treppenliftes sowie einer HebebÃ¼hne im Reiheneinfamilienhaus in Y.___ (Urk. 11/38, 11/54).</w:t>
      </w:r>
    </w:p>
    <w:p>
      <w:r>
        <w:t>Â Â Â Â Â Â Â Â  Mit VerfÃ¼gung vom 3. MÃ¤rz 1998 (Urk. 11/121) sprach die IV-Stelle der damals noch verheirateten und inzwischen mit ihrem Mann nach Z.___ umgezogenen Versicherten fÃ¼r die Erschliessung vom Unter- bis zum Erdgeschoss am bereits erstellten, vom Unter- bis zum Obergeschoss ihres Einfamilienhauses fÃ¼hrenden Schachtlift im Rahmen der Abgabe von Hilfsmitteln einen wegen verspÃ¤teter Anmeldung reduzierten anteilsmÃ¤ssigen Kostenbeitrag in der HÃ¶he von Fr. 20'370.-- zu. Als oberer Rahmen diente die Kostenlimite fÃ¼r einen Plattformtreppenlift. Im Februar 1999 wurde die Versicherte von ihrem Ehemann geschieden. Seither lebt sie allein im erwÃ¤hnten Haus.</w:t>
      </w:r>
    </w:p>
    <w:p>
      <w:r>
        <w:t>Â Â Â Â Â Â Â Â  Infolge einer Gesundheitsverschlechterung musste der Versicherten im Jahr 2000 auch der linke Arm amputiert werden (Urk. 11/130). Die IV-Stelle sprach ihr mit VerfÃ¼gung vom 23. Januar 2004 (Urk. 11/138) aufgrund einer ErhÃ¶hung des InvaliditÃ¤tsgrades auf 78 % mit Wirkung ab 1. Dezember 2003 eine ganze Rente zu. Mit Mitteilung vom 13. Februar 2008 (Urk. 11/171) Ã¼bernahm die IV-Stelle schliesslich die Kosten fÃ¼r invaliditÃ¤tsbedingte Ãnderungen am Motorfahrzeug der Versicherten zum Verladen ihres Rollstuhles durch sie selber.</w:t>
      </w:r>
    </w:p>
    <w:p>
      <w:r>
        <w:t>1.2Â Â Â Â  Am 15. Dezember 2007 (Urk. 11/169) stellte die Versicherte das Gesuch, es seien ihr die seinerzeit entstandenen Restkosten fÃ¼r den Einbau des Liftes von Fr. 39'700.--, von welchen die Invalidenversicherung nur einen Teil Ã¼bernommen habe, im Nachhinein zu erstatten. Nach Vornahme diverser AbklÃ¤rungen und DurchfÃ¼hrung des Vorbescheidverfahrens (Urk. 11/180, 11/181) wies die IV-Stelle mit VerfÃ¼gung vom 26. September 2008 (Urk. 2) das Gesuch um KostenÃ¼bernahme fÃ¼r die Erschliessung des Obergeschosses durch den Schachtlift ab, da die Anspruchsvoraussetzungen nicht erfÃ¼llt seien.</w:t>
      </w:r>
    </w:p>
    <w:p>
      <w:r>
        <w:t>2.Â Â Â Â Â Â  Dagegen erhob die Versicherte, vertreten durch Rechtsanwalt Dr. Franziskus Ott, mit Eingaben vom 20. Oktober und 10. November 2008 (Urk. 1, 6) Beschwerde und erneuerte den Antrag, es seien die Restkosten fÃ¼r die Erstellung des Liftes im Betrag von Fr. 37'900.-- zu Ã¼bernehmen (Urk. 1 S. 2). In der Beschwerdeantwort vom 16. Januar 2009 (Urk. 10) schloss die IV-Stelle auf Abweisung der Beschwerde. Mit Replik vom 25. Februar 2009 (Urk. 14) liess die BeschwerdefÃ¼hrerin sinngemÃ¤ss an ihrem Antrag festhalten. Mit Duplik vom 16. April 2009 (Urk. 17) beantragte die Beschwerdegegnerin weiterhin Abweisung der Beschwerde, worauf der Schriftenwechsel mit VerfÃ¼gung vom 21. April 2009 (Urk. 18) geschlossen wurde.</w:t>
      </w:r>
    </w:p>
    <w:p>
      <w:r>
        <w:t>Das Gericht zieht in ErwÃ¤gung:</w:t>
      </w:r>
    </w:p>
    <w:p>
      <w:r>
        <w:t>1.Â Â Â Â Â Â</w:t>
      </w:r>
    </w:p>
    <w:p>
      <w:r>
        <w:t>1.1Â Â Â Â  Invalide oder von einer InvaliditÃ¤t (Art. 8 des Bundesgesetzes Ã¼ber den Allgemeinen Teil des Sozialversicherungsrechts, ATSG) bedrohte Versicherte haben gemÃ¤ss Art. 8 des Bundesgesetzes Ã¼ber die Invalidenversicherung (IVG) Anspruch auf Eingliederungsmassnahmen, soweit:</w:t>
      </w:r>
    </w:p>
    <w:p>
      <w:r>
        <w:t>a. Â Â Â Â Â  diese notwendig und geeignet sind, die ErwerbsfÃ¤higkeit oder die FÃ¤higkeit, sich im Aufgabenbereich zu betÃ¤tigen, wieder herzustellen, zu erhalten oder zu verbessern; und</w:t>
      </w:r>
    </w:p>
    <w:p>
      <w:r>
        <w:t>b. Â Â Â Â Â  die Voraussetzungen fÃ¼r den Anspruch auf die einzelnen Massnahmen erfÃ¼llt sind (Abs. 1).</w:t>
      </w:r>
    </w:p>
    <w:p>
      <w:r>
        <w:t>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 Nach Massgabe der Artikel 13 und 21 besteht der Anspruch auf Leistungen unabhÃ¤ngig von der MÃ¶glichkeit einer Eingliederung ins Erwerbsleben oder in den Aufgabenbereich (Abs. 2).</w:t>
      </w:r>
    </w:p>
    <w:p>
      <w:r>
        <w:t>Â Â Â Â Â Â Â Â  Die Eingliederungsmassnahmen bestehen unter anderem in der Abgabe von Hilfsmitteln (Abs. 3 lit. d).</w:t>
      </w:r>
    </w:p>
    <w:p>
      <w:r>
        <w:t>1.2Â Â Â Â  GemÃ¤ss Art. 21 IVG hat die versicherte Person im Rahmen einer vom Bundesrat aufzustellenden Liste Anspruch auf jene Hilfsmittel, deren sie fÃ¼r die AusÃ¼bung der ErwerbstÃ¤tigkeit oder der TÃ¤tigkeit im Aufgabenbereich, zur Erhaltung oder Verbesserung der ErwerbsfÃ¤higkeit, fÃ¼r die Schulung, die Aus- und Weiterbildung oder zum Zwecke der funktionellen AngewÃ¶hnung bedarf. Ferner bestimmt Art. 21 Abs. 2 IVG, dass Versicherte, die infolge ihrer InvaliditÃ¤t fÃ¼r die Fortbewegung, fÃ¼r die Herstellung des Kontaktes mit der Umwelt oder fÃ¼r die Selbstsorge kostspieliger GerÃ¤te bedÃ¼rfen, im Rahmen einer vom Bundesrat aufzustellenden Liste ohne RÃ¼cksicht auf die ErwerbsfÃ¤higkeit Anspruch auf solche Hilfsmittel haben (Abs. 1). Die Hilfsmittel werden zu Eigentum oder leihweise in einfacher und zweckmÃ¤ssiger AusfÃ¼hrung abgegeben oder pauschal vergÃ¼tet (Absatz 3, erster Satz).</w:t>
      </w:r>
    </w:p>
    <w:p>
      <w:r>
        <w:t>Â Â Â Â Â Â Â Â  Die Befugnis zur Aufstellung der Hilfsmittelliste und zum Erlass ergÃ¤nzender Vorschriften im Sinne von Art. 21 Abs. 4 IVG hat der Bundesrat in Art. 14 der Verordnung Ã¼ber die Invalidenversicherung (IVV) an das EidgenÃ¶ssische Departement des Innern Ã¼bertragen, welches die Verordnung Ã¼ber die Abgabe von Hilfsmitteln durch die Invalidenversicherung (HVI) mit anhangsweise aufgefÃ¼hrter Hilfsmittelliste erlassen hat. Laut Art. 2 HVI besteht im Rahmen der im Anhang aufgefÃ¼hrten Liste Anspruch auf Hilfsmittel, soweit diese fÃ¼r die Fortbewegung, die Herstellung des Kontaktes mit der Umwelt oder fÃ¼r die Selbstsorge notwendig sind (Abs. 1). Anspruch auf die in dieser Liste mit * bezeichneten Hilfsmittel besteht nur, soweit diese fÃ¼r die AusÃ¼bung einer ErwerbstÃ¤tigkeit oder die TÃ¤tigkeit im Aufgabenbereich, fÃ¼r die Schulung, die Ausbildung, die funktionelle AngewÃ¶hnung oder fÃ¼r die in der zutreffenden Ziffer des Anhangs ausdrÃ¼cklich genannte TÃ¤tigkeit notwendig sind (Abs. 2; BGE 122 V 214 Erw. 2a).</w:t>
      </w:r>
    </w:p>
    <w:p>
      <w:r>
        <w:t>1.3Â Â Â Â  Das Hilfsmittel muss im Einzelfall dazu bestimmt und geeignet sein, der gesundheitlich beeintrÃ¤chtigten versicherten Person in wesentlichem Umfange zur Erreichung eines der gesetzlich anerkannten Ziele zu verhelfen. PraxisgemÃ¤ss ist unter einem Hilfsmittel des IVG ein Gegenstand zu verstehen, dessen Gebrauch den Ausfall gewisser Teile oder Funktionen des menschlichen KÃ¶rpers zu ersetzen vermag (BGE 131 V 13 Erw. 3.3, 115 V 194 Erw. 2c und 112 V 15 Erw. 1b).</w:t>
      </w:r>
    </w:p>
    <w:p>
      <w:r>
        <w:t>1.4Â Â Â Â  Ziff. 13 HVI Anhang steht unter der Ãberschrift ÂHilfsmittel am Arbeitsplatz, im Aufgabenbereich, zur Schulung und Ausbildung sowie bauliche Vorkehren zur Ãberwindung des ArbeitswegesÂ; Voraussetzungen fÃ¼r einen Anspruch auf die dort aufgefÃ¼hrten Hilfsmittel ist somit die FÃ¶rderung der Eingliederung im Erwerbsbereich oder im Haushalt im Sinne von Art. 21 Abs. 1 IVG. Unter ihnen figurieren in Ziff. 13.05* HVI Anhang Â HebebÃ¼hnen und Treppenlifte sowie Beseitigung oder AbÃ¤nderung von baulichen Hindernissen im und um den Wohn-, Arbeits-, Ausbildungs- und Schulungsbereich , sofern damit die Ãberwindung des Weges zur Arbeits-, Ausbildungs- oder SchulungsstÃ¤tte oder die TÃ¤tigkeit im Aufgabenbereich ermÃ¶glicht wirdÂ. DemgegenÃ¼ber trÃ¤gt Ziff. 14 HVI Anhang den Titel ÂHilfsmittel fÃ¼r die SelbstsorgeÂ. Diese Hilfsmittel werden unter den Voraussetzungen in Art. 21 Abs. 2 IVG gewÃ¤hrt und mÃ¼ssen damit nicht im Erwerbsbereich oder Haushalt eingliederungswirksam sein, sondern lediglich der Sozialrehabilitation dienen (vgl. BGE 127 V 127). Solche Hilfsmittel fÃ¼r die Selbstsorge sind gemÃ¤ss Ziff. 14.05 HVI Anhang Â TreppenfahrstÃ¼hle und Rampen fÃ¼r Versicherte, die ohne einen solchen Behelf ihre WohnstÃ¤tte nicht verlassen kÃ¶nnenÂ. Das damals zustÃ¤ndige EidgenÃ¶ssische Versicherungsgericht hat die unterschiedlichen Voraussetzungen fÃ¼r die GewÃ¤hrung der Hilfsmittel in Ziff. 13.05* HVI Anhang und der Hilfsmittel in Ziff. 14.05 HVI Anhang als rechtskonform erklÃ¤rt (BGE 127 V 127).</w:t>
      </w:r>
    </w:p>
    <w:p>
      <w:r>
        <w:t>1.5Â Â Â Â  Schafft eine versicherte Person ein Hilfsmittel nach der im Anhang aufgefÃ¼hrten Liste selber an oder kommt sie fÃ¼r die Kosten einer invaliditÃ¤tsbedingten Anpassung selber auf, so hat sie gestÃ¼tzt auf Art. 21 bis IVG und Art. 8 Abs. 1 HVI Anspruch auf Ersatz der Kosten, die der Versicherung bei eigener Anschaffung oder KostenÃ¼bernahme entstanden wÃ¤ren.</w:t>
      </w:r>
    </w:p>
    <w:p>
      <w:r>
        <w:t>Â Â Â Â Â Â Â Â  Ferner gilt nach der Rechtsprechung des EidgenÃ¶ssischen Versicherungsgerichts der Grundsatz, dass bei der Anschaffung eines Hilfsmittels, fÃ¼r das an sich kein Anspruch gegenÃ¼ber der Invalidenversicherung besteht, das jedoch auch - und zwar prognostisch betrachtet auf lÃ¤ngere Sicht - die Funktion eines der versicherten Person zustehenden Hilfsmittels erfÃ¼llt, ein Kostenbeitrag in der HÃ¶he der Anschaffungskosten desjenigen Hilfsmittels zu gewÃ¤hren ist, auf das Anspruch bestehen wÃ¼rde (sogenannte Austauschbefugnis; vgl. BGE 127 V 123 f. Erw. 2b, 120 V 292 Erw. 3c, 111 V 213 f. Erw. 2b+c, 107 V 93 Erw. 2b).</w:t>
      </w:r>
    </w:p>
    <w:p>
      <w:r>
        <w:t>1.6Â Â Â Â  In der Regel besteht nur ein Anspruch auf die dem jeweiligen Eingliederungszweck angemessenen, notwendigen Massnahmen, nicht aber auf die nach den gegebenen UmstÃ¤nden bestmÃ¶glichen Vorkehren (BGE 110 V 102). Denn das Gesetz will die Eingliederung lediglich so weit sicherstellen, als diese im Einzelfall notwendig, aber auch genÃ¼gend ist (BGE 124 V 110 Erw. 2a mit Hinweisen; AHI 2003 S. 213 Erw. 2.3, 2002 S. 106 Erw. 2a). Eine Eingliederungsmassnahme hat neben den in Art. 8 Abs. 1 IVG ausdrÃ¼cklich genannten Erfordernissen der Geeignetheit und Notwendigkeit auch demjenigen der Angemessenheit (VerhÃ¤ltnismÃ¤ssigkeit im engeren Sinne) als drittem Teilgehalt des VerhÃ¤ltnismÃ¤ssigkeitsgrundsatzes zu genÃ¼gen. Sie muss demnach unter BerÃ¼cksichtigung der gesamten tatsÃ¤chlichen und rechtlichen UmstÃ¤nde des Einzelfalles in einem angemessenen VerhÃ¤ltnis zum angestrebten Eingliederungsziel stehen. Dabei lassen sich vier Teilaspekte unterscheiden, nÃ¤mlich die sachliche, die zeitliche, die finanzielle und die persÃ¶nliche Angemessenheit. Danach muss die Massnahme prognostisch ein bestimmtes Mass an Eingliederungswirksamkeit aufweisen; sodann muss gewÃ¤hrleistet sein, dass der angestrebte Eingliederungserfolg voraussichtlich von einer gewissen Dauer ist; des Weitern muss der zu erwartende Erfolg in einem vernÃ¼nftigen VerhÃ¤ltnis zu den Kosten der konkreten Eingliederungsmassnahme stehen; schliesslich muss die konkrete Massnahme dem Betroffenen auch zumutbar sein (BGE 132 V 215 ff. Erw. 3.2.2 und 4.3.1, 130 V 491 mit Hinweisen; Urteil des Bundesgerichts in Sachen W. vom 6. Oktober 2008, 8C_812/2007, Erw. 2.3; Meyer-Blaser, Zum VerhÃ¤ltnismÃ¤ssigkeitsgrundsatz im staatlichen Leistungsrecht, Diss. Bern 1985, S. 77 ff., insbes. S. 83 ff.; JÃ¼rg Maeschi, Kommentar zum Bundesgesetz Ã¼ber die MilitÃ¤rversicherung [MVG] vom 19. Juni 1992, Bern 2000, N 18 f. zu Art. 33).</w:t>
      </w:r>
    </w:p>
    <w:p>
      <w:r>
        <w:rPr>
          <w:b/>
        </w:rPr>
        <w:t>E. 2</w:t>
      </w:r>
    </w:p>
    <w:p>
      <w:r>
        <w:t>2.1Â Â Â Â  Das Gesuch vom 15. Dezember 2007 um Erstattung der Restkosten fÃ¼r den Lifteinbau begrÃ¼ndete die Versicherte damit, ihr Ex-Mann habe sich nach der Scheidung vom 16. Februar 1999 bereit erklÃ¤rt, die Liegenschaft weiterhin fÃ¼r sie zu verwalten. Aus beruflichen und privaten GrÃ¼nden habe er dieses Mandat leider per 31. Dezember 2003 aufgeben mÃ¼ssen. Seit damals habe sich somit die Situation verÃ¤ndert. Da sich ihr Ex-Ehemann nicht mehr um die Verwaltung der Liegenschaft kÃ¼mmern kÃ¶nne, mÃ¼sse sie nun bei Mieterwechseln und Handwerkerreparaturen das obere Stockwerk zwingend erreichen kÃ¶nnen. Ihre Situation werde sich in absehbarer Zukunft nicht Ã¤ndern. Sie ersuche deshalb um Erstattung der Restkosten fÃ¼r die damalige Erstellung des Liftes im Betrag von Fr. 37'900.-- (Urk. 11/169/1).</w:t>
      </w:r>
    </w:p>
    <w:p>
      <w:r>
        <w:t>Â Â Â Â Â Â Â Â  Die IV-Stelle stellte sich demgegenÃ¼ber in der angefochtenen VerfÃ¼gung im Wesentlichen auf den Standpunkt, die Anspruchsvoraussetzungen fÃ¼r die KostenÃ¼bernahme der LiftverlÃ¤ngerung seien nicht erfÃ¼llt. Ein Lift kÃ¶nne von der Invalidenversicherung nur fÃ¼r den Arbeitsweg finanziert werden. Bei einem durchschnittlichen Mieterwechsel pro Jahr sei die Delegation der Wohnungsabnahme an eine Vertrauensperson oder an eine entsprechende professionelle Stelle zumutbar. Der Kontakt mit den Handwerkern kÃ¶nne an die Mieter delegiert werden. Ohne die LiftverlÃ¤ngerung entstehe zudem lediglich eine Erwerbseinbusse von 2 % (Urk. 2).</w:t>
      </w:r>
    </w:p>
    <w:p>
      <w:r>
        <w:t>Â Â Â Â Â Â Â Â  In der Beschwerdeschrift respektive deren ErgÃ¤nzung machte die Beschwerde-fÃ¼hrerin geltend, ohne LiftverlÃ¤ngerung mÃ¼sse sie die Hauswartung der vermieteten 2 1/2-Zimmer-Wohnung im 1. Stock ihres Hauses extern vergeben. Zudem brachte sie neu vor, die Arbeit als LogopÃ¤din in Y.___ sei ihr gesundheitlich nicht mehr zumutbar. Sie habe diese Stelle deshalb aufgegeben, weil bei Schneefall das Ausladen des Rollstuhls aus dem Auto ein zu grosses Unfallrisiko darstelle. Sie wolle darum zukÃ¼nftig als LogopÃ¤din in ihrem Haus arbeiten und habe das Studio ihrer Mieterschaft per Ende September 2008 gekÃ¼ndigt. Sie beabsichtige, in diesem Studio in Zukunft als LogopÃ¤din tÃ¤tig zu sein, wobei sie fÃ¼r diese Arbeit von der Schulgemeinde Z.___ erst eine mÃ¼ndliche Zusage habe. Es sei aber zu erwarten, dass sie in Zukunft im genannten Raum SchÃ¼ler und SchÃ¼lerinnen der Schulgemeinde Z.___ empfangen kÃ¶nne und werde, weshalb fÃ¼r ihre berufliche ErwerbstÃ¤tigkeit der 1. Stock ihrer Liegenschaft von ausschlaggebender Bedeutung sei. Von den Kosten eines Treppenliftes auszugehen, wÃ¤re treuwidrig, da ja frÃ¼her schon ein Anteil an einen Vertikallift Ã¼bernommen worden sei. Treppenlifte seien sodann sehr stÃ¶rungsanfÃ¤llig. Sie mÃ¼sse jederzeit garantiert in den 1. Stock gelangen kÃ¶nnen, wenn sie LogopÃ¤dieunterricht erteile. Bei einem Treppenlift wÃ¤ren zudem bauliche VerÃ¤nderungen nÃ¶tig, was teurer kÃ¤me als die beantragten Fr. 37'900.-- (Urk. 1 und 6).</w:t>
      </w:r>
    </w:p>
    <w:p>
      <w:r>
        <w:t>Â Â Â Â Â Â Â Â  In der Beschwerdeantwort hielt die Beschwerdegegnerin dem entgegen, eine WeiterfÃ¼hrung des Liftes bis ins Obergeschoss sei nicht nÃ¶tig, da die Versicherte nicht zwingend dorthin mÃ¼sse. Die AbklÃ¤rung habe ergeben, dass der Wohnbedarf fÃ¼r die Versicherte im Erdgeschoss nach wie vor vollstÃ¤ndig abgedeckt sei. Zudem sei es der Versicherten zumutbar, die Abwartarbeit im Obergeschoss einer Drittperson gegen Entgelt zu Ã¼berlassen, zumal sie diese Kosten vertraglich der Mieterschaft Ã¼bertragen kÃ¶nne. Die KÃ¼ndigung bei der Schulgemeinde Y.___ sei wegen einer neuen beruflichen Herausforderung und nicht behinderungsbedingt erfolgt. Die Versicherte habe den Arbeitsweg bisher auch bei winterlichen VerhÃ¤ltnissen 17 Jahre lang unfallfrei bewÃ¤ltigt, und zwar auch nach der Amputation des linken Oberarmes im Jahre 2000. Ãberdies stehe fest, dass die Versicherte das umstrittene Gesuch fÃ¼r den Kostenersatz am bestehenden Schachtlift Anfang Dezember 2007 gestellt habe, also praktisch im Zeitpunkt des Gesuches fÃ¼r den behinderungsbedingten Autoumbau, wie sich aus dem Bericht der Schweizerischen Arbeitsgemeinschaft Hilfsmittelberatung fÃ¼r Behinderte und Betagte (SAHB) vom 22. Januar 2008 ergebe. Dabei habe sie gegenÃ¼ber der SAHB als Fachstelle fÃ¼r die Beurteilung der Abgabe von Hilfsmitteln durch die IV-Stelle mit keinem Wort Schwierigkeiten beim Ein- und Aussteigen aus dem behinderungskonform umgebauten Fahrzeug in winterlichen VerhÃ¤ltnissen erwÃ¤hnt. Ohnehin wÃ¼rden lediglich wenige Wochen auf solche VerhÃ¤ltnisse fallen und die BeschwerdefÃ¼hrerin habe nur 5 1/2 Lektionen pro Woche erteilt. Wenn schon kÃ¶nne sie eines der Schlafzimmer im Erdgeschoss zur logopÃ¤dischen Arbeit umnutzen. Die Versicherte sei somit trotz der KÃ¼ndigung der Arbeitsstelle und der Aufnahme ihrer beruflichen TÃ¤tigkeit in ihrer Liegenschaft behinderungsbedingt nicht auf die BenÃ¼tzung von RÃ¤umlichkeiten und des Liftes im OG angewiesen, so dass nicht nÃ¤her zu prÃ¼fen sei, ob die Voraussetzungen fÃ¼r die KostenÃ¼bernahme eines Treppenliftes gemÃ¤ss Empfehlung des SAHB oder jene gemÃ¤ss Gesuch Ã¼ber den Betrag von 37'900.-- erfÃ¼llt seien. Im Rahmen der Schadenminderungspflicht kÃ¶nne die BeschwerdefÃ¼hrerin im Erdgeschoss eines der Schlafzimmer zu einem Arbeitszimmer umnutzen (Urk. 10).</w:t>
      </w:r>
    </w:p>
    <w:p>
      <w:r>
        <w:t>Â Â Â Â Â Â Â Â  Die Versicherte replizierte, sie habe tatsÃ¤chlich seit 17 Jahren keinen Unfall gehabt; das aber mit viel GlÃ¼ck. Die Herausnahme des Rollstuhles aus dem Auto bedinge eine richtiggehende Turnerei. Die Versicherte werde auch Ã¤lter. Ihr Hauptmotiv, den LogopÃ¤dieunterricht nach Hause zu verlegen, sei die Gesundheit respektive seien die Probleme beim Herausnehmen des Rollstuhls aus dem Auto gewesen. Im Erdgeschoss mÃ¼sste sie den LogopÃ¤dieunterricht im Kinderzimmer erteilen, da sie im Elternschlafzimmer schlafen mÃ¼sse. Dann mÃ¼sste sie mit den SchÃ¼lern durch ihr Zimmer und das Bad/WC gehen, was nicht zumutbar sei (Urk. 14).</w:t>
      </w:r>
    </w:p>
    <w:p>
      <w:r>
        <w:t>Â Â Â Â Â Â Â Â  Mit ihrer Duplik hielt die Beschwerdegegnerin schliesslich fest, es werde nach wie vor als Hauptgrund die Unfallgefahr beim Aus- und Einsteigen aus dem Auto respektive Aus- und Einladen des Rollstuhles im Winter vorgebracht. Es wÃ¤re aber der BeschwerdefÃ¼hrerin zuzumuten, weiterhin mit dem Auto nach Y.___ zu fahren, wo sie 5,5 Stunden arbeite, zumal sie ja auch im Winter einkaufe und das Auto benÃ¼tze. Es bestehe bis heute kein Nachweis Ã¼ber eine Anstellung in der Schulgemeinde Z.___. Sie kÃ¶nnte aber auch dort in den von der Schule zur VerfÃ¼gung gestellten RÃ¤umlichkeiten unterrichten. Sie kÃ¶nnte zudem das Bett so ins Kinderzimmer umplatzieren, dass sie dort schlafen und wohnen und das Elternschlafzimmer als Unterrichtszimmer benÃ¼tzen kÃ¶nnte (Urk. 17).</w:t>
      </w:r>
    </w:p>
    <w:p>
      <w:r>
        <w:t>2.2Â Â Â Â  Ob die Kosten des Liftes vom Erdgeschoss bis ins Obergeschoss nachtrÃ¤glich von der IV-Stelle Ã¼bernommen werden mÃ¼ssen, ist unter zwei Aspekten zu beantworten: Erstens fragt sich, ob ein Grund darin liegt, dass sich der frÃ¼here Ehemann der BeschwerdefÃ¼hrerin nicht mehr um die Verwaltung der Liegenschaft kÃ¼mmern kann, die Versicherte deshalb das obere Stockwerk zwingend erreichen kÃ¶nnen muss und sich daraus ein Anspruch auf zumindest teilweise KostenÃ¼bernahme ergibt. Zweitens ist zu prÃ¼fen, ob die beabsichtigte Arbeitsaufnahme im eigenen Haus erforderlich ist, ob sich daraus die Notwendigkeit ergibt, diese berufliche ErwerbstÃ¤tigkeit im 1. Stock der Liegenschaft auszuÃ¼ben und diesen aus diesem Grund mit dem Lift zu erschliessen.</w:t>
      </w:r>
    </w:p>
    <w:p>
      <w:r>
        <w:t>Â Â Â Â Â Â Â Â  Ausser Betracht fÃ¤llt angesichts der Argumentationen der beiden Parteien eine Kostengutsprache fÃ¼r das beanspruchte Hilfsmittel auf der Grundlage von Ziff. 14.05 HVI Anhang, weil die BeschwerdefÃ¼hrerin nicht auf diesen Behelf angewiesen ist, um ihre WohnstÃ¤tte zu verlassen.</w:t>
      </w:r>
    </w:p>
    <w:p>
      <w:r>
        <w:t>Â Â Â Â Â Â Â Â  Zur Feststellung, ob sich unter diesen Gesichtspunkten die tatsÃ¤chlichen VerhÃ¤ltnisse so entwickelt haben, dass nunmehr ein Anspruch auf eine allenfalls teilweise Kostenerstattung fÃ¼r den Lifteinbau vom Erdgeschoss ins Obergeschoss entstanden ist, sind nachfolgend die wesentlichen Akten zu erÃ¶rtern, wie sie sich bis zum Zeitpunkt prÃ¤sentiert haben, als die angefochtene VerfÃ¼gung erging, das heisst am 26. September 2008 (Urk. 2).</w:t>
      </w:r>
    </w:p>
    <w:p>
      <w:r>
        <w:rPr>
          <w:b/>
        </w:rPr>
        <w:t>E. 3</w:t>
      </w:r>
    </w:p>
    <w:p>
      <w:r>
        <w:t>3.1Â Â Â Â  Gegenstand der angefochtenen VerfÃ¼gung ist in jedem Fall die Frage, ob die Versicherte neu zwingend das obere Stockwerk erreichen kÃ¶nnen muss und sich daraus ein Anspruch auf zumindest teilweise KostenÃ¼bernahme fÃ¼r den bereits gebauten Vertikallift vom Erdgeschoss in das Obergeschoss ergebe. Die Argumentation der BeschwerdefÃ¼hrerin ging bis und mit zum 1. September 2008, dem Datum des schriftlichen Einwandes, dahin, sie benÃ¶tige den Lift, um sich um die Verwaltung der Liegenschaft kÃ¼mmern zu kÃ¶nnen. Darauf hat sich sowohl der Vorbescheid vom 4. August 2008 als auch die angefochtene VerfÃ¼gung vom 26. September 2008 bezogen (Urk. 11/180; Urk. 2). Im Einwand vom 1. September 2008 deutete die BeschwerdefÃ¼hrerin allerdings bereits an, dass sich die Situation vor zwei Wochen, also seit Mitte August, verÃ¤ndert habe, ohne die neue Sachlage indessen zu schildern (Urk. 11/181). Erst in der Beschwerdeschrift doppelte die Versicherte nach und hielt fest, das Gesuch mÃ¼sse neu beurteilt werden. Sie sei davon ausgegangen, die IV-Stelle werde sich - aufgrund des Hinweises im schriftlichen Einwand - von sich aus bei ihr erkundigen, um diese erheblichen VerÃ¤nderungen in Erfahrung zu bringen. Dies sei jedoch nicht geschehen und mÃ¼sse mit der vorliegenden Beschwerde nachgeholt werden (Urk. 1 S 3).</w:t>
      </w:r>
    </w:p>
    <w:p>
      <w:r>
        <w:t>3.2Â Â Â Â  Nach stÃ¤ndiger Rechtsprechung beurteilt das Sozialversicherungsgericht die GesetzmÃ¤ssigkeit der VerwaltungsverfÃ¼gungen in der Regel nach dem Sachverhalt, der zur Zeit des VerfÃ¼gungserlasses gegeben war. Tatsachen, die jenen Sachverhalt seither verÃ¤ndert haben, sollen im Normalfall Gegenstand einer neuen VerwaltungsverfÃ¼gung sein. Ausnahmsweise kann das Gericht aus prozessÃ¶konomischen GrÃ¼nden auch die VerhÃ¤ltnisse nach Erlass der VerfÃ¼gung in die richterliche Beurteilung miteinbeziehen und zu deren Rechtswirkungen Ã¼ber den VerfÃ¼gungszeitpunkt hinaus verbindlich Stellung beziehen, mithin den das Prozessthema bildenden Streitgegenstand in zeitlicher Hinsicht ausdehnen. Eine solche Ausdehnung des richterlichen Beurteilungszeitraums ist indessen - analog zu den Voraussetzungen einer sachlichen Ausdehnung des Verfahrens auf eine ausserhalb des durch die VerfÃ¼gung bestimmten RechtsverhÃ¤ltnisses liegende spruchreife Frage - nur zulÃ¤ssig, wenn der nach Erlass der VerfÃ¼gung eingetretene, zu einer neuen rechtlichen Beurteilung der Streitsache ab jenem Zeitpunkt fÃ¼hrende Sachverhalt hinreichend genau abgeklÃ¤rt ist und die Verfahrensrechte der Parteien, insbesondere deren Anspruch auf rechtliches GehÃ¶r, respektiert worden sind (BGE 130 V 140 Erw. 2.1 mit Hinweisen).</w:t>
      </w:r>
    </w:p>
    <w:p>
      <w:r>
        <w:t>3.3Â Â Â Â  Der ohnehin nur kurze Bericht der SAHB-Hilfsmittel-Beratung vom 18. Februar 2008 bezog sich lediglich auf die Argumentation zum Bereich "VerwaltertÃ¤tigkeit", nicht auf jene zur ErwerbstÃ¤tigkeit als LogopÃ¤din im Haus der BeschwerdefÃ¼hrerin (Urk. 11/173). Dasselbe gilt fÃ¼r den von der IV-Stelle selber erstellten ausfÃ¼hrlichen AbklÃ¤rungsbericht vom 13. Juni 2008 (Urk. 11/178). Diese Unterlagen dienten als Grundlage des Vorbescheids vom 4. August 2008 (Urk. 11/180). Daraufhin, also nach dem Hinweis der Versicherten im Einwand vom 1. September 2008, die Sachlage habe sich in den letzten zwei Wochen verÃ¤ndert, erfolgten keine (ergÃ¤nzenden) AbklÃ¤rungen des Sachverhaltes mehr (Urk. 11/181). Unterlagen zu einem geplanten Wechsel der ErwerbstÃ¤tigkeit von Y.___ in die Liegenschaft der BeschwerdefÃ¼hrerin befinden sich keine in den Verwaltungsakten.</w:t>
      </w:r>
    </w:p>
    <w:p>
      <w:r>
        <w:t>Â Â Â Â Â Â Â Â  In dieser Hinsicht ist somit der Sachverhalt nicht abgeklÃ¤rt. Auch im Beschwerdeverfahren sind keine Unterlagen hiezu eingegangen. Die Entwicklung des Sachverhalts muss jedoch von der Verwaltung prinzipiell, im Rahmen des Praktikablen, bis zum Abschluss des Verwaltungsverfahrens (hier mit VerfÃ¼gung vom 26. September 2008) verfolgt und im Entscheid berÃ¼cksichtigt werden. Die Versicherte hÃ¤tte deshalb aufgrund ihres Einwandes vom 1. September 2008 zur Substantiierung ihrer Aussage, in den letzten zwei Wochen habe sich die Sachlage verÃ¤ndert und das Gesuch mÃ¼sse neu beurteilt werden, aufgefordert werden mÃ¼ssen. Aufgrund der allenfalls ergÃ¤nzten Grundlagen wÃ¤re dann erst Ã¼ber das Gesuch der BeschwerdefÃ¼hrerin zu entscheiden gewesen (vgl. Urteil des Bundesgerichtes in Sachen S. vom 6. Oktober 2009, 9C_59/2009, Erw. 3.2).</w:t>
      </w:r>
    </w:p>
    <w:p>
      <w:r>
        <w:t>Â Â Â Â Â Â Â Â  Da dies unterlassen wurde, liegen keine Unterlagen zu einer neuen Stelle bei der Schulgemeinde Z.___ bei den Akten. Es lÃ¤sst sich auch nicht zuverlÃ¤ssig feststellen, ob die Versicherte nach einem derartigen Stellenwechsel tatsÃ¤chlich aus medizinischen GrÃ¼nden gezwungen wÃ¤re, zu Hause zu arbeiten und ob sie dabei den 1. Stock ihrer Liegenschaften benÃ¼tzen mÃ¼sste, um LogopÃ¤dieunterricht erteilen zu kÃ¶nnen oder ob dies auch im Parterre geschehen kÃ¶nnte, wie die Beschwerdegegnerin argumentiert. Nicht klar ist namentlich, ob ein Entgegenkommen der Schulgemeinde mÃ¶glich wÃ¤re und diese sie in die Lage versetzen wÃ¼rde, in Ã¶ffentlichen RÃ¤umen zu arbeiten, ob ferner bei SchneeverhÃ¤ltnissen, welche das Erreichen des Arbeitsortes erschweren wÃ¼rden, der Unterricht verlegt werden kÃ¶nnte oder es wenigstens mÃ¶glich wÃ¤re, der Versicherten beim Ein- und Aussteigen aus dem Auto sowie beim Verladen des Rollstuhles zu helfen. Ebenso ist ungewiss, ob allenfalls weitere AbÃ¤nderungen am Motorfahrzeug statt der bisher bestehenden Seilzugvariante (Urk. 11/170 S. 3) die von der Versicherten befÃ¼rchteten Probleme lÃ¶sen kÃ¶nnten und weshalb sich die Versicherte, im Wissen um die Probleme bei SchneeverhÃ¤ltnissen, mit der Seilzugvariante zufrieden gegeben hat. Zu all diesen Fragen, welche sich insbesondere um die GrundsÃ¤tze der VerhÃ¤ltnismÃ¤ssigkeit und der Pflicht zur Schadenminderung durch die versicherte Person drehen, liegt in den Akten nichts vor. Der Sachverhalt ist somit zu wenig geklÃ¤rt, als dass er eine Beurteilung durch das Gericht zuliesse (vergleiche ErwÃ¤gung 3.2 oben). Insoweit ist die Sache zur ergÃ¤nzenden AbklÃ¤rung an die IV-Stelle zurÃ¼ckzuweisen.</w:t>
      </w:r>
    </w:p>
    <w:p>
      <w:r>
        <w:rPr>
          <w:b/>
        </w:rPr>
        <w:t>E. 4</w:t>
      </w:r>
    </w:p>
    <w:p>
      <w:r>
        <w:t>4.1Â Â Â Â  Zur ursprÃ¼nglichen Argumentationslinie der BeschwerdefÃ¼hrerin im Gesuch vom 15. Dezember 2007 (Urk. 11/169), dass sie ihre VerwaltungstÃ¤tigkeit nicht wahrnehmen kÃ¶nne, wenn sie keine MÃ¶glichkeit habe, in das obere Stockwerk zu gelangen, was vor allem bei Mieterwechseln und dem Verkehr mit den Handwerkern erforderlich sei, hat die Beschwerdegegnerin hingegen AbklÃ¤rungen getÃ¤tigt und den Anspruch gestÃ¼tzt auf diese verneint (Urk. 2). Diese AbklÃ¤rungen waren folgenden Inhaltes:</w:t>
      </w:r>
    </w:p>
    <w:p>
      <w:r>
        <w:t>Â Â Â Â Â Â Â Â</w:t>
      </w:r>
    </w:p>
    <w:p>
      <w:r>
        <w:t>Â Â Â Â Â Â Â Â  Die Beraterin der SAHB ging in ihrem Bericht vom 18. Februar 2008 davon aus (Urk. 11/173), dass die Versicherte das obere Stockwerk vermietet habe. Deshalb mÃ¼sse sie dieses bei Mieterwechseln erreichen kÃ¶nnen. Falls diese VerwaltertÃ¤tigkeit fÃ¼r das vermietete obere Stockwerk als ArbeitstÃ¤tigkeit anerkannt werde, empfehle sie eine Kostenbeteiligung an der LiftverlÃ¤ngerung des vorhandenen Vertikalliftes in der HÃ¶he von Fr. 6'000.--. Denn wenn ein Plattformlift und kein Vertikallift erstellt worden wÃ¤re, wÃ¼rde die FahrbahnverlÃ¤ngerung Ã¼ber ein Stockwerk cirka Fr. 6'000.-- kosten (Urk. 11/173 S. 3).</w:t>
      </w:r>
    </w:p>
    <w:p>
      <w:r>
        <w:t>Â Â Â Â Â Â Â Â  Der AbklÃ¤rungsbericht betreffend beeintrÃ¤chtigte ArbeitsfÃ¤higkeit in Beruf und Haushalt vom 13. Juni 2008 (Urk. 11/178) hielt aufgrund der am 10. Juni 2008 vorgenommenen Erhebung fest, es handle sich bei der von der Versicherten bewohnten Liegenschaft ursprÃ¼nglich um ein Einfamilienhaus mit Einliegerwohnung im oberen Stockwerk mit eigener Waschmaschine. Ausserdem befÃ¤nden sich im oberen Stockwerk ein GÃ¤stezimmer und der Zugang zur Galerie mit grossem Pflanzentrog. Die gesamten WohnrÃ¤ume der Versicherten seien schon immer im Erdgeschoss gewesen. Im Keller befÃ¤nden sich nach wie vor die Ã¼blichen ZusatzrÃ¤ume. In der Zwischenzeit hÃ¤tten sich sowohl an der Lebenssituation als auch am Wohnhaus der Versicherten wesentliche VerÃ¤nderungen ergeben. Sie sei nun geschieden. Ihr frÃ¼herer Ehemann habe sich vor einigen Jahren trotzdem noch an der Pflege und Verwaltung des Wohnhauses beteiligt. Dies sei nun nicht mehr der Fall. RÃ¤umlich sei das Haus insofern einer Umnutzung zugefÃ¼hrt worden, als die Versicherte das GÃ¤stezimmer in ein Wohnstudio habe umbauen lassen. Wohnung und Studio wÃ¼rden vermietet. Zeitlich sei die monatlich anfallende wiederkehrende Kontrolle der MieteinkÃ¼nfte zu vernachlÃ¤ssigen. Es handle sich um einige Minuten. Es gehe vielmehr bei der VerwaltungstÃ¤tigkeit vor allem um die zu investierende Arbeit bei Mieterwechseln. Der Aufwand gemÃ¤ss den Angaben der Versicherten vor Ort betrage hierbei fÃ¼r die Wohnungsabnahme inklusive Protokollerstellung eine Stunde und fÃ¼r WohnungsfÃ¼hrungen inklusive VorstellungsgesprÃ¤che fÃ¼r die Mieterauswahl durchschnittlich drei bis vier Mal 30 Minuten. Die Administration bei Mieterwechseln inklusive Vertragserstellung belaufe sich auf eine halbe bis eine ganze Stunde. Dazu komme die Heizungsregulation fÃ¼r die 2 1/2-Zimmer-Wohnung. HiefÃ¼r diene laut der Versicherten ein Regulationshebel, welcher etwa zwei Mal jÃ¤hrlich bei grossen Temperaturschwankungen justiert werden mÃ¼sse. Die Mieterin wolle diesen Hebel nicht selbst bedienen. Daher habe die Versicherte bisher diese Aufgabe Ã¼bernommen, was jeweils 5 Minuten beanspruche. Bei der 2 1/2-Zimmerwohnung habe gemÃ¤ss den Unterlagen der Versicherten seit 2003 ein Wechsel stattgefunden, beim Studio seien es fÃ¼nf Wechsel gewesen, was 1.2 Wechsel pro Jahr ergebe. Die AbklÃ¤rerin empfahl die Delegation der Wohnungsabnahme an eine Vertrauensperson oder an eine entsprechende professionelle Stelle. GemÃ¤ss telefonischer Auskunft der Gemeindeweibelin koste eine derartige Wohnungsabnahme inklusive Protokollerstellung Fr. 200.-- bis 250.--, was fÃ¼r die Versicherte Mehrkosten von durchschnittlich (Fr. 225 x 1.2 =) Fr. 270.-- pro Jahr resultieren lasse. WohnungsfÃ¼hrungen kÃ¶nnten dem alten Mieter zugemutet werden. Das VorstellungsgesprÃ¤ch kÃ¶nne in der Wohnung der Versicherten stattfinden, welche im selben Haus wohne. Was die Heizungsregulation betreffe, gehe es nach den Angaben der Versicherten um einen Ã¤usserst einfach zu handhabenden Hebel, welcher auch von den Mietern selber bedient werden kÃ¶nne. Mit Handwerkern fielen unregelmÃ¤ssig Termine an. In den letzten Jahren habe es sich dabei im Wesentlichen um wiederkehrende Garantiearbeiten an einer Waschmaschine gehandelt. Im letzten September habe die Mieterin ein eigenes GerÃ¤t gekauft. Die BeschwerdefÃ¼hrerin beziffere den benÃ¶tigten Zeitaufwand fÃ¼r die Handwerker (Besichtigung/Besprechung/Kontrolle) selber mit durchschnittlich vier Mal pro Jahr je 15 Minuten. Es sei der Versicherten zuzumuten, dass sie die Handwerker ins Haus lasse, mit ihnen die Situation bespreche und die Nachkontrolle der geleisteten Arbeit dem Mieter Ã¼berlasse. Es sei durchaus gÃ¤ngig, dass sogar der gesamte Kontakt mit Handwerkern an die Mieter delegiert werde, was in diesem Fall nicht einmal nÃ¶tig sei, da die Versicherte im selben Haus wohne. Es entstÃ¼nden daher keine Mehrkosten. Was den eigenen Haushalt der Versicherten betreffe, mÃ¼sse sie fÃ¼r den Eigengebrauch im Moment lediglich einmal monatlich in das obere Stockwerk fahren. Der Grund hierfÃ¼r sei das Giessen des grossen Pflanzentrogs auf der ehemaligen Galerie. NÃ¶tig seien zehn Liftfahrten, um die Wassermenge zu transportieren. Die Pflanzen seien im Absterben begriffen. Die Versicherte Ã¼berlege nun, ob sie die GewÃ¤chse durch kÃ¼nstliche Pflanzen ersetzen lassen wolle und nur noch eine natÃ¼rliche Kletterpflanze einpflanzen lasse. Es wÃ¤re ihr zumutbar, den Trog neu vollstÃ¤ndig mit kÃ¼nstlichen Pflanzen zu besetzen. Damit wÃ¼rden diese Liftfahrten fÃ¼r die Versicherte dahinfallen. Sonst kÃ¶nnte sie die Pflanze durch die Putzfrau giessen lassen, was Mehrkosten von (15 Min. pro Monat zu Fr. 7.50 x 12 =) Fr. 90.-- pro Jahr zur Folge hÃ¤tte.</w:t>
      </w:r>
    </w:p>
    <w:p>
      <w:r>
        <w:t>Â Â Â Â Â Â Â Â  Die Versicherte erziele aus der Vermietung NettoeinkÃ¼nfte von Fr. 18'960.--. Insgesamt fielen in Bezug auf die fÃ¼r das Gesuch relevanten BetÃ¤tigungen mit Lift zeitliche Aufwendungen von 7 Stunden und 7 Minuten an, davon 44 % fÃ¼r die Mieterbetreuung, 14 % fÃ¼r die Handwerker sowie 42 % fÃ¼r den eigenen Haushalt. Gemessen an den genannten gesamten Nettoeinnahmen aus der Vermietung von Fr. 18'960.-- entstehe demgegenÃ¼ber ohne Lift eine Einkommensminderung von maximal Fr. 360.-- pro Jahr, was 2 % entspreche, nÃ¤mlich Fr. 270.-- fÃ¼r Wohnungsabnahme und Fr. 90.-- fÃ¼r das Giessen im Haushalt durch die Putzfrau. In Bezug auf den Verkehr mit den Handwerkern ergÃ¤ben sich keine Mehrkosten.</w:t>
      </w:r>
    </w:p>
    <w:p>
      <w:r>
        <w:t>4.2Â Â Â Â  Gegen den sorgfÃ¤ltig verfassten und Ã¼berzeugend begrÃ¼ndeten AbklÃ¤rungspflicht hat die BeschwerdefÃ¼hrerin keine substantiierten Einwendungen erhoben. Aus den AusfÃ¼hrungen der AbklÃ¤rerin ergibt sich deutlich, dass die Tatsache, dass sich der Ex-Ehemann der BeschwerdefÃ¼hrerin nicht mehr um die Verwaltung der Liegenschaft kÃ¼mmern kann, die beantragte Ãbernahme der Kosten des Liftes vom Erdgeschoss ins Obergeschoss durch die Invalidenversicherung nicht rechtfertigt. Unbestritten blieben insbesondere, dass vernÃ¼nftige, naheliegende MÃ¶glichkeiten bestehen, die BeschwerdefÃ¼hrerin weitgehend von VerwaltungstÃ¤tigkeiten zu entlasten, dass die entsprechenden Vorkehrungen zumutbar wÃ¤ren und lediglich einen geringen finanziellen Mehraufwand nach sich ziehen wÃ¼rden. Konkret ist es zumutbar, die entsprechenden Aufgaben - fÃ¼r welche die BeschwerdefÃ¼hrerin den Lift lediglich rund sieben Stunden jÃ¤hrlich benÃ¶tigen wÃ¼rde - fÃ¼r geringe Mehrkosten von Fr. 360.-- an eine Drittperson zu delegieren. Dies entspricht auch dem oben unter ErwÃ¤gung 1.6 ausfÃ¼hrlich dargelegten VerhÃ¤ltnismÃ¤ssigkeits- und Schadenminderungsprinzip, welches, wÃ¼rde man den Anspruch der Versicherten unter dem von ihr geltend gemachten Titel "VerwaltungstÃ¤tigkeit fÃ¼r die vermieteten Objekte" bejahen, augenscheinlich verletzt wÃ¤re. Unter diesem Gesichtspunkt ist somit die Beschwerde unbegrÃ¼ndet.</w:t>
      </w:r>
    </w:p>
    <w:p>
      <w:r>
        <w:t>5.Â Â Â Â Â Â  Zusammenfassend ist die Beschwerde demnach in dem Sinne gutzuheissen, dass die angefochtene VerfÃ¼gung vom 26. September 2008 insoweit aufzuheben ist, als das Gesuch, es seien der BeschwerdefÃ¼hrerin die seinerzeit entstandenen Restkosten fÃ¼r den Einbau des Liftes von Fr. 39'700.-- zu erstatten, unter dem Gesichtspunkt des Arbeitsplatzwechsels abgewiesen und damit die Notwendigkeit dieses Hilfsmittels fÃ¼r die AusÃ¼bung der ErwerbstÃ¤tigkeit verneint worden ist. Die Sache ist an die Sozialversicherungsanstalt des Kantons ZÃ¼rich, IV-Stelle, zurÃ¼ckzuweisen, damit diese, nach erfolgter AbklÃ¤rung im Sinne von ErwÃ¤gung 3.3, darÃ¼ber neu verfÃ¼ge.</w:t>
      </w:r>
    </w:p>
    <w:p>
      <w:r>
        <w:rPr>
          <w:b/>
        </w:rPr>
        <w:t>E. 6</w:t>
      </w:r>
    </w:p>
    <w:p>
      <w:r>
        <w:t>6.1Â Â Â Â  Der Streitgegenstand des Verfahrens betrifft die Bewilligung oder Verweigerung von Versicherungsleistungen. Das Verfahren ist daher kostenpflichtig. Die Gerichtskosten sind nach dem Verfahrensaufwand und unabhÃ¤ngig vom Streitwert festzulegen (Art. 69 Abs. 1 bis IVG) und ermessensweise auf Fr. 800.-- anzusetzen. AusgangsgemÃ¤ss sind die Gerichtskosten der Beschwerdegegnerin aufzuerlegen.</w:t>
      </w:r>
    </w:p>
    <w:p>
      <w:r>
        <w:t>6.2Â Â Â Â  Nach Art. 61 lit. g ATSG hat die obsiegende beschwerdefÃ¼hrende Person Anspruch auf Ersatz der vom Gericht festzusetzenden Parteikosten, die nach dem zu beurteilenden Sachverhalt, der Bedeutung der Streitsache und der Schwierigkeit des Prozesses zu bemessen sind. Als weitere Bemessungskriterien erwÃ¤hnen die ergÃ¤nzenden kantonalen Vorschriften (Â§ 34 des Gesetzes Ã¼ber das Sozialversicherungsgericht sowie Â§ 8 Abs. 2 der Verordnung Ã¼ber die GebÃ¼hren, Kosten und EntschÃ¤digungen vor dem Sozialversicherungsgericht) den Zeitaufwand und die Barauslagen.</w:t>
      </w:r>
    </w:p>
    <w:p>
      <w:r>
        <w:t>Â Â Â Â Â Â Â Â  Unter BerÃ¼cksichtigung dieser Kriterien erscheint eine ProzessentschÃ¤digung von Fr. 2'100.-- (inklusive Barauslagen und Mehrwertsteuer) als angemessen, welche von der Beschwerdegegnerin an die BeschwerdefÃ¼hrerin auszurichten ist.</w:t>
      </w:r>
    </w:p>
    <w:p>
      <w:r>
        <w:t>Das Gericht erkennt:</w:t>
      </w:r>
    </w:p>
    <w:p>
      <w:r>
        <w:t>1.Â Â Â Â Â Â Â Â  Die Beschwerde wird in dem Sinne gutgeheissen, dass die angefochtene VerfÃ¼gung vom 26. September 2008 aufgehoben und die Sache an die Sozialversicherungsanstalt des Kantons ZÃ¼rich, IV-Stelle, zurÃ¼ckgewiesen wird, damit diese, nach erfolgter AbklÃ¤rung im Sinne der ErwÃ¤gungen, Ã¼ber den Anspruch der BeschwerdefÃ¼hrerin auf Erstattung der Restkosten fÃ¼r den Lifteinbau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2'100.-- (inkl. Barauslagen und MWSt) zu bezahlen.</w:t>
      </w:r>
    </w:p>
    <w:p>
      <w:r>
        <w:t>4.Â Â Â Â Â Â Â Â  Zustellung gegen Empfangsschein an:</w:t>
      </w:r>
    </w:p>
    <w:p>
      <w:r>
        <w:t>- Rechtsanwalt Dr. Franziskus Ott</w:t>
      </w:r>
    </w:p>
    <w:p>
      <w:r>
        <w:t>- Sozialversicherungsanstalt des Kantons ZÃ¼rich, IV-Stelle</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