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IV.2008.01029 vom 27. April 2009</w:t>
      </w:r>
    </w:p>
    <w:p>
      <w:r>
        <w:t>ZH Sozialversicherungsgericht, 2009-04-27, DE</w:t>
      </w:r>
    </w:p>
    <w:p>
      <w:r>
        <w:rPr>
          <w:b/>
        </w:rPr>
        <w:t xml:space="preserve">Quelle: </w:t>
      </w:r>
      <w:r>
        <w:t>https://mcp.opencaselaw.ch/entscheid/zh_sozialversicherungsgericht_IV.2008.01029</w:t>
      </w:r>
    </w:p>
    <w:p>
      <w:r>
        <w:t>FR: ZH_SOZIALVERSICHERUNGSGERICHT IV.2008.01029 du 27 avril 2009</w:t>
      </w:r>
    </w:p>
    <w:p>
      <w:r>
        <w:t>IT: ZH_SOZIALVERSICHERUNGSGERICHT IV.2008.01029 del 27 aprile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 September 2008 erging, gelangen die revidierten materiellen Vorschriften des IVG, der IVV und des ATSG im vorliegenden Fall zur Anwendung.</w:t>
      </w:r>
    </w:p>
    <w:p>
      <w:r>
        <w:t>1.2Â Â Â Â  Die massgebliche rechtliche Grundlage betreffend den InvaliditÃ¤tsbegriff (Art. 8 ATSG) ist in der angefochtenen VerfÃ¼gung zutreffend wiedergegeben (Urk. 2 S. 1). Darauf kann, mit folgenden ErgÃ¤nzungen, verwiesen werden.</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t>2.Â Â Â Â Â Â</w:t>
      </w:r>
    </w:p>
    <w:p>
      <w:r>
        <w:t>2.1Â Â Â Â  Streitig und zu prÃ¼fen ist der Anspruch auf berufliche Massnahmen und eventuell der Anspruch auf eine Teilrente der Invalidenversicherung.</w:t>
      </w:r>
    </w:p>
    <w:p>
      <w:r>
        <w:t>2.2Â Â Â Â  Die Beschwerdegegnerin ging gestÃ¼tzt auf das Y.___-Gutachten vom 13. Dezember 2007 davon aus, dass bei der BeschwerdefÃ¼hrerin kein invalidisierender Gesundheitsschaden vorliege, welcher sich auf die ArbeitsfÃ¤higkeit auswirke. Diese sei vielmehr sowohl in der angestammten wie auch in einer angepassten TÃ¤tigkeit zu 100 % arbeitsfÃ¤hig (Urk. 2 S. 2).</w:t>
      </w:r>
    </w:p>
    <w:p>
      <w:r>
        <w:t>2.3Â Â Â Â  Die BeschwerdefÃ¼hrerin brachte dagegen vor, auf das Y.___-Gutachten kÃ¶nne nicht abgestellt werden. Es sei vielmehr auf die Beurteilung durch die behandelnden Fachpersonen abzustellen, welche die BeschwerdefÃ¼hrerin Ã¼ber einen lÃ¤ngeren Zeitpunkt betreut hÃ¤tten und den Verlauf dokumentieren kÃ¶nnten (Urk. 1 S. 8 Ziff. 3). Die BeschwerdefÃ¼hrerin habe zwei lÃ¤ngere stationÃ¤re Aufenthalte auf der Traumaschwerpunktstation der Klinik Z.___ hinter sich. Allein aufgrund dieser Tatsache sei vom Vorliegen einer posttraumatischen BelastungsstÃ¶rung auszugehen, denn ohne diesen Befund wÃ¤ren die stationÃ¤ren Aufenthalte sowie die ambulante Therapie nicht erfolgt. AnlÃ¤sslich der Begutachtung im Y.___ sei die Anamnese lÃ¼ckenhaft erhoben worden, da auf belastende Kindheitsereignisse nicht eingegangen worden sei. Ein einmaliges BegutachtungsgesprÃ¤ch kÃ¶nne der KomplexitÃ¤t der bei der BeschwerdefÃ¼hrerin vorliegenden Beschwerden Ã¼berdies nicht gerecht werden (Urk. 1 S. 8 Ziff. 3).</w:t>
      </w:r>
    </w:p>
    <w:p>
      <w:r>
        <w:t>Es liege eine mindestens 20%ige BeeintrÃ¤chtigung der ArbeitsfÃ¤higkeit vor, so dass ein Anspruch auf berufliche Massnahmen bestehe. Die BeschwerdefÃ¼hrerin sei insbesondere auf Arbeitsvermittlung, Job Coaching oder Integrationsmassnahmen angewiesen. Von den Fachpersonen werde das Erreichen einer vollen ArbeitsfÃ¤higkeit als durchaus realistisch beurteilt (Urk. 1 S. 9 oben).</w:t>
      </w:r>
    </w:p>
    <w:p>
      <w:r>
        <w:t>Bei Ablehnung des Antrages um GewÃ¤hrung beruflicher Massnahmen sei der Anspruch der BeschwerdefÃ¼hrerin auf eine Teilrente der Invalidenversicherung zu prÃ¼fen (Urk. 1 S. 9 Ziff. 4).</w:t>
      </w:r>
    </w:p>
    <w:p>
      <w:r>
        <w:rPr>
          <w:b/>
        </w:rPr>
        <w:t>E. 3</w:t>
      </w:r>
    </w:p>
    <w:p>
      <w:r>
        <w:t>3.1Â Â Â Â  In seinem Bericht vom 9. August 2006 (Urk. 8/63/1-5) nannte med. pract. A.___, der die BeschwerdefÃ¼hrerin seit 1991 behandelt (Urk. 8/63/5 Mitte), folgende Diagnosen mit Auswirkungen auf die ArbeitsfÃ¤higkeit (Urk. 8/63/1 lit. A):</w:t>
      </w:r>
    </w:p>
    <w:p>
      <w:r>
        <w:t>- Status nach Traumatisierung der HalswirbelsÃ¤ule (Schleudertrauma) bei Heckauffahrkollision am 23. Dezember 1998</w:t>
      </w:r>
    </w:p>
    <w:p>
      <w:r>
        <w:t>- EinschrÃ¤nkung des Allgemeinzustands durch SchlafstÃ¶rungen, KonzentrationsstÃ¶rungen, Kopfschmerzen</w:t>
      </w:r>
    </w:p>
    <w:p>
      <w:r>
        <w:t>- Status nach Kompressionsfraktur des BrustwirbelkÃ¶rpers 5 im April 1997, rezidivierende Lumbalgien</w:t>
      </w:r>
    </w:p>
    <w:p>
      <w:r>
        <w:t>Nach einem Unterbruch seit dem 17. November 2004 habe sich die BeschwerdefÃ¼hrerin am 11. April 2006 wieder bei ihm in der Praxis gemeldet. Sie habe zwar ihr Psychologiestudium abgeschlossen, schÃ¤tze ihre LeistungsfÃ¤higkeit aber auf maximal 60 % eines normalen Pensums ein beziehungsweise deklariere eine ArbeitsunfÃ¤higkeit von 40 % (Urk. 8/63/5).</w:t>
      </w:r>
    </w:p>
    <w:p>
      <w:r>
        <w:t>WÃ¶chentlich trÃ¤ten wÃ¤hrend ein bis zwei Tagen Schmerzen im oberen RÃ¼cken-, Nacken- und Kopfbereich auf, welche auch temperaturabhÃ¤ngig seien. Zudem bestehe eine eingeschrÃ¤nkte Toleranz gegenÃ¼ber visuellen und akustischen Reizen, welche die LeistungsfÃ¤higkeit im Alltag sowie im Beruf beeintrÃ¤chtigen kÃ¶nne. Die kÃ¶rperliche ArbeitsfÃ¤higkeit werde von der BeschwerdefÃ¼hrerin als eingeschrÃ¤nkt beschrieben, so dass sie Haushaltsarbeiten in Etappen erledigen mÃ¼sse. Vor allem das Heben der HÃ¤nde und Arme Ã¼ber BrusthÃ¶he beziehungsweise Ã¼ber KopfhÃ¶he sei eingeschrÃ¤nkt und mit Schmerzen verbunden (Urk. 8/63/5).</w:t>
      </w:r>
    </w:p>
    <w:p>
      <w:r>
        <w:t>AnlÃ¤sslich der medizinischen Beurteilung der Arbeitsbelastbarkeit (Urk. 8/63/3-4) fÃ¼hrte med. pract. A.___ aus, bei motorischen TÃ¤tigkeiten vor oder Ã¼ber dem KÃ¶rper trÃ¤ten Schmerzen auf (Urk. 8/63/3 unten). Zudem seien sÃ¤mtliche psychische Funktionen eingeschrÃ¤nkt (Urk. 8/63/4 oben).</w:t>
      </w:r>
    </w:p>
    <w:p>
      <w:r>
        <w:t>Eine eigene Beurteilung der ArbeitsfÃ¤higkeit Ã¤usserte med. pract. A.___ nicht.</w:t>
      </w:r>
    </w:p>
    <w:p>
      <w:r>
        <w:t>3.2Â Â Â Â  In ihrem Bericht vom 22. Mai 2007 (Urk. 8/72/7-10) nannten Dr. med. B.___, FachÃ¤rztin FMH fÃ¼r Psychiatrie und Psychotherapie, und med. pract. C.___, Oberarzt, Klinik Z.___, wo sich die BeschwerdefÃ¼hrerin seit dem 12. Februar 2007 stationÃ¤r aufhielt (Urk. 8/72/8 Ziff. 4.1), als Diagnose mit Einfluss auf die ArbeitsfÃ¤higkeit eine protrahierte komplexe posttraumatische BelastungsstÃ¶rung (ICD-10 F43.1), bestehend seit zirka 1999 (Urk. 8/72/7 Ziff. 2.1).</w:t>
      </w:r>
    </w:p>
    <w:p>
      <w:r>
        <w:t>Als Leiterin einer Personalabteilung sei die BeschwerdefÃ¼hrerin seit dem 12. Februar 2007 bis dato zu 100 % arbeitsunfÃ¤hig (Urk. 8/72/7 Ziff. 3.).</w:t>
      </w:r>
    </w:p>
    <w:p>
      <w:r>
        <w:t>Seit zwei Monaten arbeite die BeschwerdefÃ¼hrerin im Rahmen eines Berufspraktikums in einem 60-%-Pensum bei einer Kollegin (Urk. 8/72/8 Ziff. 4.3). Seit drei Monaten konsumiere sie wÃ¶chentlich Kokain (Urk. 8/72/8 Ziff. 4.3).</w:t>
      </w:r>
    </w:p>
    <w:p>
      <w:r>
        <w:t>Die BeschwerdefÃ¼hrerin habe im Dezember 1998 einen mittelschweren Autounfall erlitten, wobei kein Aufenthalt in einem Akutspital erfolgt sei. Nach eineinhalb Jahren habe sie einen neunwÃ¶chigen Rehabilitationsaufenthalt in Rheinfelden absolviert. Von 1993 bis vor ungefÃ¤hr 4 Monaten habe sie sich einmal wÃ¶chentlich einer ambulanten psychotherapeutischen Behandlung (angeblich Energiearbeit) unterzogen (Urk. 8/72/8 Ziff. 4.3).</w:t>
      </w:r>
    </w:p>
    <w:p>
      <w:r>
        <w:t>Es gebe Hinweise auf physisch erlebte Gewalt durch den Vater (angeblich drei AusbrÃ¼che), soweit erinnerbar aber keine sexuellen Ãbergriffe oder MissbrÃ¤uche. Bei bestimmten, subjektiv als bedrohlich erlebten Situationen komme es zu einer heftigen Fremdaggression, wobei die Impulse jedoch steuerbar seien. Die BeschwerdefÃ¼hrerin habe ein ausgeprÃ¤gtes KrankheitsgefÃ¼hl und habe sich freiwillig in die Behandlung begeben (Urk. 8/72/9 oben).</w:t>
      </w:r>
    </w:p>
    <w:p>
      <w:r>
        <w:t>Aufgrund der guten Motivation sowie der IntrospektionsfÃ¤higkeit sei die Prognose eher als gut zu bewerten, es mÃ¼sse jedoch mit einem lÃ¤ngeren Krankheitsverlauf gerechnet werden (Urk. 8/72/9 Ziff. 4.7).</w:t>
      </w:r>
    </w:p>
    <w:p>
      <w:r>
        <w:t>Ihre bisherige TÃ¤tigkeit sei der BeschwerdefÃ¼hrerin wohl eher nicht mehr zumutbar. In ihrem angestammten Beruf als Psychologin mÃ¼sste sie eine psychotherapeutische Zusatzqualifikation erwerben. Dann sei an eine zunÃ¤chst 50%ige AusbildungstÃ¤tigkeit oder ErwerbstÃ¤tigkeit mit spÃ¤terer Steigerung auf 80-100 % zu denken. Diese Angaben wÃ¼rden ab Entlassungsdatum aus der Klinik gelten (Urk. 8/72/10 Ziff. 6.2).</w:t>
      </w:r>
    </w:p>
    <w:p>
      <w:r>
        <w:t>Nach dem Austritt aus der Klinik wÃ¼rde eine Berufsberatung wÃ¼nschenswert sein. Die BeschwerdefÃ¼hrerin sei demnÃ¤chst durchaus in der Lage, eine psychotherapeutische Qualifikation in ihrem angestammten Beruf als Psychologin zu erwerben. FÃ¼r die Dauer der Ausbildung sei eine UnterstÃ¼tzung durch Taggeldleistungen wÃ¼nschenswert. Nach dem erfolgreichen Abschluss wÃ¼rde die BeschwerdefÃ¼hrerin dann in der Lage sein, ihren Unterhalt selbstÃ¤ndig zu finanzieren (Urk. 8/72/10 unten).</w:t>
      </w:r>
    </w:p>
    <w:p>
      <w:r>
        <w:t>3.3Â Â Â Â  Am 13. Dezember 2007 erstatteten Dr. med. D.___, Facharzt FMH fÃ¼r Innere Medizin, Dr. med. E.___, Facharzt FMH fÃ¼r Psychiatrie und Psychotherapie, und Dr. med. F.___, FachÃ¤rztin fÃ¼r Physikalische Medizin und Rehabilitation sowie fÃ¼r Rheumatologie, Y.___, ein polydisziplinÃ¤res Gutachten (Urk. 8/81). Darin konnten sie keine Diagnosen mit Einfluss auf die ArbeitsfÃ¤higkeit nennen (Urk. 8/81/16 Ziff. 5.1). Als Diagnosen ohne Einfluss auf die ArbeitsfÃ¤higkeit nannten sie (Urk. 8/81/16 Ziff. 5.2):</w:t>
      </w:r>
    </w:p>
    <w:p>
      <w:r>
        <w:t>- SchmerzverarbeitungsstÃ¶rung (ICD-10 F54)</w:t>
      </w:r>
    </w:p>
    <w:p>
      <w:r>
        <w:t>- chronisch-rezidivierendes Zervikalsyndrom mit Zervikozephalgien bei Status nach HWS-Distorsion nach Autounfall im Dezember 1998</w:t>
      </w:r>
    </w:p>
    <w:p>
      <w:r>
        <w:t>- radiologisch unauffÃ¤lliger Befund</w:t>
      </w:r>
    </w:p>
    <w:p>
      <w:r>
        <w:t>- klinisch Dysbalancen der SchultergÃ¼rtelmuskulatur</w:t>
      </w:r>
    </w:p>
    <w:p>
      <w:r>
        <w:t>- kein Anhalt fÃ¼r radikulÃ¤re Symptomatik</w:t>
      </w:r>
    </w:p>
    <w:p>
      <w:r>
        <w:t>- chronisch-rezidivierendes Thorakalsyndrom bei Status nach Kompressionsfraktur BrustwirbelkÃ¶rper 5 im April 1997</w:t>
      </w:r>
    </w:p>
    <w:p>
      <w:r>
        <w:t>- klinisch aktuell weitestgehend beschwerdefrei</w:t>
      </w:r>
    </w:p>
    <w:p>
      <w:r>
        <w:t>AnlÃ¤sslich der psychiatrischen Exploration habe die BeschwerdefÃ¼hrerin angegeben, sie sei alleine mit dem Auto nach U.___ gefahren (Urk. 8/81/8). Weiter habe sie ausgefÃ¼hrt, regelmÃ¤ssigen Kontakt zu ihren Kolleginnen zu haben. Seit ihrem Klinikaufenthalt sei sie wieder vermehrt aktiv und kÃ¼mmere sich um ihr soziales Netz. In die Ferien kÃ¶nne sie aus finanziellen GrÃ¼nden nicht mehr reisen. Vor zwei Jahren sei sie in G.___ gewesen und vor wenigen Wochen sei sie mit dem Auto zu der nahe der Schweizergrenze in H.___ lebenden Mutter gefahren (Urk. 8/81/9 unten). Der Vater sei 2003 an einem Herzinfarkt gestorben. Sein Verlust sei fÃ¼r sie sehr schlimm gewesen, er sei ein sehr lieber Vater gewesen (Urk. 8/81/10).</w:t>
      </w:r>
    </w:p>
    <w:p>
      <w:r>
        <w:t>Sie habe sich bemÃ¼ht eine Stelle zu finden, habe seit mehr als einem Jahr aber zahlreiche Absagen erhalten (Urk. 8/81/9 unten).</w:t>
      </w:r>
    </w:p>
    <w:p>
      <w:r>
        <w:t>Im Dezember 2005 habe die BeschwerdefÃ¼hrerin erfolgreich ihr Psychologiestudium abgeschlossen. Im Jahr 2006 habe sie eine Ausbildung im Bereich Coaching gemacht und anschliessend von November 2006 bis Januar 2007 ein Berufspraktikum in einem 60-%-Pensum absolviert. Die BeschwerdefÃ¼hrerin habe angegeben sich gut vorstellen zu kÃ¶nnen, zu 60 % zu arbeiten, sofern sie nicht einem extremen Leistungsdruck ausgesetzt sei und die MÃ¶glichkeit bestehe, ihre Position zwischen Sitzen, Stehen und Gehen zu wechseln. Auch grÃ¶ssere LÃ¤rmemissionen sollten nicht vorhanden sein (Urk. 8/81/17 Ziff. 6.1).</w:t>
      </w:r>
    </w:p>
    <w:p>
      <w:r>
        <w:t>In der Klinik Z.___ sei 2007 eine posttraumatische BelastungsstÃ¶rung diagnostiziert worden. Dies kÃ¶nne nicht bestÃ¤tigt werden. Die entsprechende Diagnose verlange ein belastendes Ereignis oder eine Situation aussergewÃ¶hnlicher Bedrohung, die fast bei jedem eine tiefe Verzweiflung hervorrufen wÃ¼rde (Urk. 8/81/12 Ziff. 4.1.7). Dies sei bei einer Heckauffahrkollision nicht der Fall (Urk. 8/81/11 Ziff. 4.1.4). Depressive Symptome oder Angstsymptome seien bei der aktuellen Untersuchung nicht genÃ¼gend ausgeprÃ¤gt gewesen, um die Diagnose einer depressiven StÃ¶rung oder einer AntriebsstÃ¶rung zu begrÃ¼nden. Die BeschwerdefÃ¼hrerin verrichte ihren Haushalt selbstÃ¤ndig, fahre auch lÃ¤ngere Strecken mit dem Auto und habe regelmÃ¤ssigen Kontakt zu Kolleginnen. Ein sozialer RÃ¼ckzug sei nicht stark ausgeprÃ¤gt. Ebenso wenig bestehe ein emotionaler RÃ¼ckzug. Bei einer posttraumatischen BelastungsstÃ¶rung komme es regelmÃ¤ssig auch zu einem andauernden GefÃ¼hl von BetÃ¤ubtsein, emotionaler GleichgÃ¼ltigkeit gegenÃ¼ber anderen Menschen, Teilnahmslosigkeit der Umgebung gegenÃ¼ber sowie Vermeidung von AktivitÃ¤ten, Situationen und Stichworten, die das Trauma wach riefen. Die BeschwerdefÃ¼hrerin kÃ¶nne aber gut Ã¼ber das auslÃ¶sende Unfallereignis sprechen. Ausserdem handle es sich dabei nicht um ein erlebtes Ereignis aussergewÃ¶hnlicher Bedrohung (Urk. 8/81/12 Ziff. 4.1.7).</w:t>
      </w:r>
    </w:p>
    <w:p>
      <w:r>
        <w:t>Es bestÃ¼nden deutliche Inkonsistenzen. So habe die BeschwerdefÃ¼hrerin trotz subjektiv starker Beschwerden das Studium der Psychologie abgeschlossen, neben der Lizentiatsarbeit ausserdem Literaturarbeiten verfasst, als Praktikantin in einer psychiatrischen Klinik gearbeitet und Ausbildungen im Bereich Supervision/Organisationsentwicklung/Coaching absolviert. Eine Arbeit wÃ¼rde sich Ã¼berdies gÃ¼nstig auf den Umgang mit den Beschwerden auswirken (Urk. 8/81/12 Ziff. 4.1.7).</w:t>
      </w:r>
    </w:p>
    <w:p>
      <w:r>
        <w:t>Nach dem Klinikaufenthalt in Z.___ gehe es der BeschwerdefÃ¼hrerin deutlich besser. Sie leide weniger unter vegetativer Ãbererregbarkeit mit Vigilanzsteigerung und psychomotorischer Gespanntheit. Infolge wiederkehrender innerer Anspannung habe sie eigenen Angaben zufolge in den Monaten vor dem Klinikeintritt Kokain in kleinen Mengen konsumiert. Kokain wirke aber kÃ¶rperlich und psychisch stimulierend, der KÃ¶rper stelle sich auf AktivitÃ¤t ein. Es sei mÃ¶glich, dass der Kokainkonsum zu verstÃ¤rkter innerer Anspannung und Reizbarkeit gefÃ¼hrt habe. Diagnostisch sei ein damals schÃ¤dlicher Gebrauch von Kokain mÃ¶glich (Urk. 8/81/11 Ziff. 4.1.4).</w:t>
      </w:r>
    </w:p>
    <w:p>
      <w:r>
        <w:t>Die BeschwerdefÃ¼hrerin sei in regelmÃ¤ssiger psychotherapeutischer Behandlung und erhalte eine antidepressive Medikation. Seit dem Unfall leide sie auch unter Schmerzen im Bewegungsapparat. Das Ausmass dieser Beschwerden und die subjektive KrankheitsÃ¼berzeugung liessen sich durch die somatischen Untersuchungsbefunde nicht hinreichend objektivieren, es mÃ¼sse von einer psychischen Ãberlagerung ausgegangen werden. Diagnostisch handle es sich dabei um eine SchmerzverarbeitungsstÃ¶rung. Die BeschwerdefÃ¼hrerin sei auf der Suche nach einer Arbeitsstelle. Ihre BemÃ¼hungen seien bisher aber erfolglos geblieben, was zusÃ¤tzlich zu einer EnttÃ¤uschung gefÃ¼hrt habe. Die finanzielle Situation sei angespannt, seit August 2007 sei sie ausgesteuert. Dadurch komme es zu regressiven Verhaltensweisen. Auf diesem Hintergrund bestehe eine psychische Ãberlagerung der geklagten Schmerzen. Nachdem die BeschwerdefÃ¼hrerin es von sich aus nicht geschafft habe eine Stelle zu finden, erwarte sie Hilfe bei der Stellensuche oder eine Berufsberatung von Seiten der Invalidenversicherung (Urk. 8/81/11 f.).</w:t>
      </w:r>
    </w:p>
    <w:p>
      <w:r>
        <w:t>Aufgrund des bisherigen Krankheitsverlaufs, der deutlichen subjektiven KrankheitsÃ¼berzeugung sowie der Therapieresistenz der Beschwerden sei die Prognose ungewiss (Urk. 8/81/12 oben).</w:t>
      </w:r>
    </w:p>
    <w:p>
      <w:r>
        <w:t>Aus psychiatrischer Sicht bestehe keine EinschrÃ¤nkung der ArbeitsfÃ¤higkeit, eine psychische StÃ¶rung mit Krankheitswert liege nicht vor (Urk. 8/81/12 Ziff. 4.1.5). Es bestehe weder ein deutlicher sozialer noch ein emotionaler RÃ¼ckzug. Auch eine schwere psychosoziale Belastungssituation sei nicht gegeben. Ebenso wenig lÃ¤gen Hinweise auf unbewusste Konflikte oder einen primÃ¤ren Krankheitsgewinn vor. Beim vorliegenden Beschwerdebild handle es sich nicht um eine anhaltende somatoforme SchmerzstÃ¶rung. Eine depressive StÃ¶rung oder eine AngststÃ¶rung lÃ¤gen ebenfalls nicht vor. Daher kÃ¶nne der BeschwerdefÃ¼hrerin trotz der geklagten Schmerzen aus psychiatrischer Sicht zugemutet werden, einer ihren kÃ¶rperlichen Beschwerden angepassten TÃ¤tigkeit zu 100 % nachzugehen (Urk. 8/81/12 Ziff. 4.1.5).</w:t>
      </w:r>
    </w:p>
    <w:p>
      <w:r>
        <w:t>Aus rheumatologischer Sicht sei die BeschwerdefÃ¼hrerin fÃ¼r leichte bis mittelschwere TÃ¤tigkeiten ohne lÃ¤nger dauernde, die WirbelsÃ¤ule belastende Zwangshaltungen und ohne hÃ¤ufige Ãberkopfarbeiten medizinisch-theoretisch zu 100 % arbeitsfÃ¤hig (Urk. 8/81/16 Ziff. 4.2.5, Urk. 8/81/18 oben). Dies treffe auch fÃ¼r die angestammte TÃ¤tigkeit als Psychologin zu (Urk. 8/81/17 Ziff. 6.2). Da die ArbeitsfÃ¤higkeit nicht eingeschrÃ¤nkt sei, wÃ¼rden berufliche Massnahmen entfallen (Urk. 8/81/18 Ziff. 6.6).</w:t>
      </w:r>
    </w:p>
    <w:p>
      <w:r>
        <w:t>3.4Â Â Â Â  In ihrem undatierten Bericht vom MÃ¤rz 2008 (vgl. Urk. 8/84/1; Urk. 8/83/1-11) nannten Dr. B:___ und med. pract. C.___, Klinik Z.___, wo sich die BeschwerdefÃ¼hrerin vom 6. November 2007 bis 26. Februar 2008 ein weiteres Mal stationÃ¤r aufhielt (Urk. 8/83/5 Ziff. 4.1), erneut die Diagnose einer komplexen protrahierten posttraumatischen BelastungsstÃ¶rung, bestehend seit zirka 1998 (Urk. 8/83/4 Ziff. 2.1).</w:t>
      </w:r>
    </w:p>
    <w:p>
      <w:r>
        <w:t>In ihrer angestammten TÃ¤tigkeit als Leiterin Personen und Finanzen sei die BeschwerdefÃ¼hrerin vom 12. Februar bis 11. Juni 2007 sowie vom 6. November 2007 bis 26. Februar 2008 zu 100 % arbeitsunfÃ¤hig gewesen (Urk. 8/83/5 Ziff. 3). Nach dem Austritt aus der Klinik werde die ArbeitsfÃ¤higkeit der BeschwerdefÃ¼hrerin auf zirka 50 % eingeschÃ¤tzt. Bei Konsolidierung der psychischen StabilitÃ¤t kÃ¶nne von einer relativ raschen Steigerung der ArbeitsfÃ¤higkeit innerhalb von zwei bis drei Monaten auf 90 % ausgegangen werden (Urk. 8/83/4 Ziff. 1.2).</w:t>
      </w:r>
    </w:p>
    <w:p>
      <w:r>
        <w:t>Seit lÃ¤ngerer Zeit bestehe ein extremer RÃ¼ckzug. Es gebe Hinweise auf physisch erlebte Gewaltanwendung durch den Vater, soweit erinnerbar aber keine sexuellen Ãbergriffe oder MissbrÃ¤uche (Urk. 8/83/7 Ziff. 4.5). Aufgrund des erfreulichen Hospitalisationsverlaufes sei die Prognose als eher gÃ¼nstig zu beurteilen (Urk. 8/83/8 Ziff. 4.7).</w:t>
      </w:r>
    </w:p>
    <w:p>
      <w:r>
        <w:t>3.5Â Â Â Â  In ihrer ergÃ¤nzenden Stellungnahme vom 3. April 2008 (Urk. 8/85) fÃ¼hrten Dr. E.___ und Dr. med. I.___, Allgemeine Medizin FMH, Y.___, aus, die Ãrzte der Klinik Z.___ gingen nach wie vor von einer posttraumatischen BelastungsstÃ¶rung aus. Diese Diagnose sei bereits im Y.___-Gutachten vom 13. Dezember 2007 widerlegt worden. Aufgrund der erneuten psychiatrischen Hospitalisation ergÃ¤ben sich keine neuen Gesichtspunkte. Auch die im Bericht der Klinik Z.___ genannten Hinweise auf physisch erlebte Gewaltanwendung durch den Vater mit angeblich drei AusbrÃ¼chen begrÃ¼nde die Diagnose einer posttraumatischen BelastungsstÃ¶rung nicht. Die entsprechende Diagnose erfordere eine aussergewÃ¶hnlich schwere Belastung wie durch Naturereignisse oder von Menschen verursachte Katastrophen, eine Kampfhandlung, ein schwerer Unfall, Zeuge eines gewaltsamen Todes anderer oder selber Opfer von Folterung, Terrorismus, Vergewaltigung oder anderer Verbrechen zu sein (Urk. 8/85 S. 1).</w:t>
      </w:r>
    </w:p>
    <w:p>
      <w:r>
        <w:t>Bei der BeschwerdefÃ¼hrerin kÃ¶nne aus psychiatrischer Sicht weiterhin von einer vollstÃ¤ndigen ArbeitsfÃ¤higkeit ausgegangen werden (Urk. 8/85 S. 2).</w:t>
      </w:r>
    </w:p>
    <w:p>
      <w:r>
        <w:t>3.6Â Â Â Â  In ihrem Bericht vom 15. Juli 2008 (Urk. 8/97/4-5 = Urk. 3/4) nannte J.___, Psychologin, folgende Diagnosen (Urk. 8/97/5):</w:t>
      </w:r>
    </w:p>
    <w:p>
      <w:r>
        <w:t>- protrahierte komplexe posttraumatische BelastungsstÃ¶rung</w:t>
      </w:r>
    </w:p>
    <w:p>
      <w:r>
        <w:t>- Depression mit Ãngsten</w:t>
      </w:r>
    </w:p>
    <w:p>
      <w:r>
        <w:t>- soziale Phobie</w:t>
      </w:r>
    </w:p>
    <w:p>
      <w:r>
        <w:t>- belastende Ereignisse in der Kindheit</w:t>
      </w:r>
    </w:p>
    <w:p>
      <w:r>
        <w:t>Die effektive ArbeitsfÃ¤higkeit der BeschwerdefÃ¼hrerin kÃ¶nne sie nicht beurteilen. Wenn die berufliche Reintegration gelinge, sei eine Stabilisierung mit Reduktion von Angst und Depression mÃ¶glich (Urk. 8/97/5).</w:t>
      </w:r>
    </w:p>
    <w:p>
      <w:r>
        <w:t>ErgÃ¤nzend zur Anamnese falle ihr auf, dass in den verschiedenen Berichten und Gutachten belastende Ereignisse in der Kindheit fehlten. Es sei anzunehmen, dass die BeschwerdefÃ¼hrerin sich massiv unter Leistungsdruck setze. MÃ¶glicherweise habe sie Ã¼ber lange Zeit alles ausgeblendet bis dissoziiert, was nicht dem Bild einer sehr kompetenten und leistungsfÃ¤higen Frau entspreche. Belastende Ereignisse aus der Kindheit seien ihr erst im Rahmen des Klinikaufenthaltes in Z.___ bewusst worden. Aus der Anamnese sei ersichtlich, dass bereits in der Kindheit und Jugend eine soziale Phobie bestanden habe. Nach Angaben der BeschwerdefÃ¼hrerin habe dies auch zum Abbruch der Mittelschule gefÃ¼hrt (Urk. 8/97/4). Vermutlich erschwere diese seit der Kindheit bestehende soziale Phobie den eigenstÃ¤ndigen beruflichen Wiedereinstieg (Urk. 8/97/5).</w:t>
      </w:r>
    </w:p>
    <w:p>
      <w:r>
        <w:t>3.7Â Â Â Â  Im Bericht vom 22. Juli 2008 (Urk. 8/97/1-3 = Urk. 3/3) hielt med. pract. C.___, Klinik Z.___, fest, traumaanamnestisch bestÃ¼nden massive und erhebliche Ã¼ber lÃ¤ngere Zeit andauernde frÃ¼hkindliche Belastungen. Darunter fielen Deprivationserfahrungen, sexueller Missbrauch, weitere sexuelle Ãbergriffe in der Adoleszenz sowie auch im Erwachsenenalter, sowie 1998 ein schwerer Autounfall. Nach ihrer psychiatrischen-psychotraumatischen EinschÃ¤tzung sei die Diagnose einer chronifizierten posttraumatischen BelastungsstÃ¶rung gerechtfertigt (Urk. 8/97/1 Ziff. 1).</w:t>
      </w:r>
    </w:p>
    <w:p>
      <w:r>
        <w:t>Die BeschwerdefÃ¼hrerin leide unter nahezu tÃ¤glich auftretenden belastenden intrusiven Erinnerungen. Zudem habe sie AlbtrÃ¤ume bezÃ¼glich des erlebten sexuellen Missbrauchs sowie des Autounfalles (Urk. 8/97/1 Ziff. 1).</w:t>
      </w:r>
    </w:p>
    <w:p>
      <w:r>
        <w:t>Seit dem Austritt aus der Klinik Z.___ habe sich die Prognose poststationÃ¤r wieder leicht verschlechtert. Aufgrund der teilweise wieder aufgetretenen posttraumatischen Symptomatik sowie einer depressiven KomorbiditÃ¤t sei die BeschwerdefÃ¼hrerin gegenwÃ¤rtig hÃ¶chstens zu 30 % arbeitsfÃ¤hig (Urk. 8/97/2). Bei erfolgreicher weiterer ambulanter Psychotherapie, bei weiterer Remmission der posttraumatischen wie auch der depressiven Symptomatik und bei fortschreitender StabilitÃ¤t der BeschwerdefÃ¼hrerin sowie auch der psychischen Konsolidierung kÃ¶nne von einer leichten spÃ¤teren Steigerung der ArbeitsfÃ¤higkeit ausgegangen werden (Urk. 8/9/7/3).</w:t>
      </w:r>
    </w:p>
    <w:p>
      <w:r>
        <w:rPr>
          <w:b/>
        </w:rPr>
        <w:t>E. 4</w:t>
      </w:r>
    </w:p>
    <w:p>
      <w:r>
        <w:t>4.1Â Â Â Â  Es ist unbestritten und steht aufgrund der vorliegenden Akten fest, dass die BeschwerdefÃ¼hrerin in somatischer Hinsicht unter einem chronisch-rezidivierenden Zervikalsyndrom mit Zervikozephalgien bei einem Status nach HWS-Distorsion im Dezember 1998 sowie unter einem chronisch-rezidivierenden Thorakalsyndrom bei Status nach Kompressionsfraktur des BrustwirbelkÃ¶rpers 5 im April 1997 leidet (Urk. 8/63/1 lit. A, Urk. 8/81/16 Ziff. 5.2).</w:t>
      </w:r>
    </w:p>
    <w:p>
      <w:r>
        <w:t>4.2Â Â Â Â  Zur ArbeitsfÃ¤higkeit aus somatischer Sicht finden sich in den Akten Be-urteilungen des Hausarztes med. pract. A.___ sowie der Gutachter des Y.___.</w:t>
      </w:r>
    </w:p>
    <w:p>
      <w:r>
        <w:t>Der behandelnde Arzt med. pract. A.___ hielt in seinem Bericht vom 9. August 2006 fest, die BeschwerdefÃ¼hrerin schÃ¤tze ihre ArbeitsfÃ¤higkeit auf 60 % ein. Vor allem das Heben der HÃ¤nde und Arme Ã¼ber Brust- oder KopfhÃ¶he bereite ihr Schmerzen und es bestehe ein erhÃ¶htes BedÃ¼rfnis nach Pausen und Ruhezeiten (Urk. 8/63/5).</w:t>
      </w:r>
    </w:p>
    <w:p>
      <w:r>
        <w:t>Aus den Akten ergibt sich, dass die BeschwerdefÃ¼hrerin im Dezember 1998 einen Auffahrunfall mit Traumatisierung der HalswirbelsÃ¤ule erlitten hatte und seither an einem chronisch-rezidivierenden Zervikalsyndrom mit Zervikozephalgien leidet. Angesichts dessen ist nachvollziehbar, dass sie bei Arbeiten Ã¼ber Brust- oder KopfhÃ¶he gewisse EinschrÃ¤nkungen aufweist. Dies wurde auch durch die Gutachter des Y.___ bestÃ¤tigt, welche die BeschwerdefÃ¼hrerin indes in einer den somatischen Beschwerden angepassten TÃ¤tigkeit, worunter auch die TÃ¤tigkeit als Psychologin falle, als voll arbeitsfÃ¤hig erachteten (Urk. 8/81/16 Ziff. 4.2.5, Urk. 8/81/18 oben, Urk. 8/81/17 Ziff. 6.2).</w:t>
      </w:r>
    </w:p>
    <w:p>
      <w:r>
        <w:t>Med. pract. A.___ beurteilte die ArbeitsfÃ¤higkeit der BeschwerdefÃ¼hrerin nicht anhand seiner erhobenen Befunde und Diagnosen, sondern gab einzig deren subjektive EinschÃ¤tzung wieder. Sein Bericht vom 9. August 2006 und insbesondere die darin angegebenen ArbeitsfÃ¤higkeit ist nicht nachvollziehbar begrÃ¼ndet und vermag daher nicht zu Ã¼berzeugen.</w:t>
      </w:r>
    </w:p>
    <w:p>
      <w:r>
        <w:t>Die Gutachter des Y.___ fÃ¼hrten dagegen Ã¼berzeugend und nachvollziehbar aus, inwiefern die BeschwerdefÃ¼hrerin durch ihre somatischen Beschwerden beeintrÃ¤chtigt ist. Zugleich wiesen sie darauf hin, dass dieser eine angepasste TÃ¤tigkeit ohne lÃ¤nger dauernde Zwangshaltungen der WirbelsÃ¤ule und ohne hÃ¤ufiges Ãberkopfarbeiten zu 100 % zumutbar sei (Urk. 8/81/16 Ziff. 4.2.5, Urk. 8/81/18 oben), wobei ihre angestammte TÃ¤tigkeit als Psychologin dem von den Ãrzten umschriebenen Anforderungsprofil an eine angepasste TÃ¤tigkeit entspricht. Die BeschwerdefÃ¼hrerin wurde anlÃ¤sslich der Exploration im Y.___ umfassend somatisch abgeklÃ¤rt und die von ihr geklagten Beschwerden wurden angemessen berÃ¼cksichtigt. Das Gutachten wurde Ã¼berdies in Kenntnis der Vorakten erstellt und die Gutachter legten nachvollziehbar dar, inwiefern sich die kÃ¶rperlichen Beschwerden der BeschwerdefÃ¼hrerin auf ihre ArbeitsfÃ¤higkeit auswirken beziehungsweise welche TÃ¤tigkeiten ihr aufgrund ihrer Leiden noch zumutbar sind. Das Gutachten des Y.___ vom 13. Dezember 2007 erfÃ¼llt folglich - zumindest was die Beurteilung des somatischen Gesundheitszustandes betrifft - die praxisgemÃ¤ssen Anforderungen (vgl. vorstehende Erw. 1.3). FÃ¼r die Beurteilung der ArbeitsfÃ¤higkeit aus rein somatischer Sicht kann deshalb auf das Y.___-Gutachten vom 13. Dezember 2008 abgestellt werden. Infolgedessen ist aus somatischer Sicht von einer vollen ArbeitsfÃ¤higkeit in einer angepassten TÃ¤tigkeit, worunter auch die Arbeit als Psychologin fÃ¤llt, auszugehen.</w:t>
      </w:r>
    </w:p>
    <w:p>
      <w:r>
        <w:t>4.3Â Â Â Â  Strittig und zu beurteilen ist weiter, ob die BeschwerdefÃ¼hrerin aus psychischen GrÃ¼nden in ihrer ArbeitsfÃ¤higkeit beeintrÃ¤chtigt ist.</w:t>
      </w:r>
    </w:p>
    <w:p>
      <w:r>
        <w:t>Die Annahme eines psychischen Gesundheitsschadens im Sinne von Art. 4 Abs. 1 IVG sowie Art. 3 Abs. 1 und Art. 6 ATSG setzt grundsÃ¤tzlich eine lege artis gemÃ¤ss den Vorgaben eines anerkannten Klassifikationssystems abgestÃ¼tzte psychiatrische Diagnose voraus (BGE 130 V 396). Eine solche Diagnose ist eine rechtlich notwendige, aber nicht hinreichende Bedingung fÃ¼r die Annahme eines invalidisierenden Gesundheitsschadens (BGE 132 V 69 Erw. 3.4). Entscheidend ist, ob und inwiefern, allenfalls bei geeigneter therapeutischer Behandlung, von der versicherten Person trotz des Leidens willensmÃ¤ssig erwartet werden kann zu arbeiten (BGE 127 V 299 Erw. 5a), oder mit anderen Worten, ob die diagnostizierte StÃ¶rung mit zumutbarer Willensanstrengung Ã¼berwindbar wÃ¤re (BGE 131 V 50 Erw. 1.2; Urteil des EidgenÃ¶ssischen Versicherungsgerichts, EVG, in Sachen B. vom 28. Dezember 2006, I 203/06, Erw. 4.1). Diese Frage beurteilt sich nach einem weitgehend objektivierbaren Massstab unter Ausschluss von EinschrÃ¤nkungen der LeistungsfÃ¤higkeit, die auf aggravatorisches Verhalten zurÃ¼ckzufÃ¼hren sind (BGE 130 V 353 ff. Erw. 2.2.3 und 2.2.4; BGE 127 V 297 f. Erw. 4b/cc; Urteil des Bundesgerichts in Sachen T. vom 11. April 2007, I 772/06, Erw. 4.1).</w:t>
      </w:r>
    </w:p>
    <w:p>
      <w:r>
        <w:t>4.4Â Â Â Â  Die vorliegenden Ã¤rztlichen EinschÃ¤tzungen bezÃ¼glich des psychischen Gesundheitszustandes und der dadurch bedingten ArbeitsunfÃ¤higkeit der BeschwerdefÃ¼hrerin sind widersprÃ¼chlich.</w:t>
      </w:r>
    </w:p>
    <w:p>
      <w:r>
        <w:t>Die Gutachter des Y.___ fanden keine Hinweise auf eine die ArbeitsfÃ¤higkeit einschrÃ¤nkende psychische Erkrankung. Vielmehr konnten sie bei der BeschwerdefÃ¼hrerin kein psychisches Leiden mit Krankheitswert diagnostizieren (Urk. 8/81/16 Ziff. 5.1, Urk. 8/81/12 Ziff. 4.1.5). DemgegenÃ¼ber nannten die Ãrzte der Klinik Z.___ bei der BeschwerdefÃ¼hrerin die Diagnose einer posttraumatischen BelastungsstÃ¶rung und attestierten ihr infolgedessen verschiedene ArbeitsunfÃ¤higkeiten (Urk. 8/72/10 Ziff. 6.2, Urk. 8/83/4 Ziff. 1.2, Urk. 8/97/2).</w:t>
      </w:r>
    </w:p>
    <w:p>
      <w:r>
        <w:t>4.5Â Â Â Â  Nach der Rechtsprechung ist zur Beantwortung der Frage, ob eine posttraumatische BelastungsstÃ¶rung vorliegt, auf die Leitlinien der ICD abzustellen (Urteile des EVG in Sachen B. vom 28. Dezember 2006, I 203/06, Erw. 4.4; in Sachen Z. vom 12. September 2006, U 422/05, Erw. 4.1; in Sachen B. vom 15. MÃ¤rz 2006, U 213/04, Erw. 4.2; in Sachen P. vom 2. Februar 2006, U 381/04, Erw. 3.2 und in Sachen B. vom 27. Januar 2006, I 715/05, Erw. 6.2). Danach soll eine posttraumatische BelastungsstÃ¶rung nur diagnostiziert werden, wenn sie nach einem traumatisierenden Ereignis von aussergewÃ¶hnlicher Schwere auftritt (Dilling/Mambour/Schmidt, Hrsg., Weltgesundheitsorganisation, Internationale Klassifikation psychischer StÃ¶rungen, ICD-10, Klinisch-diagnostische Leitlinien, 5. Aufl., S. 170). So hat das EVG eine posttraumatische BelastungsstÃ¶rung nach einer Vergewaltigung (Urteil des EVG in Sachen S. vom 20. Oktober 2006, U 193/06) oder nach mehrmonatiger Lagerhaft (Urteil des EVG in Sachen H. vom 6. April 2006, I 803/05) bejaht, nicht jedoch zum Beispiel nach einem Verkehrsunfall (Urteile des EVG in Sachen Z. vom 12. September 2006, U 422/05; in Sachen B. vom 15. MÃ¤rz 2006, U 213/04; in Sachen B. vom 9. November 2004, U 381/04). Die posttraumatische BelastungsstÃ¶rung muss gemÃ¤ss ICD-10 sodann in der Regel innert etwa sechs Monaten nach den Erlebnissen auftreten (Urteile des EVG in Sachen B. vom 28. Dezember 2006, I 203/06, Erw. 4.3; in Sachen B. vom 27. Januar 2006, I 715/05, Erw. 6.2).</w:t>
      </w:r>
    </w:p>
    <w:p>
      <w:r>
        <w:t>4.6Â Â Â Â  Bereits anlÃ¤sslich des ersten stationÃ¤ren Aufenthaltes der BeschwerdefÃ¼hrerin im FrÃ¼hjahr 2007 nannten die Ãrzte der Klinik Z.___ im Bericht vom 22. Mai 2007 als Diagnose eine protrahierte komplexe posttraumatische BelastungsstÃ¶rung, bestehend seit zirka 1998, mithin also seit dem Zeitpunkt des Autounfalls (Urk. 8/72/7 Ziff. 2.1). Diese Diagnose bestÃ¤tigten sie in ihren Berichten vom MÃ¤rz 2008 (Urk. 8/83/4 Ziff.2.1) sowie vom 22. Juli 2008 (Urk. 8/97/1 Ziff. 1).</w:t>
      </w:r>
    </w:p>
    <w:p>
      <w:r>
        <w:t>Im Bericht vom 22. Mai 2007 fÃ¼hrten die Ãrzte der Klinik Z.___ aus, es bestÃ¼nden Hinweise auf physisch erlebte Gewalt durch den Vater, angeblich drei AusbrÃ¼che, wobei sie allerdings keine weiteren Angaben dazu machten, um welche Art von AusbrÃ¼chen es sich dabei gehandelt haben soll. Zudem hielten sie fest, es lÃ¤gen soweit erinnerbar keine sexuellen Ãbergriffe oder MissbrÃ¤uche vor (Urk. 8/72/9 oben). Dies bestÃ¤tigten sie noch im Bericht vom MÃ¤rz 2008 (Urk. 8/83/7 Ziff. 4.5).</w:t>
      </w:r>
    </w:p>
    <w:p>
      <w:r>
        <w:t>In seinem Bericht vom 22. Juli 2008 fÃ¼hrte der behandelnde Arzt med. pract. C.___, Klink Z.___, demgegenÃ¼ber aus, bei der BeschwerdefÃ¼hrerin lÃ¤gen massive, erhebliche, Ã¼ber lÃ¤ngere Zeit andauernde frÃ¼hkindliche Belastungen, insbesondere in Form von Deprivationserfahrungen, sexuellem Missbrauch sowie weiteren sexuellen Ãbergriffen in der Adoleszenz wie auch im Erwachsenenalter, vor (Urk. 8/97/1 Ziff. 1). In den Ã¼brigen Akten finden sich indes keinerlei Anhaltspunkte, welche diese neu erwÃ¤hnten Vorkommnisse bezÃ¼glich einer Traumatisierung seit frÃ¼hester Kindheit stÃ¼tzen wÃ¼rden. Insbesondere enthalten auch die frÃ¼heren Berichten der Ãrzte der Klinik Z.___, woran med. pract. C.___ jeweils ebenfalls beteiligt war, keine Hinweise auf entsprechende Ereignisse. Vielmehr hielten die Ãrzte der Klinik Z.___ noch rund vier Monate zuvor in ihrem Bericht vom MÃ¤rz 2008 fest, es bestÃ¼nden keine Anhaltspunkte fÃ¼r sexuelle Ãbergriffe oder MissbrÃ¤uche. Erst im Bericht vom 22. Juli 2008, welcher anlÃ¤sslich des Vorbescheidverfahrens verfasst wurde, ist zur BegrÃ¼ndung der von den Y.___-Gutachtern in Frage gestellten Diagnose einer posttraumatischen BelastungsstÃ¶rung neben dem Unfallereignis vom Dezember 1998 erstmals von massiven sexuellen Ãbergriffen seit der Kindheit die Rede.</w:t>
      </w:r>
    </w:p>
    <w:p>
      <w:r>
        <w:t>Die Ãrzte der Klinik Z.___ begrÃ¼ndeten die Diagnose einer posttraumatischen BelastungsstÃ¶rung zunÃ¤chst mit dem Unfallereignis von 1998. Ein Verkehrsunfall, wie ihn die BeschwerdefÃ¼hrerin erlitt, ist gemÃ¤ss Rechtsprechung nicht geeignet, eine posttraumatische BelastungsstÃ¶rung auszulÃ¶sen (vgl. vorstehende Erw. 4.4). Im Bericht vom 22. Juli 2008 wurden erstmals sexuelle Ãbergriffe seit frÃ¼hester Kindheit erwÃ¤hnt, wÃ¤hrenddem in frÃ¼heren Berichten der Ãrzte der Klinik Z.___, welche insbesondere anlÃ¤sslich der beiden lÃ¤ngeren stationÃ¤ren Aufenthalte der BeschwerdefÃ¼hrerin verfasst wurden, noch festgehalten wurde, dass keine sexuellen MissbrÃ¤uche erinnerlich seien. Hinzuweisen gilt es in diesem Zusammenhang darauf, dass gemÃ¤ss der auf die diagnostischen Leitlinien der ICD-10 Bezug nehmenden Rechtsprechung des Bundesgerichts eine posttraumatische BelastungsstÃ¶rung grundsÃ¤tzlich nur dann diagnostiziert werden sollte, wenn eine solche innerhalb von sechs Monaten nach einem aussergewÃ¶hnlich schweren Ereignis aufgetreten ist (Urteil des EVG in Sachen Z. vom 16. Oktober 2007, I 894/06, Erw. 4; vgl. vorstehende Erw. 4.4). Nach dem Gesagten kann die von den Ãrzten der Klinik Z.___ genannte Diagnose einer posttraumatischen BelastungsstÃ¶rung nicht als Ã¼berwiegend wahrscheinlich gesichert gelten.</w:t>
      </w:r>
    </w:p>
    <w:p>
      <w:r>
        <w:t>Selbst wenn aber in diagnostischer Hinsicht eine solche StÃ¶rung vorliegen wÃ¼rde, wÃ¤re zu prÃ¼fen, ob das Leiden ausnahmsweise als unÃ¼berwindbar eingestuft werden mÃ¼sste. Das Vorliegen einer entsprechenden psychiatrische Diagnose vermag fÃ¼r sich alleine nÃ¤mlich noch keinen invalidisierenden Gesundheitsschadens zu begrÃ¼nden. Entscheidend ist vielmehr, ob und inwiefern von der versicherten Person trotz des Leidens willensmÃ¤ssig erwartet werden kann zu arbeiten (BGE 127 V 299 Erw. 5a), mit anderen Worten, ob die diagnostizierte StÃ¶rung mit zumutbarer Willensanstrengung Ã¼berwindbar wÃ¤re (BGE 131 V 50 Erw. 1.2; Urteil des EidgenÃ¶ssischen Versicherungsgerichts, EVG, in Sachen B. vom 28. Dezember 2006, I 203/06, Erw. 4.1). Diese Frage beurteilt sich nach einem weitgehend objektivierbaren Massstab (BGE 130 V 353 ff. Erw. 2.2.3 und 2.2.4; BGE 127 V 297 f. Erw. 4b/cc; Urteil des Bundesgerichts in Sachen T. vom 11. April 2007, I 772/06, Erw. 4.1). Den vorliegenden Arztberichten - insbesondere auch denjenigen der Ãrzte der Klinik Z.___ - lassen sich keine Anhaltspunkte dafÃ¼r entnehmen, dass es der BeschwerdefÃ¼hrerin ausnahmsweise nicht zumutbar sein soll, die nÃ¶tige Willensanstrengung aufzubringen, um trotz ihrer psychischen Leiden einer ErwerbstÃ¤tigkeit nachzugehen. Insbesondere fehlt es auch am Vorliegen einer psychischen KomorbiditÃ¤t von erheblicher Schwere, AusprÃ¤gung und Dauer (vgl. Urteil des Bundesgericht in Sache Y. vom 19. Juni 2008, 8C_478/2007, Erw. 3.3.2), denn die von den Ãrzten der Klinik Z.___ sowie von der Psychologin J.___ genannte psychiatrische Diagnose einer depressiven Symptomatik mit Ãngsten (Urk. 8/97/5, Urk. 8/97/2) erweist sich nicht als selbstÃ¤ndige Erkrankung, sondern ohne Zweifel vielmehr als Reaktion auf die bestehende Belastungssituation der BeschwerdefÃ¼hrerin. Dieser ist es nach dem Grundsatz der Selbsteingliederung (BGE 113 V 28 Erw. 4a) - unter willentlicher Anstrengung und der AusschÃ¶pfung sÃ¤mtlicher therapeutischer MÃ¶glichkeiten (BGE 127 V 298 Erw. 4b/cc) - demnach zumutbar, ihre psychischen Beschwerden zu Ã¼berwinden und einer Arbeit nachzugehen.</w:t>
      </w:r>
    </w:p>
    <w:p>
      <w:r>
        <w:t>4.7Â Â Â Â  Zur Beurteilung der ArbeitsfÃ¤higkeit fÃ¼hrten die Ãrzte der Klinik Z.___ aus, die BeschwerdefÃ¼hrerin sei seit dem 12. Februar 2007 bis dato zu 100 % arbeitsunfÃ¤hig. Angesichts der Tatsache, dass diese per 12. Februar 2007 fÃ¼r einen stationÃ¤ren Aufenthalt in die Klinik Z.___ eintrat und sich zur Zeit der Erstellung des genannten Arztberichtes noch dort aufhielt, ist die fÃ¼r diese Zeitspanne attestierte vorÃ¼bergehende 100%ige ArbeitsunfÃ¤higkeit nicht anzuzweifeln.</w:t>
      </w:r>
    </w:p>
    <w:p>
      <w:r>
        <w:t>Die Ãrzte der Klinik Z.___ fÃ¼hrten aus, die bisherige TÃ¤tigkeit als Leiterin einer Personalabteilung (vgl. Urk. 8/72/7 Ziff. 3) sei der BeschwerdefÃ¼hrerin wohl eher nicht mehr zumutbar (Urk. 8/72/10 Ziff. 6.2). Zur ArbeitsfÃ¤higkeit als Psychologin hielten sie im Bericht vom 22. Mai 2007 fest, die BeschwerdefÃ¼hrerin mÃ¼sse eine psychotherapeutische Zusatzqualifikation erwerben. Dann wÃ¤re ab Entlassungsdatum eine 50%ige Ausbildungs- oder ErwerbstÃ¤tigkeit mit spÃ¤terer Steigerung auf eine 80-100%ige TÃ¤tigkeit denkbar (Urk. 8/72/10 Ziff. 6.2). FÃ¼r die Dauer der Ausbildung sei eine UnterstÃ¼tzung durch Taggeldleistungen wÃ¼nschenswert. Nach deren Abschluss werde die BeschwerdefÃ¼hrerin dann in der Lage sein, ihren Unterhalt selbstÃ¤ndig zu finanzieren (Urk. 8/72/10 unten). Die Ãrzte der Klinik Z.___ fÃ¼hrten nicht weiter aus, weshalb die BeschwerdefÃ¼hrerin nach dem Klinikaustritt im von ihnen attestierten Umfang in der ArbeitsfÃ¤higkeit eingeschrÃ¤nkt sein soll. Nicht nachvollziehbar ist sodann, aus welchen GrÃ¼nden ihr die TÃ¤tigkeit als Leiterin einer Personalabteilung nicht mehr zumutbar sein soll, in der TÃ¤tigkeit als Psychologin dagegen eine ArbeitsfÃ¤higkeit attestiert wurde. Des Weiteren ist nicht ersichtlich, inwiefern ein Zusammenhang zwischen der von den Ãrzten erwÃ¤hnten psychotherapeutischen Zusatzausbildung und der dadurch zu erlangenden ArbeitsfÃ¤higkeit der BeschwerdefÃ¼hrerin bestehen soll. Es mag zwar sinnvoll sein, eine entsprechende Ausbildung zu absolvieren, um die MÃ¶glichkeiten auf dem Arbeitsmarkt zu verbessern. Einen positiven Einfluss auf die medizinisch-theoretische ArbeitsfÃ¤higkeit der BeschwerdefÃ¼hrerin ist dagegen von einer solchen Weiterbildung nicht zu erwarten. Die Beurteilung der ArbeitsunfÃ¤higkeit durch die Ãrzte der Klinik Z.___ im Bericht vom 22. Mai 2007 weist WidersprÃ¼chlichkeiten auf und ist demzufolge nicht nachvollziehbar. Zudem lÃ¤sst sich nicht ausschliessen, dass bei deren EinschÃ¤tzung der ArbeitsfÃ¤higkeit der BeschwerdefÃ¼hrerin invaliditÃ¤tsfremde Faktoren, insbesondere finanzielle Aspekte, mitberÃ¼cksichtigt wurden. Infolgedessen kann nicht darauf abgestellt werden.</w:t>
      </w:r>
    </w:p>
    <w:p>
      <w:r>
        <w:t>Im Bericht vom MÃ¤rz 2008 attestierten die Ãrzte der Klinik Z.___ der BeschwerdefÃ¼hrerin fÃ¼r die Dauer der beiden Klinikaufenthalte erneut eine vorÃ¼bergehende 100%ige ArbeitsunfÃ¤higkeit (Urk. 8/83/5 Ziff. 3). Des Weiteren brachten sie vor, die ArbeitsfÃ¤higkeit nach Klinikaustritt werde auf 50 % geschÃ¤tzt, wobei bei Konsolidisierung der psychischen Beschwerden von einer relativ raschen Steigerung innerhalb von zwei oder drei Monaten auf 90 % ausgegangen werde kÃ¶nne (Urk. 8/83/4 Ziff. 2). Dabei fÃ¼hrten die Ãrzte der Klinik Z.___ weder nÃ¤her aus, weswegen nach Austritt aus der Klinik lediglich eine 50%ige ArbeitsfÃ¤higkeit bestehen soll beziehungsweise inwiefern die BeschwerdefÃ¼hrerin durch ihre psychischen Beschwerden in ihrer ArbeitsfÃ¤higkeit dermassen eingeschrÃ¤nkt sein soll, noch nannten sie GrÃ¼nde dafÃ¼r, weshalb bereits innert zwei bis drei Monaten von einer Steigerung auf 90 % ausgegangen werden kÃ¶nne. Infolgedessen ist die Beurteilung der ArbeitsfÃ¤higkeit im Bericht vom MÃ¤rz 2008 ebenfalls nicht schlÃ¼ssig, so dass darauf nicht abgestellt werden kann.</w:t>
      </w:r>
    </w:p>
    <w:p>
      <w:r>
        <w:t>Im Bericht vom 22. Juli 2008 attestierte med. pract. C.___, Klinik Z.___, der BeschwerdefÃ¼hrerin sodann eine hÃ¶chstens 30%ige ArbeitsfÃ¤higkeit (Urk. 8/97/2). Dabei fÃ¼hrte er ebenfalls nicht weiter aus, weshalb die BeschwerdefÃ¼hrerin durch ihre psychischen Beschwerden derart in ihrer ArbeitsfÃ¤higkeit eingeschrÃ¤nkt sein soll. Weiter lassen sich dem Bericht von med. pract. C.___ keinerlei ErlÃ¤uterungen dazu entnehmen, inwiefern die BeschwerdefÃ¼hrerin durch die von ihm genannten Befunde konkret bei der AusÃ¼bung einer ErwerbstÃ¤tigkeit eingeschrÃ¤nkt ist. Ãberdies fehlen Ã¼berzeugende AusfÃ¼hrungen dazu, weshalb es ihr ausnahmsweise nicht zumutbar sein soll, die nÃ¶tige Willensanstrengung zur Ãberwindung ihrer psychischen Beschwerden aufzubringen. Folglich ist auch diese Beurteilung der ArbeitsfÃ¤higkeit nicht nachvollziehbar begrÃ¼ndet, so dass darauf nicht abgestellt werden kann.</w:t>
      </w:r>
    </w:p>
    <w:p>
      <w:r>
        <w:t>4.8Â Â Â Â  Zusammenfassend ist festzuhalten, dass die vorliegenden Beurteilungen der Ãrzte der Klinik Z.___ und insbesondere die darin genannten Angaben zur RestarbeitsfÃ¤higkeit der BeschwerdefÃ¼hrerin weder schlÃ¼ssig noch nachvollziehbar begrÃ¼ndet wurden. Ausserdem bestehen erhebliche WidersprÃ¼che zwischen den einzelnen Berichten. Bei einer sehr engen Beziehung zwischen einem behandelnden Arzt und dem Patienten mangelt es oft an der notwendigen objektiven Betrachtungsweise, weshalb das Gericht in Bezug auf Berichte von HausÃ¤rztinnen und HausÃ¤rzten der Erfahrungstatsache Rechnung tragen darf und soll, dass diese mitunter im Hinblick auf ihre auftragsrechtliche Vertrauensstellung in ZweifelsfÃ¤llen eher geneigt sind, zu Gunsten ihrer Patienten auszusagen (vgl. vorstehende Erw. 1.4). Dieselben GrundsÃ¤tze gelten auch fÃ¼r Institutionen, welche die versicherte Person regelmÃ¤ssig behandeln und betreuen. Im Zusammenhang mit ihren psychischen Beschwerden stand die BeschwerdefÃ¼hrerin, teils stationÃ¤r, teils ambulant, in der Klinik Z.___ in Behandlung. Insbesondere der Umstand, dass die behandelnden Ãrzte festhielten, die BeschwerdefÃ¼hrerin solle eine Zusatzausbildung absolvieren und eine finanzielle UnterstÃ¼tzung durch Taggeldleistung der Invalidenversicherung wÃ¤re wÃ¼nschenswert (Urk. 8/72/10 unten), lÃ¤sst darauf schliessen, dass diese sehr um das Wohlergehen der BeschwerdefÃ¼hrerin besorgt scheinen. Die von ihnen attestierten ArbeitsunfÃ¤higkeiten sind deshalb kritisch zu wÃ¼rdigen.</w:t>
      </w:r>
    </w:p>
    <w:p>
      <w:r>
        <w:t>4.9Â Â Â Â  Die Gutachter des Y.___ konnten anlÃ¤sslich ihrer Exploration keine Hinweise auf eine die ArbeitsfÃ¤higkeit einschrÃ¤nkende psychische Erkrankung feststellen. In ihrem Gutachten vom 13. Dezember 2007 legten sie begrÃ¼ndet dar, weshalb sie die von der Klinik Z.___ genannte Diagnose einer posttraumatischen BelastungsstÃ¶rung nicht bestÃ¤tigen kÃ¶nnten und weshalb eine solche bei der BeschwerdefÃ¼hrerin nicht vorliege. Des Weiteren fÃ¼hrten sie Ã¼berzeugend aus, weshalb auch eine Depression oder eine AntriebsstÃ¶rung nicht habe diagnostiziert werden kÃ¶nnen. Ebenso vermochten sie nachvollziehbar darzulegen, dass - entgegen der AusfÃ¼hrungen der Ãrzte der Klinik Z.___ (vgl. Urk. 8/83/7 Ziff. 4.5) - bei der BeschwerdefÃ¼hrerin keineswegs ein seit lÃ¤ngerer Zeit bestehender extremer sozialer RÃ¼ckzug bestehe (Urk. 8/81/12 Ziff. 4.1.7). Die Ãrzte des Y.___ hielten zwar fest, dass eine gewisse psychische Ãberlagerung der Beschwerdeproblematik vorliege, legten aber zugleich nachvollziehbar dar, weshalb es der BeschwerdefÃ¼hrerin dennoch zumutbar sei, die notwendige Willensanstrengung aufzubringen, um eine ihren kÃ¶rperlichen Leiden angepasste TÃ¤tigkeit - worunter auch die angestammte TÃ¤tigkeit als Psychologin falle - vollschichtig auszuÃ¼ben.</w:t>
      </w:r>
    </w:p>
    <w:p>
      <w:r>
        <w:t>Das Gutachten des Y.___ wurde in Kenntnis der Vorakten erstellt und die BeschwerdefÃ¼hrerin wurde - insbesondere auch in psychiatrischer Hinsicht - umfassend abgeklÃ¤rt. Dabei berÃ¼cksichtigten die Gutachter die von ihr geklagten Beschwerden und fÃ¼hrten schlÃ¼ssig aus, weshalb bei ihr kein psychiatrisches Leiden mit Krankheitswert diagnostiziert werden konnte und sie aus psychiatrischer Sicht in ihrer ArbeitsfÃ¤higkeit nicht eingeschrÃ¤nkt sei.</w:t>
      </w:r>
    </w:p>
    <w:p>
      <w:r>
        <w:t>Da das Gutachten des Y.___ folglich sÃ¤mtliche praxisgemÃ¤ssen Voraussetzungen (vgl. vorstehende Erw. 1.3) erfÃ¼llt, kann zur Beurteilung der RestarbeitsfÃ¤higkeit darauf abgestellt werden.</w:t>
      </w:r>
    </w:p>
    <w:p>
      <w:r>
        <w:t>Daran vermÃ¶gen auch die anderslautenden Beurteilungen der Ãrzte der Klinik Z.___ nichts zu Ã¤ndern, da diese keine Ã¼berzeugenden AusfÃ¼hrungen machen konnten, welche geeignet wÃ¤ren, die Schlussfolgerungen der Gutachter des Y.___ in Zweifel zu ziehen.</w:t>
      </w:r>
    </w:p>
    <w:p>
      <w:r>
        <w:t>4.10Â Â  Die Psychologin J.___ fÃ¼hrte in ihrem Bericht vom 15. Juli 2008 aus, im Gutachten und in den anderen verschiedenen Berichten wÃ¼rden belastende Ereignisse aus der Kindheit fehlen. Dabei machte sie aber keinerlei Angaben dazu, um was fÃ¼r Vorkommnisse es sich handeln sollte. Sie fÃ¼hrte Ã¼berdies aus, die BeschwerdefÃ¼hrerin leide seit der Kindheit an einer sozialen Phobie, welche unter anderem zum Abbruch der Mittelschule gefÃ¼hrt habe (Urk. 8/97/4). Angesichts der Tatsache, dass die BeschwerdefÃ¼hrerin auf dem zweiten Bildungsweg die Matura gemacht, danach ein Psychologiestudium absolviert und im Jahr nach dem Abschluss eine Weiterbildung im Coachingbereich besucht hatte, bestehen erhebliche Zweifel am Vorliegen einer sozialen Phobie. Im Ãbrigen war es der Psychologin auch nicht mÃ¶glich, die ArbeitsfÃ¤higkeit der BeschwerdefÃ¼hrerin zu beurteilen (Urk. 8/97/5). Aus ihrem Bericht ergeben sich demnach ebenfalls keine Hinweise, welche erhebliche Zweifel an der Beurteilung durch die Gutachter des Y.___ begrÃ¼nden wÃ¼rden.</w:t>
      </w:r>
    </w:p>
    <w:p>
      <w:r>
        <w:t>4.11Â Â  Zusammenfassend ergibt die WÃ¼rdigung der Akten, dass zur Beurteilung des Gesundheitszustandes und damit der ArbeitsfÃ¤higkeit der BeschwerdefÃ¼hrerin auf das Gutachten des Y.___ vom 13. Dezember 2007 abzustellen ist. Folglich ist von einer 100%igen ArbeitsfÃ¤higkeit der BeschwerdefÃ¼hrerin in einer ihren kÃ¶rperlichen Beschwerden angepassten TÃ¤tigkeit, worunter auch die angestammte TÃ¤tigkeit als Psychologin fÃ¤llt, auszugehen. Die Beschwerdegegnerin hat den Leistungsanspruch der BeschwerdefÃ¼hrerin betreffend berufliche Massnahmen und eventuell Invalidenrente daher zu Recht zufolge eines fehlenden invalidisierenden Gesundheitsschadens verneint, weshalb die vorliegende Beschwerde abzuweisen ist.</w:t>
      </w:r>
    </w:p>
    <w:p>
      <w:r>
        <w:rPr>
          <w:b/>
        </w:rPr>
        <w:t>E. 5</w:t>
      </w:r>
    </w:p>
    <w:p>
      <w:r>
        <w:t>5.1Â Â Â Â  GemÃ¤ss Art. 69 bis IVG in der seit dem 1. Juli 2006 in Kraft stehenden Fassung, ist das Beschwerdeverfahren bei Streitigkeiten um die Bewilligung oder die Verweigerung von InvaliditÃ¤tsleistungen vor dem kantonalen Verwaltungsgericht kostenpflichtig.</w:t>
      </w:r>
    </w:p>
    <w:p>
      <w:r>
        <w:t>Die Kosten werden nach dem Verfahrensaufwand und unabhÃ¤ngig vom Streitwert im Rahmen von Fr. 200.--Â  bis Fr. 1'000.-- festgelegt. Die Kosten fÃ¼r das vorliegende Verfahren werden ermessensweise auf Fr. 900.-- festgesetzt und der BeschwerdefÃ¼hrerin als unterliegender Partei auferlegt. Zufolge GewÃ¤hrung der unentgeltlichen ProzessfÃ¼hrung (Urk. 9) werden diese einstweilen auf die Gerichtskasse genommen.</w:t>
      </w:r>
    </w:p>
    <w:p>
      <w:r>
        <w:t>5.2Â Â Â Â  Mit VerfÃ¼gung vom 7. Januar 2009 wurde RechtsanwÃ¤ltin Ursula Reger-Wyttenbach als unentgeltliche Rechtsvertreterin bestellt (Urk. 9).</w:t>
      </w:r>
    </w:p>
    <w:p>
      <w:r>
        <w:t>Mit Eingabe vom 7. April 2009 (Urk. 10/1-2) machte RechtsanwÃ¤ltin Reger-Wyttenbach einen Aufwand von 5.17 Stunden sowie Barauslagen von Fr. 9.--Â  geltend (Urk. 10/2). Zufolge GewÃ¤hrung der unentgeltlichen Rechtsvertretung ist RechtsanwÃ¤ltin Ursula Reger-Wyttenbach deshalb fÃ¼r ihre BemÃ¼hungen aus der Gerichtskasse mit Fr. 1'121.60 (inkl. Mehrwertsteuer und Barauslagen) zu entschÃ¤digen.</w:t>
      </w:r>
    </w:p>
    <w:p>
      <w:r>
        <w:t>Das Gericht erkennt:</w:t>
      </w:r>
    </w:p>
    <w:p>
      <w:r>
        <w:t>1.Â Â Â Â Â Â Â Â  Die Beschwerde wird abgewiesen.</w:t>
      </w:r>
    </w:p>
    <w:p>
      <w:r>
        <w:t>2.Â Â Â Â Â Â Â Â  Die Gerichtskosten von Fr. 900.-- werden der BeschwerdefÃ¼hrerin auferlegt, zufolge GewÃ¤hrung der unentgeltlichen ProzessfÃ¼hrung jedoch einstweilen auf die Gerichtskasse genommen.</w:t>
      </w:r>
    </w:p>
    <w:p>
      <w:r>
        <w:t>3.Â Â Â Â Â Â Â Â  Die unentgeltliche Rechtsvertreterin der BeschwerdefÃ¼hrerin, RechtsanwÃ¤ltin Ursula Reger-Wyttenbach, ZÃ¼rich, wird mit Fr. 1'121.60 (inkl. Barauslagen und MWSt) aus der Gerichtskasse entschÃ¤digt. Die BeschwerdefÃ¼hrerin wirdÂ  auf Â§ 92 ZPO hingewiesen.</w:t>
      </w:r>
    </w:p>
    <w:p>
      <w:r>
        <w:t>4.Â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