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IV.2007.01110 vom 17. April 2009</w:t>
      </w:r>
    </w:p>
    <w:p>
      <w:r>
        <w:t>ZH Sozialversicherungsgericht, 2009-04-17, DE</w:t>
      </w:r>
    </w:p>
    <w:p>
      <w:r>
        <w:rPr>
          <w:b/>
        </w:rPr>
        <w:t xml:space="preserve">Quelle: </w:t>
      </w:r>
      <w:r>
        <w:t>https://mcp.opencaselaw.ch/entscheid/zh_sozialversicherungsgericht_IV.2007.01110</w:t>
      </w:r>
    </w:p>
    <w:p>
      <w:r>
        <w:t>FR: ZH_SOZIALVERSICHERUNGSGERICHT IV.2007.01110 du 17 avril 2009</w:t>
      </w:r>
    </w:p>
    <w:p>
      <w:r>
        <w:t>IT: ZH_SOZIALVERSICHERUNGSGERICHT IV.2007.01110 del 17 aprile 2009</w:t>
      </w:r>
    </w:p>
    <w:p>
      <w:pPr>
        <w:pStyle w:val="Heading2"/>
      </w:pPr>
      <w:r>
        <w:t>Erwägungen</w:t>
      </w:r>
    </w:p>
    <w:p>
      <w:r>
        <w:rPr>
          <w:b/>
        </w:rPr>
        <w:t>E. 3</w:t>
      </w:r>
    </w:p>
    <w:p>
      <w:r>
        <w:t>3.1Â Â Â Â  Der Oberarzt der Klinik fÃ¼r Rheumatologie des Stadtspitals B.___ diagnostizierte im Bericht vom 17. September 2003 (Urk. 10/9/182-183) ein zervikocephales Schmerzsyndrom bei Status nach Akzelerationstrauma am 16. Mai 2003 (S. 1 Mitte). Im angestammten Beruf als Hilfsarbeiter mit kÃ¶rperlich wechselbelastenden TÃ¤tigkeiten in einer Feinmechanik-Firma bestehe keine ArbeitsunfÃ¤higkeit (S. 3 Mitte).</w:t>
      </w:r>
    </w:p>
    <w:p>
      <w:r>
        <w:t>Â Â Â Â Â Â Â Â Â  Die gleichen Angaben wurden im Bericht vom 2. Dezember 2003 (Urk. 10/9/174-175) gemacht. Weitere AbklÃ¤rungen seien nicht notwendig; bei der zu 100 % erhaltenen ArbeitsfÃ¤higkeit sei eine kreisÃ¤rztliche Untersuchung nicht notwendig (S. 2 Ziff. 3b).</w:t>
      </w:r>
    </w:p>
    <w:p>
      <w:r>
        <w:t>Â Â Â Â Â Â Â Â Â  Im Bericht vom 9. Februar 2004 (Urk. 10/9/170-171) wurde ausgefÃ¼hrt, der BeschwerdefÃ¼hrer sei dem Psychologen vorgestellt und zur ambulanten Schmerztherapie an das UniversitÃ¤tsspital C.___ (C.___) Ã¼berwiesen worden (S. 1 Ziff. 3d). Bis am 19. Januar 2004 habe er 100 % gearbeitet, vom 19. Januar bis 8. Februar 2004 sei er zu 100 % arbeitsunfÃ¤hig gewesen; fÃ¼r eine rÃ¼ckenschonende leichte TÃ¤tigkeit bestehe eine ArbeitsunfÃ¤higkeit von 50 % (S. 2 Ziff. 4a).</w:t>
      </w:r>
    </w:p>
    <w:p>
      <w:r>
        <w:t>3.2Â Â Â Â  Die Ãrzte der Rheumaklinik des C.___ diagnostizierten in ihrem Bericht vom 20. Februar 2004 (Urk. 10/9/176-177) ebenfalls ein zervikozephales Schmerzsyndrom (S. 1 Mitte). Aktuell gebe der BeschwerdefÃ¼hrer dauernde Schmerzen im Nacken an, bi-okzipitale Kopfschmerzen, leichte SchluckstÃ¶rungen, schmerzbedingte SchlafstÃ¶rungen, TrÃ¼mmelbeschwerden bei schnellen Positionswechseln, gelegentlich leichte lumbale Schmerzen sowie 1-2 Monate nach dem Unfall erstmals bemerkte Konzentrations- und GedÃ¤chtnisstÃ¶rungen (S. 1 unten). Der BeschwerdefÃ¼hrer wurde als zu 100 % arbeitsfÃ¤hig beurteilt und die Aufnahme in das ambulante interdisziplinÃ¤re Schmerz-Programm (AISP) ins Auge gefasst (S. 2).</w:t>
      </w:r>
    </w:p>
    <w:p>
      <w:r>
        <w:t>Â Â Â Â Â Â Â Â Â  GemÃ¤ss Bericht vom 21. Juli 2004 (Urk. 10/9/112-122) wurden am 14. April 2004 ein Arbeits-Assessment und am 17./18. Mai 2004 der Basistest durchgefÃ¼hrt.</w:t>
      </w:r>
    </w:p>
    <w:p>
      <w:r>
        <w:t>Â Â Â Â Â Â Â Â Â  Die ArbeitsfÃ¤higkeit als Hilfsarbeiter wurde als ganztags gegeben beurteilt. Wegen der Selbstlimitierung des BeschwerdefÃ¼hrers sei dabei die Frage einer Belastungsreduktion nicht abschliessend beurteilbar. Der BeschwerdefÃ¼hrer sei aber mindestens in der Lage, beim Heben von Boden- zu TaillenhÃ¶he 10 kg und beim Tragen vorne 15 kg zu hantieren (S. 9 Mitte).</w:t>
      </w:r>
    </w:p>
    <w:p>
      <w:r>
        <w:t>Â Â Â Â Â Â Â Â Â  Aus rein rheumatologischer-orthopÃ¤discher Sicht bestehe eine ArbeitsfÃ¤higkeit von 100 %. Aufgrund einer anzunehmenden AnpassungsstÃ¶rung sei initial eine ArbeitsunfÃ¤higkeit von 50 % attestiert worden; es werde empfohlen, die ArbeitsfÃ¤higkeit innert zirka 4 Wochen sukzessive auf 100 % zu steigern. Andere - leichte bis mittelschwere - TÃ¤tigkeiten seien ganztags zumutbar (S. 9).</w:t>
      </w:r>
    </w:p>
    <w:p>
      <w:r>
        <w:t>Â Â Â Â Â Â Â Â Â  Das arbeitsbezogen relevante Problem habe wegen der ungenÃ¼genden Leistungsbereitschaft und des schmerzlimitierten Verhaltens nach den Basistests nicht abschliessend beurteilt werden kÃ¶nnen. Deshalb sei ein Arbeitsplatzbesuch durchgefÃ¼hrt worden. Dieser habe gezeigt, dass dem BeschwerdefÃ¼hrer die angestammte Arbeit zugemutet werden kÃ¶nne (S. 10 oben).</w:t>
      </w:r>
    </w:p>
    <w:p>
      <w:r>
        <w:t>Â Â Â Â Â Â Â Â Â  In der ArbeitsplatzabklÃ¤rung sei klar geworden, dass die Unzufriedenheit des BeschwerdefÃ¼hrers und nicht ein kÃ¶rperliches Defizit bezÃ¼glich der angestammten Arbeit das eigentliche Problem sei. In diesem Kontext solle auch die ungenÃ¼gende Leistungsbereitschaft des BeschwerdefÃ¼hrers im Basistest verstanden werden. Es seien eine deutliche Selbstlimitierung und verschiedene - einzeln genannte - inkonsistente Verhaltensweisen festgestellt worden (S. 10 Mitte).</w:t>
      </w:r>
    </w:p>
    <w:p>
      <w:r>
        <w:t>Â Â Â Â Â Â Â Â Â  Aufgrund der ungenÃ¼genden Leistungsbereitschaft wÃ¼rden keine weiteren therapeutischen Massnahmen empfohlen (S. 11 Ziff. 5.2).</w:t>
      </w:r>
    </w:p>
    <w:p>
      <w:r>
        <w:t>3.3Â Â Â Â  SUVA-Kreisarzt Dr. med. D.___, Facharzt fÃ¼r Chirurgie FMH, berichtete am 22. Juli 2004 Ã¼ber seine Untersuchung (Urk. 10/9/103-107). Es bestehe aktuell ein leichtes zervicovertebrales Syndrom mit minimalen Muskelverspannungen im Nacken-Hals-Bereich, wobei wÃ¤hrend der Untersuchung eine aktive Verspannung zu bemerken sei. Anamnestisch klage der BeschwerdefÃ¼hrer Ã¼ber verschiedene funktionelle Beschwerden, nÃ¤mlich Herzbeschwerden, rasche ErmÃ¼dbarkeit, unbestimmte Kopfschmerzen, Nackenschmerzen, GlobusgefÃ¼hl beim Trinken, Ãbelkeit wÃ¤hrend der Fortbewegung im Tram, vermehrte Unsicherheit in Gesellschaft, SchlafstÃ¶rungen (S. 3 unten).</w:t>
      </w:r>
    </w:p>
    <w:p>
      <w:r>
        <w:t>Â Â Â Â Â Â Â Â Â  Somatisch sei eine ArbeitsunfÃ¤higkeit, auch fÃ¼r die angestammte TÃ¤tigkeit, nicht gerechtfertigt. Eine allfÃ¤llige psychische Komponente mÃ¼sste als unfallfremd betrachtet werden (S. 4 Mitte).</w:t>
      </w:r>
    </w:p>
    <w:p>
      <w:r>
        <w:t>3.4Â Â Â Â  Am 1. September 2004 berichtete Dr. med. E.___, Facharzt FMH fÃ¼r Neurologie, Ã¼ber seine Untersuchung des BeschwerdefÃ¼hrers (Urk. 10/9/93-95). Der BeschwerdefÃ¼hrer - beziehungsweise wohl sein Auto - sei Âstehend von hinten links angefahrenÂ worden; er habe ein Beschleunigungstrauma der HWS erlitten und leide seither an stÃ¤ndigen Nacken- und Kopfschmerzen sowie weiteren, einzeln genannten Beschwerden (S. 1 unten).</w:t>
      </w:r>
    </w:p>
    <w:p>
      <w:r>
        <w:t>Â Â Â Â Â Â Â Â Â  Als Befund nannte Dr. E.___ eine schmerzbedingte EinschrÃ¤nkung der HWS mit mÃ¤ssig verdickter und druckdolenter Nacken- und Schultermuskulatur und einen ansonsten in allen Teilen regelrechten neurologischen Status; stimmungsmÃ¤ssig wirke der BeschwerdefÃ¼hrer recht deutlich depressiv (S. 2 Mitte).</w:t>
      </w:r>
    </w:p>
    <w:p>
      <w:r>
        <w:t>Â Â Â Â Â Â Â Â Â  Angesichts der Persistenz der Beschwerden sei die im September 2003 vorgeschlagene volle ArbeitsfÃ¤higkeit nicht realisierbar, mÃ¶glich erscheine lediglich eine leichte Steigerung in den nÃ¤chsten Monaten auf 60 bis maximal 70 % (S. 3 Mitte).</w:t>
      </w:r>
    </w:p>
    <w:p>
      <w:r>
        <w:t>Â Â Â Â Â Â Â Â Â  Am 2. September 2004 Ã¼berwies Dr. med. F.___, der auch die Untersuchung durch Dr. E.___ veranlasst hatte, den BeschwerdefÃ¼hrer an das medizinische Zentrum G.___ (Urk. 10/9/87-88), wo dieser gleichentags in ein tagesklinisches achtwÃ¶chiges Rehabilitationsprogramm aufgenommen wurde (Urk. 10/9/86).</w:t>
      </w:r>
    </w:p>
    <w:p>
      <w:r>
        <w:t>3.5Â Â Â Â  Am 14. September 2004 erstattete Dr. med. H.___, Facharzt FMH fÃ¼r Neurologie, ein Gutachten im Auftrag der SUVA (Urk. 10/9/78-85).</w:t>
      </w:r>
    </w:p>
    <w:p>
      <w:r>
        <w:t>Â Â Â Â Â Â Â Â Â  Aktuell leide der BeschwerdefÃ¼hrer an stÃ¤ndigen Nackenschmerzen beidseits und gegen Abend diffusen Kopfschmerzen. Manchmal, etwa nach raschem Aufstehen oder beim Fahren im Tram, werde es ihm Ã¼bel. Manchmal habe er ausstrahlende Schmerzen im ganzen linken oberen KÃ¶rperquadranten und bei schnellen Kopfbewegungen einen ungerichteten Sekundenschwindel (S. 2 Mitte).</w:t>
      </w:r>
    </w:p>
    <w:p>
      <w:r>
        <w:t>Â Â Â Â Â Â Â Â Â  Dr. H.___ stellte folgende Diagnose: chronisches zervikocephales Schmerzsyndrom ohne neurologische AusfÃ¤lle, mit neuropsychologischen StÃ¶rungen und mit Verdacht auf psychogene Ãberlagerung (AnpassungsstÃ¶rung mit depressiver Komponente?) bei Zustand nach Kopfprellung und Abknickverletzung (Distorsion) der HWS infolge SeitwÃ¤rtskollision am 16. Mai 2003 (S. 1 unten).</w:t>
      </w:r>
    </w:p>
    <w:p>
      <w:r>
        <w:t>Â Â Â Â Â Â Â Â Â  Der BeschwerdefÃ¼hrer habe noch kÃ¶rperliche Beschwerden, scheine diese aber reichlich Ã¼berzubewerten, womit auch etwas die Gefahr einer Ãbertherapie bestehe, was wahrscheinlich mehr schÃ¤dlich als nÃ¼tzlich sei. Zu empfehlen seien eine stationÃ¤re Rehabilitation, ein psychosomatisches und psychiatrisches Konsilium und eine neuropsychologische AbklÃ¤rung (S. 7 Mitte).</w:t>
      </w:r>
    </w:p>
    <w:p>
      <w:r>
        <w:t>3.6Â Â Â Â  Im psychologisch-psychiatrischen Bericht des medizinischen Zentrums G.___ vom 8. Oktober 2004 an die SUVA (Urk. 10/9/65-68) wie in jenem vom 24. November 2004 an Dr. F.___ (10/9/48-53) wurden als Diagnosen eine HWS-Distorsion und eine mittelgradige depressive Episode als Folge des Unfalls genannt (S. 1). Zusammenfassend habe sich das Bild einer starken eher Ã¤ngstlich gehemmten Depression ergeben. Aus dem neuropsychologischen Screening ergÃ¤ben sich Hinweise auf eine mÃ¶gliche hirnorganische BeeintrÃ¤chtigung (S. 2 unten).</w:t>
      </w:r>
    </w:p>
    <w:p>
      <w:r>
        <w:t>3.7Â Â Â Â  Am 29. Oktober 2004 nahm Kreisarzt Dr. D.___ eine Aktenbeurteilung vor: Es bestehe ein chronisches cervico-cephales Schmerz-Syndrom ohne neurologische AusfÃ¤lle und daneben eine psychogene Ãberlagerung und mittelgradige depressive Episode. Strukturelle VerÃ¤nderungen im Bereich des SchÃ¤dels und der HWS hÃ¤tten nicht nachgewiesen werden kÃ¶nnen. Aufgrund der Angaben nach dem Unfallereignis sei keine SchÃ¤delverletzung und damit auch keine Hirnverletzung erfolgt. Der beschriebene Unfallmechanismus spreche gegen eine hirnorganische VerÃ¤nderung. Aufgrund der Befunde insgesamt bestÃ¼nden keine nachweisbaren somatischen Restfolgen. Die funktionellen nachvollziehbaren BeeintrÃ¤chtigungen wÃ¼rden keine ArbeitsunfÃ¤higkeit begrÃ¼nden (Urk. 10/9/61).</w:t>
      </w:r>
    </w:p>
    <w:p>
      <w:r>
        <w:t>Â Â Â Â Â Â Â Â Â  Am 29. MÃ¤rz 2005 erstattete Dr. med. I.___, FachÃ¤rztin FMH fÃ¼r Neurologie, Abteilung Versicherungsmedizin der SUVA, eine Ã¤rztliche Beurteilung (Urk. 10/9/55-58), wobei sie sich auf die vorhandenen Akten stÃ¼tzte (S. 1 f.). Sie fÃ¼hrte unter anderem aus, bei den radiologisch erhobenen vermeintlichen Blockierungen der Segmente C2, C5 und C6 handle es sich um eine schmerzbedingte HypomobilitÃ¤t, weshalb Funktionsaufnahmen der HWS keinen Aussagewert hÃ¤tten (S. 3 Ziff. 2). Es bestÃ¼nden keine organischen Unfallfolgen (S. 3 Ziff. 4). Der BeschwerdefÃ¼hrer leide an einem zervikovertebralen Syndrom mit minimalen Muskelverspannungen im Nacken-/Halsbereich und weiteren - einzeln genannten - Beschwerden. Aufgrund der Beschwerden im SchultergÃ¼rtel seien dem BeschwerdefÃ¼hrer wechselbelastende TÃ¤tigkeiten mit wenigen - einzeln genannten - EinschrÃ¤nkungen zu 100 % zumutbar (S. 4 Ziff. 6 und 7).</w:t>
      </w:r>
    </w:p>
    <w:p>
      <w:r>
        <w:t>3.8Â Â Â Â  Am 28. MÃ¤rz 2006 erstattete PD Dr. med. J.___, UnabhÃ¤ngige me-dizinische Gutachtenstelle (UMEG), im Auftrag des BeschwerdefÃ¼hrers eine ÂinterdisziplinÃ¤re BeurteilungÂ, dies inklusive ein von ihm selber erstelltes rheumatologisches Teilgutachten, eine von ihm verfasste Beantwortung der gestellten Fragen, eine von ihm erstellte Zusammenfassung der Ã¼berlassenen Akten, und ein neuropsychologischen Teilgutachten von Dr. phil. K.___ vom 25. MÃ¤rz 2006 (Urk. 10/34/25-55 = Urk. 3/17), sowie unter Beilage eines Berichts von Dr. med. L.___, Spezialarzt FMH fÃ¼r Otorhinolaryngologie, Hals- und Gesichtschirurgie, vom 5. Dezember 2005 (Urk. 10/34/56-64 = Urk. 3/16).</w:t>
      </w:r>
    </w:p>
    <w:p>
      <w:r>
        <w:t>Â Â Â Â Â Â Â Â Â  Dr. K.___ fÃ¼hrte in ihrem Bericht (Urk. 10/34/39-52) gestÃ¼tzt auf die Akten und die am 8. MÃ¤rz 2006 durchgefÃ¼hrte neuropsychologische Untersuchung (S. 1) aus, der BeschwerdefÃ¼hrer klage aktuell Ã¼ber unverÃ¤nderte Kopf- und Nackenschmerzen, hÃ¤ufigen Schwindel und verschwommenes Sehen, Kraft- und GefÃ¼hllosigkeit in Armen und HÃ¤nden, ziehende Schmerzen und einen Tinnitus in beiden Ohren sowie Ãbelkeit beim Benutzen Ã¶ffentlicher Verkehrsmittel (S. 6 f.).</w:t>
      </w:r>
    </w:p>
    <w:p>
      <w:r>
        <w:t>Â Â Â Â Â Â Â Â Â  Zusammenfassend beurteilte Dr. K.___ die eruierten Befunde dahingehend, dass sie auf ein allgemein mittelschwer bis schwer reduziertes kognitives Leistungsniveau in durchwegs allen Bereichen hinwiesen. Hinzu komme eine deutlich herabgesetzte Belastbarkeit mit Somatisierungstendenz sowie ein generell deutlich verlangsamtes Arbeitstempo nebst mangelnder Fehlerkontrolle (S. 11 unten).</w:t>
      </w:r>
    </w:p>
    <w:p>
      <w:r>
        <w:t>Â Â Â Â Â Â Â Â Â  Eine derart deutliche Reduktion des allgemeinen kognitiven Leistungsniveaus lasse sich weder aus den Akten noch aus den persÃ¶nlichen Angaben des BeschwerdefÃ¼hrers erklÃ¤ren, so dass von einer depressiven Ãberlagerung beziehungsweise einer massiven psychischen Dekompensation ausgegangen werden mÃ¼sse, falls sich aus neurologischer Sicht kein weiterer Anhaltspunkt fÃ¼r ein organisches Korrelat fÃ¼r die gefundenen kognitiven Defizite ergebe (S. 12 Mitte).</w:t>
      </w:r>
    </w:p>
    <w:p>
      <w:r>
        <w:t>Â Â Â Â Â Â Â Â Â  In Beantwortung der gestellten Fragen fÃ¼hrte Dr. K.___ schliesslich unter anderem aus, eine neuropsychologische Behandlung hÃ¤tte aufgrund der generellen Reduktion des LeistungsvermÃ¶gens keinen Erfolg gebracht. Eine psychiatrische beziehungsweise psychotherapeutische Behandlung wÃ¤re auch heute vorzuziehen (S. 14 Ziff. 5.4).</w:t>
      </w:r>
    </w:p>
    <w:p>
      <w:r>
        <w:t>Â Â Â Â Â Â Â Â Â  Zur UMEG-Beurteilung hat das hiesige Gericht bereits im den BeschwerdefÃ¼hrer betreffenden unfallversicherungsrechtlichen Urteil vom 5. Januar 2007 (Urk. 11) nach entsprechender WÃ¼rdigung festgehalten, sie leide, mit Ausnahme des neuropsychologischen Teilgutachtens, an derart offenkundigen MÃ¤ngeln, dass sie nachgerade als GefÃ¤lligkeitsgutachten qualifiziert werden mÃ¼sse (S. 17 Erw. 6.2). Vor diesem Hintergrund besteht keine Veranlassung, darauf hier noch einmal nÃ¤her einzugehen.</w:t>
      </w:r>
    </w:p>
    <w:p>
      <w:r>
        <w:t>3.9Â Â Â Â  Am 3. Juli 2006 erstatteten PD Dr. med. M.___, Innere Medizin, und Dr. med. N.___, Innere Medizin, Gesamtleitung Ãrztliches Begutachtungsinstitut, O.___, ein Gutachten im Auftrag der Beschwerdegegnerin (Urk. 10/34/1-21), dies basierend auf den ihnen Ã¼berlassenen und zusÃ¤tzlich angeforderten Akten (S. 1-8), den anlÃ¤sslich der Untersuchung vom 30. und 31. Mai 2006 vom BeschwerdefÃ¼hrer gemachten Angaben und erhobenen Befunden (S. 8 f.) sowie einem neurologischen (S. 10-14) und einem psychiatrischen (S. 14-18) Teilgutachten.</w:t>
      </w:r>
    </w:p>
    <w:p>
      <w:r>
        <w:t>Â Â Â Â Â Â Â Â Â  Die Gutachter nannten hauptsÃ¤chlich folgende Diagnosen mit Auswirkung auf die ArbeitsfÃ¤higkeit (S. 18 Ziff. 5.1):</w:t>
      </w:r>
    </w:p>
    <w:p>
      <w:r>
        <w:t>- Status nach HWS-Distorsionstrauma nach Verkehrsunfall am 16. Juni 2003</w:t>
      </w:r>
    </w:p>
    <w:p>
      <w:r>
        <w:t>- Zervikalsyndrom mit vorwiegend tendomyogen bedingten Nacken-Schulter-Armschmerzen beidseits</w:t>
      </w:r>
    </w:p>
    <w:p>
      <w:r>
        <w:t>- Schwindel und GleichgewichtsstÃ¶rung</w:t>
      </w:r>
    </w:p>
    <w:p>
      <w:r>
        <w:t>- kognitive Defizite (KonzentrationsstÃ¶rung, Vergesslichkeit)</w:t>
      </w:r>
    </w:p>
    <w:p>
      <w:r>
        <w:t>- DurchschlafstÃ¶rung</w:t>
      </w:r>
    </w:p>
    <w:p>
      <w:r>
        <w:t>Â Â Â Â Â Â Â Â Â  Als Diagnosen ohne Auswirkung auf die ArbeitsfÃ¤higkeit nannten sie (S. 18 Ziff. 5.2):</w:t>
      </w:r>
    </w:p>
    <w:p>
      <w:r>
        <w:t>1. leichte depressive Episode (ICD-10: F42.0)</w:t>
      </w:r>
    </w:p>
    <w:p>
      <w:r>
        <w:t>2. SchmerzverarbeitungsstÃ¶rung (ICD-10: F59)</w:t>
      </w:r>
    </w:p>
    <w:p>
      <w:r>
        <w:t>Â Â Â Â Â Â Â Â Â  Insgesamt bestehe eine Diskrepanz zwischen dem Ausmass der subjektiv geklagten Beschwerden und den objektivierbaren Befunden. DafÃ¼r verantwortlich sei eine SchmerzverarbeitungsstÃ¶rung, welche aber gemÃ¤ss psychiatrischem Teilgutachten keinen Einfluss auf die ArbeitsfÃ¤higkeit habe. Aufgrund des wÃ¤hrend des Gutachtens bestehenden Beschwerdebildes sowie der kommunikativen EinschrÃ¤nkung bestehe zum jetzigen Zeitpunkt keine ArbeitsfÃ¤higkeit (S. 19 Mitte).</w:t>
      </w:r>
    </w:p>
    <w:p>
      <w:r>
        <w:t>Â Â Â Â Â Â Â Â Â  Aus psychiatrischer Sicht wurde festgehalten, die geklagten somatischen Beschwerden kÃ¶nnten somatisch nicht objektiviert werden. Es mÃ¼sse eine psychische Ãberlagerung angenommen werden. Der BeschwerdefÃ¼hrer leide nicht unter psychosozialen Belastungen, auch liege kein deutliches Rentenbegehren vor. Es kÃ¶nnten also weder die Diagnosen anhaltende somatoforme SchmerzstÃ¶rung noch Entwicklung kÃ¶rperlicher Symptome aus psychischen GrÃ¼nden gestellt werden. Es handle sich um eine SchmerzverarbeitungsstÃ¶rung (S. 16 Mitte).</w:t>
      </w:r>
    </w:p>
    <w:p>
      <w:r>
        <w:t>Â Â Â Â Â Â Â Â Â  FÃ¼r die zuletzt ausgeÃ¼bte TÃ¤tigkeit als technischer Mitarbeiter in einem Feinmechanikbetrieb bestehe zur Zeit aufgrund der bestehenden kognitiven Defizite und der chronischen Schmerzsymptomatik keine zumutbare ArbeitsfÃ¤higkeit (S. 19 Ziff. 6.2).</w:t>
      </w:r>
    </w:p>
    <w:p>
      <w:r>
        <w:t>Â Â Â Â Â Â Â Â Â  Die zumutbare ArbeitsfÃ¤higkeit in einer VerweistÃ¤tigkeit bleibe zum jetzigen Zeitpunkt unklar, denn dass der BeschwerdefÃ¼hrer eine eher anspruchsvolle Reise mit dem Ã¶ffentlichen Verkehr bewÃ¤ltigt habe, sei bei dem am 25. MÃ¤rz 2006 erhobenen neuropsychologischen Befund kaum mÃ¶glich, die organischen Beschwerden kÃ¶nnten nicht im vom BeschwerdefÃ¼hrer angegebenen Ausmass verstanden werden, wÃ¤hrend andererseits (abgesehen von einer leichten depressiven Episode und einer SchmerzverarbeitungsstÃ¶rung, welche einzig zu einer EinschrÃ¤nkung der LeistungsfÃ¤higkeit von 20 % fÃ¼hrten) keine psychiatrische Erkrankung mit Einfluss auf die ArbeitsfÃ¤higkeit diagnostiziert werden kÃ¶nne (S. 19 Ziff. 6.4).</w:t>
      </w:r>
    </w:p>
    <w:p>
      <w:r>
        <w:t>3.10Â Â Â  Vom 3. bis 24. Januar 2007 weilte der BeschwerdefÃ¼hrer stationÃ¤r in der Rehaklinik P.___, P.___ (vgl. Urk. 10/51/1-41), wo gemÃ¤ss neurologischer und sodann interdisziplinÃ¤rer Beurteilung vom 5. MÃ¤rz 2007 (Urk. 10/51/1-13) folgende Diagnosen gestellt wurden (S. 13 Ziff. 4):</w:t>
      </w:r>
    </w:p>
    <w:p>
      <w:r>
        <w:t>- somatoforme SchmerzstÃ¶rung mit komorbider, depressiver Komponente</w:t>
      </w:r>
    </w:p>
    <w:p>
      <w:r>
        <w:t>- auffÃ¤lliges abnormes Krankheitsverhalten mit RegressivitÃ¤t beziehungsweise dysfunktionalem Ãberzeugungsmuster (mit Selbstlimitierung) ohne eigenen Krankheitswert</w:t>
      </w:r>
    </w:p>
    <w:p>
      <w:r>
        <w:t>Â Â Â Â Â Â Â Â Â  Die ArbeitsfÃ¤higkeit im bisherigen Arbeitsbereich betrage 50 % (S. 13 Ziff. 5).</w:t>
      </w:r>
    </w:p>
    <w:p>
      <w:r>
        <w:t>Â Â Â Â Â Â Â Â Â  Aus neurologischer Sicht wurde ausgefÃ¼hrt, eine spezifische neuropsychologische StÃ¶rung habe sich nicht nachweisen lassen. WÃ¼rde man die aktenkundigen und aktuellen neuropsychologischen AbklÃ¤rungsergebnisse fÃ¼r bare MÃ¼nze nehmen, mÃ¼sste festgestellt werden, dass der BeschwerdefÃ¼hrer im Alltag vÃ¶llig dysfunktional wÃ¤re. AnlÃ¤sslich der praktisch-klinischen Beobachtung im Rahmen des stationÃ¤ren Aufenthalts habe dies jedoch nicht festgestellt werden kÃ¶nnen; vielmehr sei der BeschwerdefÃ¼hrer in der Lage, fÃ¼r sich selbst zu sorgen und auch gezielt RÃ¤umlichkeiten in dem nicht ganz einfach verstÃ¤ndlichen GebÃ¤udekomplex der Klinik zu finden. Insofern habe sich auch bezÃ¼glich des neuropsychologischen Testergebnisses eine Diskrepanz gezeigt zwischen den in der offensichtlichen Testsituation gezeigten Leistung und dem alltagspraktischen Verhalten (S. 10 unten). Medizinisch nicht begrÃ¼ndbar sei, dass der BeschwerdefÃ¼hrer angebe, dass er eine 2 Â½ kg schwere Kiste nicht aufheben kÃ¶nne. Auch habe er seine Handkraft und seine Leistungen bei den Handkoordinationstests bei der Evaluation massiv verÃ¤ndert prÃ¤sentiert. Andererseits sei er in Situationen, die nicht offensichtlichen Testungen dienten, durchaus kÃ¶rperlich leistungsfÃ¤higer gewesen (S. 10 f.).</w:t>
      </w:r>
    </w:p>
    <w:p>
      <w:r>
        <w:t>Â Â Â Â Â Â Â Â Â  Insgesamt bleibe aus neurologischer Sicht festzustellen, dass eine unfallbedingte oder anderweitige SchÃ¤digung des Nervensystems nicht wahrscheinlich zu machen sei. Es habe sich ein massiv dysfunktionales Verhalten gezeigt (S. 11 oben).</w:t>
      </w:r>
    </w:p>
    <w:p>
      <w:r>
        <w:t>Â Â Â Â Â Â Â Â Â  Am 11. Januar 2007 erstattete Dr. med. Q.___, Facharzt Psychiatrie und Psychotherapie, Medizinischer Leiter Zentrum fÃ¼r Begutachtung der Rehaklinik P.___, ein psychiatrisches Teilgutachten (Urk. 10/51/22-36). Nach einem spezifisch psychiatrischen Aktenauszug (S. 1-7) schilderte der Gutachter die Angaben des BeschwerdefÃ¼hrers und die von ihm erhobenen Befunde (S. 7-12).</w:t>
      </w:r>
    </w:p>
    <w:p>
      <w:r>
        <w:t>Â Â Â Â Â Â Â Â Â  In seiner Beurteilung wies er auf erhebliche negative GefÃ¼hle des Be-schwerdefÃ¼hrers gegenÃ¼ber der Unfallverursacherin und eine Tendenz, sich generell als Opfer zu fÃ¼hlen und die Verantwortung zu delegieren, hin (S. 13) und begrÃ¼ndete, weshalb seines Erachtens eine somatoforme SchmerzstÃ¶rung zu diagnostizieren sei (S. 13 Mitte). Ferner bestehe eine relativ gering ausgeprÃ¤gte depressive Komponente. Es lasse sich keine typische, schwerere depressive Symptomatik vorfinden, die etwa im Vordergrund des Beschwerdebildes stehen wÃ¼rde. Die Befundlage sowie eine gewisse erhaltene Freude an sportlichen Ereignissen, diesbezÃ¼gliches Interesse und auch eine gewisse GenussfÃ¤higkeit sozialen Kontakten gegenÃ¼ber sprÃ¤chen dagegen (S. 13 unten).</w:t>
      </w:r>
    </w:p>
    <w:p>
      <w:r>
        <w:t>Â Â Â Â Â Â Â Â Â  Doch sei insgesamt auffÃ¤llig, wie stark der BeschwerdefÃ¼hrer auf einer RÃ¼ckzugstendenz insistiere und offensichtlich vor allem am liebsten seine Ruhe zu Hause, geborgen bei Frau und Tochter, haben wolle. Dies sei ein Hinweis auf regressive Tendenzen. Gleichzeitig bestehe aber auch eine gewisse Verdeutlichungstendenz in der PrÃ¤sentation der Beschwerden (S. 14 oben). Es wÃ¤re dem BeschwerdefÃ¼hrer auch aus psychiatrischer Sicht theoretisch mehr zuzumuten als er sich in der Lage erklÃ¤re zu leisten. Aufgrund der fehlenden Schwere seiner psychischen BeeintrÃ¤chtigung wÃ¤re es ihm zumutbar, sich mindestens in erheblichen Teilen anders zu verhalten als er es tue, und anders mit seinen Beschwerden umzugehen. Aus psychiatrischer Sicht bestehe eine EinschrÃ¤nkung von hÃ¶chstens 50 % bei einer somatoformen StÃ¶rung mit gewisser depressiver KomorbiditÃ¤t; letztere erreiche aber eher nicht das Ausmass einer leichten depressiven Episode (S. 14 Mitte).</w:t>
      </w:r>
    </w:p>
    <w:p>
      <w:r>
        <w:t>Â Â Â Â Â Â Â Â Â  Abschliessend stellte Dr. Q.___ folgende psychiatrische Diagnosen (S. 15 oben):</w:t>
      </w:r>
    </w:p>
    <w:p>
      <w:r>
        <w:t>- somatoforme StÃ¶rung (ICD-10: F45.4), komorbide depressive Komponente, eher nicht im Ausmass einer eigentlichen Major-Depression, somit zu codieren am ehesten als Dysthymie (ICD-10: F34.1)</w:t>
      </w:r>
    </w:p>
    <w:p>
      <w:r>
        <w:t>- auffÃ¤lliges, abnormes Krankheitsverhalten mit RegressivitÃ¤t beziehungsweise dysfunktionalem Ãberzeugungsmuster (mit Selbstlimitierung, im Sinne einer sogenannten Symptomausweitung), ohne eigenen Krankheitswert</w:t>
      </w:r>
    </w:p>
    <w:p>
      <w:r>
        <w:t>- wahrscheinlich mindestens akzentuierte CharakterzÃ¼ge, im Sinne von wenig DurchsetzungsfÃ¤higkeit, Aggressionshemmung und Neigung zu Somatisierung</w:t>
      </w:r>
    </w:p>
    <w:p>
      <w:r>
        <w:t>3.11Â Â Â  Dr. F.___ nannte in einem am 20. Juli 2007 ausgefÃ¼llten Zeugnisformular (Urk. 10/66 = Urk. 3/26) als Diagnose ein cerviko-cephales Syndrom (Ziff. 2) und attestierte eine ArbeitsunfÃ¤higkeit von 50 % (Ziff. 1). In einem Zeugnis vom 28. August 2007 bestÃ¤tigte er eine ArbeitsunfÃ¤higkeit von 50 % vom 6. September bis 28. Oktober 2004 und von 100 % vom 29. Oktober 2004 bis 19. Juli 2007 (Urk. 3/25).</w:t>
      </w:r>
    </w:p>
    <w:p>
      <w:r>
        <w:rPr>
          <w:b/>
        </w:rPr>
        <w:t>E. 4</w:t>
      </w:r>
    </w:p>
    <w:p>
      <w:r>
        <w:t>4.1Â Â Â Â  Hinsichtlich der kÃ¶rperlichen Beschwerden stand und steht offensichtlich das Ã¼bereinstimmend diagnostizierte zervikocephale (beziehungsweise gemÃ¤ss Dr. I.___: zervikovertebrale) Syndrom im Vordergrund, mithin Schmerzen im Nacken-/Schulterbereich. Daneben wurden vom BeschwerdefÃ¼hrer mannigfache weitere, je nach Untersucher unterschiedliche Beschwerden genannt.</w:t>
      </w:r>
    </w:p>
    <w:p>
      <w:r>
        <w:t>4.2Â Â Â Â  Im Februar 2004 wurde der BeschwerdefÃ¼hrer, nachdem er dem Psychologen vorgestellt worden war, zur Schmerztherapie weiter Ã¼berwiesen. Die entsprechenden AbklÃ¤rungen fÃ¼hrten dann allerdings im Juli 2004 zum Schluss, das arbeitsbezogen relevante Problem sei nicht ein kÃ¶rperliches Defizit, sondern die Unzufriedenheit des BeschwerdefÃ¼hrers bezÃ¼glich der angestammten Arbeit. Kreisarzt Dr. D.___ Ã¤usserte sich im Juli 2004 zu einer allfÃ¤lligen psychischen Komponente, Dr. E.___ berichtete im September 2004, der BeschwerdefÃ¼hrer wirke stimmungsmÃ¤ssig recht depressiv, und Dr. H.___ diagnostizierte ebenfalls im September 2004 einen Verdacht auf psychogene Ãberlagerung, allenfalls eine AnpassungsstÃ¶rung mit depressiver Komponente. Nach dem Absolvieren des Rehabilitationsprogramms im medizinischen Zentrum G.___ wurde im Oktober 2004 unter anderem eine mittelgradige depressive Episode diagnostiziert. Die Neuropsychologin Dr. K.___ erklÃ¤rte schliesslich im MÃ¤rz 2006, die festgestellte Reduktion des allgemeinen kognitiven Leistungsniveaus lasse sich, falls sich aus neurologischer Sicht kein weiterer Anhaltspunkt fÃ¼r ein organisches Korrelat ergebe, nur ausgehend von einer depressiven Ãberlagerung beziehungsweise einer massiven psychischen Dekompensation erklÃ¤ren.</w:t>
      </w:r>
    </w:p>
    <w:p>
      <w:r>
        <w:t>Â Â Â Â Â Â Â Â Â  Im O.___-Gutachten wurden im Jahr 2006 aus psychiatrischer Sicht, wenn auch ohne Auswirkung auf die ArbeitsfÃ¤higkeit, eine leichte depressive Episode und eine SchmerzverarbeitungsstÃ¶rung diagnostiziert. Laut interdisziplinÃ¤rer Beurteilung durch die Fachleute der P.___ im Jahr 2007 wurden eine somatoforme SchmerzstÃ¶rung mit komorbider depressiver Komponente sowie ein auffÃ¤lliges abnormes Krankheitsverhalten (ohne Krankheitswert) diagnostiziert.</w:t>
      </w:r>
    </w:p>
    <w:p>
      <w:r>
        <w:t>4.3Â Â Â Â  Mit Blick auf die rechtliche WÃ¼rdigung spielt der Unterschied der im O.___-Gutachten und der P.___-Beurteilung genannten Diagnose keine entscheidende Rolle. So oder so handelt es sich, bei bestehenden Schmerzen ohne hinlÃ¤nglich objektivierbare somatische Ursache, um ein Beschwerdebild, bei welchem nach Massgabe der zur somatoformen SchmerzstÃ¶rung entwickelten Kriterien (vorstehend Erw. 1.4) zu beurteilen ist, ob eine daraus resultierende ArbeitsunfÃ¤higkeit versicherungsrelevant ist (vgl. vorstehend Erw. 1.5).</w:t>
      </w:r>
    </w:p>
    <w:p>
      <w:r>
        <w:t>4.4Â Â Â Â  PraxisgemÃ¤ss kann ausnahmsweise die durch eine somatoforme SchmerzstÃ¶rung verursachte Schmerzbelastung als nicht Ã¼berwindbar und die aus ihr resultierende ArbeitsunfÃ¤higkeit deshalb als versicherungsrelevant erachtet werden, wenn eine psychische KomorbiditÃ¤t von erheblicher Schwere, AusprÃ¤gung und Dauer gegeben ist.</w:t>
      </w:r>
    </w:p>
    <w:p>
      <w:r>
        <w:t>Â Â Â Â Â Â Â Â Â  Dies ist vorliegend angesichts der gestellten psychiatrischen Diagnosen klarerweise nicht der Fall. Diagnostiziert wurde eine leichte depressive Episode (O.___) beziehungsweise eine Dysthymie (Dr. Q.___, P.___). Dabei fÃ¤llt ins Gewicht, dass diese Diagnosen - bei allen allfÃ¤lligen sonstigen Unterschieden - gerade darin Ã¼bereinstimmen, dass sie eine ausgesprochen geringgradig ausgeprÃ¤gte depressive Verstimmtheit anzeigen. Mithin sind (fehlende) Schwere und AusprÃ¤gung denkbar weit entfernt von der IntensitÃ¤t, welche eine relevante KomorbiditÃ¤t bejahen liesse.</w:t>
      </w:r>
    </w:p>
    <w:p>
      <w:r>
        <w:t>4.5Â Â Â Â  Somit bleiben die praxisgemÃ¤ss alternativ in Frage kommenden Kriterien in ihrer Gesamtheit zu prÃ¼fen. Dabei geht es, wie die entsprechende Formulierung im Leitentscheid sehr deutlich zeigt, nicht bloss darum, pro Kriterium im entweder-oder-Modus festzustellen, es sei erfÃ¼llt oder nicht erfÃ¼llt, und sodann die erfÃ¼llten Kriterien abzuzÃ¤hlen. Das zu prÃ¼fende KriterienbÃ¼ndel ist keine Checkliste, sondern eine Hilfestellung, um die - wertende - Antwort auf die (Rechts-) Frage der Zumutbarkeit strukturiert zu beantworten.</w:t>
      </w:r>
    </w:p>
    <w:p>
      <w:r>
        <w:t>Â Â Â Â Â Â Â Â Â  Aus somatischer Sicht ist, nebst den somatoform zu deutenden Schmerzen im Nacken-/Schulter-Bereich, gerade keine begleitende Krankheit ersichtlich. Es erscheint deshalb als ausgesprochen fraglich, ob vorliegend von chronischen kÃ¶rperlichen Begleiterkrankungen gesprochen werden kann.</w:t>
      </w:r>
    </w:p>
    <w:p>
      <w:r>
        <w:t>Â Â Â Â Â Â Â Â Â  Analoges gilt fÃ¼r das Kriterium des langjÃ¤hrigen, chronifizierten Krankheitsverlaufs, denn chronifiziert sind ausschliesslich die schon erwÃ¤hnten Schmerzen, denen eine somatisch fassbare Ursache fehlt.</w:t>
      </w:r>
    </w:p>
    <w:p>
      <w:r>
        <w:t>Â Â Â Â Â Â Â Â Â  Ein gewisser sozialer RÃ¼ckzug ist, folgt man den Schilderungen des BeschwerdefÃ¼hrers, gegeben. Allerdings ist dieser gemÃ¤ss den einleuchtenden Darlegungen des Psychiaters Dr. Q.___ Ausdruck einer RegressivitÃ¤t und eines dysfunktionalen Ãberzeugungsmusters mit Selbstlimitierung, welche selber ohne Krankheitswert sind. Es ist daher fraglich, ob der so begrÃ¼ndete soziale RÃ¼ckzug verwertbare Anhaltspunkte fÃ¼r die Frage der Zumutbarkeit zu vermitteln vermag.</w:t>
      </w:r>
    </w:p>
    <w:p>
      <w:r>
        <w:t>Â Â Â Â Â Â Â Â Â  Zum Kriterium des therapeutischen Misserfolgs unter anderem trotz kooperativer Haltung der versicherten Person schliesslich sind die Angaben in verschiedenen medizinischen Berichten eindeutig: Bereits 2004 wurden eine ungenÃ¼gende Leistungsbereitschaft, eine deutliche Selbstlimitierung und verschiedene, einzeln genannte, inkonsistente Verhaltensweisen festgehalten. Auch im Rahmen der O.___-Begutachtung wurden 2006 Differenzen zwischen dem effektiven Verhalten des BeschwerdefÃ¼hrers und den Resultaten der (weitgehend kooperationsabhÃ¤ngigen) neuropsychologischen AbklÃ¤rungen festgehalten. Analoges gilt in noch detaillierter belegtem Mass fÃ¼r die 2007 wÃ¤hrend des stationÃ¤ren P.___-Aufenthalts gemachten Beobachtungen. Vor dem Hintergrund dieser Ã¼bereinstimmenden Feststellungen ist das entsprechende Kriterium klar zu verneinen.</w:t>
      </w:r>
    </w:p>
    <w:p>
      <w:r>
        <w:t>Â Â Â Â Â Â Â Â Â  Zusammengefasst ergibt sich: Das Bestehen von - nebst der Schmerzproblematik - weiteren und chronifizierten Erkrankungen ist fraglich oder gar zu verneinen, therapeutische Misserfolge sind nicht trotz kooperativer Haltung des BeschwerdefÃ¼hrers eingetreten und zum berichteten sozialen RÃ¼ckzug bestehen Fragezeichen. WÃ¼rdigt man die genannten Kriterien in ihrer Gesamtheit, so ergibt sich ein Bild, welches die Annahme, eine aktive BewÃ¤ltigung der Schmerzproblematik kÃ¶nne ausnahmsweise als unzumutbar gelten, klar ausschliesst.</w:t>
      </w:r>
    </w:p>
    <w:p>
      <w:r>
        <w:t>4.6Â Â Â Â  Somit ist weder infolge erheblicher psychischer KomorbiditÃ¤t noch in WÃ¼rdigung der dazu alternativen Kriterien die Annahme gerechtfertigt, eine BewÃ¤ltigung der Schmerzproblematik sei unzumutbar. Dementsprechend ist eine daraus resultierende ArbeitsunfÃ¤higkeit invalidenversicherungsrechtlich nicht zu berÃ¼cksichtigen.</w:t>
      </w:r>
    </w:p>
    <w:p>
      <w:r>
        <w:t>Â Â Â Â Â Â Â Â Â  Besteht demnach keine InvaliditÃ¤t im Rechtssinne, so hat die Beschwerdegegnerin zu Recht einen Rentenanspruch verneint, so dass die angefochtene VerfÃ¼gung zu bestÃ¤tigen und die dagegen erhobene Beschwerde abzuweisen ist.</w:t>
      </w:r>
    </w:p>
    <w:p>
      <w:r>
        <w:t>4.7Â Â Â Â  Gegenstand der angefochtenen VerfÃ¼gung war der (verneinte) Rentenanspruch. Da der BeschwerdefÃ¼hrer innert der fÃ¼r die Beschwerde gegen diese VerfÃ¼gung laufenden Frist einen Antrag auf berufliche Massnahmen stellte (Urk. 10/67), stellte sich die Beschwerdegegnerin auf den Standpunkt, mit der Feststellung, dass keine invalidisierender Gesundheitsschaden vorliege, habe sie - wenn auch wohl nur sinngemÃ¤ss - auch einen Anspruch auf berufliche Massnahmen verneint (Urk. 10/68). Der BeschwerdefÃ¼hrer allerdings erklÃ¤rte sich mit einer solchen Ausdehnung des Streitgegenstands nicht einverstanden (Urk. 10/69).</w:t>
      </w:r>
    </w:p>
    <w:p>
      <w:r>
        <w:t>Â Â Â Â Â Â Â Â Â  Der Beschwerdegegnerin ist darin zuzustimmen, dass, wenn gar keine InvaliditÃ¤t im Rechtssinne festzustellen ist, auch ein Anspruch auf berufliche Massnahmen ausser Betracht fÃ¤llt. Sie wird diesen Standpunkt in ihrem Entscheid Ã¼ber die beantragten beruflichen Massnahmen denn auch mit dem Hinweis auf das vorliegenden Urteil untermauern kÃ¶nnen; um den Erlass der entsprechenden VerfÃ¼gung kommt sie, so der BeschwerdefÃ¼hrer dies nach wie vor wÃ¼nscht, allerdings nicht herum.</w:t>
      </w:r>
    </w:p>
    <w:p>
      <w:r>
        <w:t>5.Â Â Â Â Â Â</w:t>
      </w:r>
    </w:p>
    <w:p>
      <w:r>
        <w:t>5.1Â Â Â Â  Die Verfahrenskosten sind auf Fr. 800.-- festzusetzen und ausgangsgemÃ¤ss dem BeschwerdefÃ¼hrer zu Ã¼berbinden, infolge der bewilligten unentgeltlichen ProzessfÃ¼hrung jedoch einstweilen auf die Gerichtskasse zu nehmen.</w:t>
      </w:r>
    </w:p>
    <w:p>
      <w:r>
        <w:t>5.2Â Â Â Â  Mit Honorarnote vom 1. April 2009 (Urk. 17/2) machte die unentgeltliche Rechtsvertreterin des BeschwerdefÃ¼hrers einen Aufwand von 12.75 Stunden plus Barauslagen von Fr. 132.--, entsprechend einem Gesamtbetrag von Fr. 2'885.85 (inklusive Mehrwertsteuer) geltend.</w:t>
      </w:r>
    </w:p>
    <w:p>
      <w:r>
        <w:t>Â Â Â Â Â Â Â Â Â  In diesem Umfang ist sie aus der Gerichtskasse zu entschÃ¤digen.</w:t>
      </w:r>
    </w:p>
    <w:p>
      <w:r>
        <w:t>Das Gericht erkennt:</w:t>
      </w:r>
    </w:p>
    <w:p>
      <w:r>
        <w:t>1.Â Â Â Â Â Â Â Â  Die Beschwerde wird abgewiesen.</w:t>
      </w:r>
    </w:p>
    <w:p>
      <w:r>
        <w:t>2.Â Â Â Â Â Â Â Â  Die Gerichtskosten von Fr. 800.-- werden dem BeschwerdefÃ¼hrer auferlegt, zufolge GewÃ¤hrung der unentgeltlichen ProzessfÃ¼hrung jedoch einstweilen auf die Gerichtskasse genommen.</w:t>
      </w:r>
    </w:p>
    <w:p>
      <w:r>
        <w:t>3.Â Â Â Â Â Â Â Â  Die unentgeltliche Rechtsvertreterin des BeschwerdefÃ¼hrers, RechtsanwÃ¤ltin Katja Ziehe, KÃ¼snacht ZH, wird mit Fr. 2'885.85 (inkl. Barauslagen und MWSt) aus der Gerichtskasse entschÃ¤digt. Der BeschwerdefÃ¼hrer wird Â auf Â§ 92 ZPO hingewiesen.</w:t>
      </w:r>
    </w:p>
    <w:p>
      <w:r>
        <w:t>4.Â Â Â Â Â Â Â Â  Zustellung gegen Empfangsschein an:</w:t>
      </w:r>
    </w:p>
    <w:p>
      <w:r>
        <w:t>- RechtsanwÃ¤ltin Katja Ziehe</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