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IV.2007.00601 vom 10. September 2008</w:t>
      </w:r>
    </w:p>
    <w:p>
      <w:r>
        <w:t>ZH Sozialversicherungsgericht, 2008-09-10, DE</w:t>
      </w:r>
    </w:p>
    <w:p>
      <w:r>
        <w:rPr>
          <w:b/>
        </w:rPr>
        <w:t xml:space="preserve">Quelle: </w:t>
      </w:r>
      <w:r>
        <w:t>https://mcp.opencaselaw.ch/entscheid/zh_sozialversicherungsgericht_IV.2007.00601</w:t>
      </w:r>
    </w:p>
    <w:p>
      <w:r>
        <w:t>FR: ZH_SOZIALVERSICHERUNGSGERICHT IV.2007.00601 du 10 septembre 2008</w:t>
      </w:r>
    </w:p>
    <w:p>
      <w:r>
        <w:t>IT: ZH_SOZIALVERSICHERUNGSGERICHT IV.2007.00601 del 10 settembre 2008</w:t>
      </w:r>
    </w:p>
    <w:p>
      <w:pPr>
        <w:pStyle w:val="Heading2"/>
      </w:pPr>
      <w:r>
        <w:t>Erwägungen</w:t>
      </w:r>
    </w:p>
    <w:p>
      <w:r>
        <w:rPr>
          <w:b/>
        </w:rPr>
        <w:t>E. 1</w:t>
      </w:r>
    </w:p>
    <w:p>
      <w:r>
        <w:t>1.1Â Â Â Â  Mit Urteil vom 9. MÃ¤rz 2000 wies das hiesige Gericht die Beschwerde der 1962 geborenen Y.___ gegen die VerfÃ¼gung der Sozialversicherungsanstalt des Kantons ZÃ¼rich, IV-Stelle, vom 11. MÃ¤rz 1998, womit diese einen Rentenanspruch mangels anspruchsbegrÃ¼ndender InvaliditÃ¤t verneint hatte, ab (Urk. 11/2). Dieser Entscheid erwuchs in Rechtskraft.</w:t>
      </w:r>
    </w:p>
    <w:p>
      <w:r>
        <w:rPr>
          <w:b/>
        </w:rPr>
        <w:t>E. 1.2</w:t>
      </w:r>
    </w:p>
    <w:p>
      <w:r>
        <w:t>Â Â Â  Am 17. Mai 2004 meldete sich die Versicherte wegen zunehmend chronischer RÃ¼ckenbeschwerden und depressiver Verstimmung erneut zum Bezug einer Rente an (Urk. 10/2 und Urk. 10/6). Die IV-Stelle zog den Auszug aus dem individuellen Konto (IK-Auszug, Urk. 10/9) bei, ersuchte Dr. med. A.___, FMH Psychiatrie und Psychotherapie, um den Arztbericht vom 19. Juni 2004 (Urk. 10/10) und klÃ¤rte die erwerbliche Situation bei der Arbeitgeberin der Versicherten, der B.___ ZÃ¼rich, (Urk. 10/11) ab. Alsdann reichte Dr. med. C.___, Spezialarzt fÃ¼r Innere Medizin FMH, den Arztbericht vom 26. Juni 2004 ein (Urk. 10/12), welchem diverse weitere Berichte der D.___ (Arztbericht von PD Dr. med. E.___, Leitender Arzt, vom 30. Juni 2000, Urk. 10/12/4-6, und Bericht von Dr. med. F.___, Oberarzt, vom 5. September 2000, Urk. 10/12/7-10) sowie des G.___ (Bericht von Dr. med. H.___, Oberarzt, vom 30. September 2003, Urk. 10/12/13-18, und von PD Dr. med. I.___, Chefarzt, vom 24. Februar 2004, Urk. 10/12/11-12) beilagen. Die IV-Stelle zog zudem den Bericht von Dr. med. J.___, OberÃ¤rztin, K.___, vom 3. Juni 2004 bei (Urk. 10/13). In den Akten finden sich Ã¼berdies die beiden von der Finanzdirektion ZÃ¼rich, Beamtenversicherungskasse (nachfolgend: BVK), in Auftrag gegebenen vertrauensÃ¤rztlichen AbklÃ¤rungen von Dr. med. L.___, Spezialarzt Innere Medizin FMH, speziell Herz- und Kreislaufkrankheiten, vom 4. Juni 2004 (Urk. 10/14) und vom 14. Januar 2005 (Urk. 10/19). Die IV-Stelle liess die Versicherte anschliessend vom M.___ Basel multidisziplinÃ¤r begutachten (Expertise unter Leitung von Dr. med. N.___, mit internistischen, rheumatologischen und psychiatrischen Teilexpertisen vom 16. Januar 2006, Urk. 10/30).</w:t>
      </w:r>
    </w:p>
    <w:p>
      <w:r>
        <w:t>1.3Â Â Â Â  Alsdann liegen in den Akten diverse medizinische Berichte zu HÃ¤nden von Dr. C.___ (Bericht Ã¼ber die Hospitalisation der BeschwerdefÃ¼hrerin in der K.___ vom 27. Juni 2004 unter Leitung von Dr. J.___, Urk. 11/22; Bericht von Dr. med. O.___, Chiropraktor, vom 20. September 2004, Urk. 11/20; Bericht Ã¼ber die Kolo-Ileoskopie vom 11. Februar 2005 bei Dr. P.___, Oberarzt, Medizinische Klink des G.___, Urk. 11/19; Bericht von Dr. med. Q.___, AssistenzÃ¤rztin Chirurgie, Chirurgische Klinik des G.___, vom 3. April 2005, Urk. 11/18; Bericht Ã¼ber das MRI des SchÃ¤dels von Prof. Dr. med. R.___, Neuroradiologisches und Radiologisches Institut S.___, vom 6. Mai 2005, Urk. 11/17; Bericht von Dr. med. T.___, Facharzt FMH fÃ¼r Dermatologie und Venerologie, vom 2. Dezember 2005, Urk. 11/14; Arztbericht von Dr. med. U.___, Facharzt FMH fÃ¼r Neurologie, vom 2. November 2005, Urk. 11/15), zu HÃ¤nden des Vertrauensarztes der Krankenkasse Groupe Mutuel (Bericht von Dr. med. V.___, OberÃ¤rztin, W.___ des G.___, vom 4. Juli 2005, Urk. 11/16) und zu HÃ¤nden der K.___ (Bericht von PD Dr. med. X.___, Oberarzt, des Z.___, vom 15. Juli 2004, Urk. 11/21). Diese Berichte stehen teilweise im Zusammenhang mit dem Auffahrunfall der Versicherten vom 2. April 2005.</w:t>
      </w:r>
    </w:p>
    <w:p>
      <w:r>
        <w:t>1.4Â Â Â Â  Seitens der BVK wird die Versicherte ab dem 1. November 2004 als zu 70 % eines vollen Pensums invalid erachtet. Ihr werden entsprechend Invalidenleistungen ausgerichtet (Urk. 10/27).</w:t>
      </w:r>
    </w:p>
    <w:p>
      <w:r>
        <w:t>1.5Â Â Â Â  Mit VerfÃ¼gung vom 20. Februar 2006 wies die IV-Stelle das Leistungsbegehren infolge eines InvaliditÃ¤tsgrades von lediglich 20 % ab (Urk. 10/33). Dagegen liess die Versicherte am 24. Februar 2006 durch Rechtsanwalt Guy Reich Einsprache erheben (Urk. 10/34), welche am 3. April 2006 unter Hinweis auf den Bericht von Dr. med. X.___, OberÃ¤rztin, AA.___ (Urk. 10/37), begrÃ¼ndet wurde (Urk. 10/38). Am 2. Oktober 2006 reichte Dr. med. AA.___, OberÃ¤rztin, BB.___, einen Arztbericht ein (Urk. 10/41). Schliesslich wurden Dres. med. A.___ (Arztbericht vom 23. Dezember 2006, Urk. 10/42), C.___ (Bericht vom 3. Januar 2007, Urk. 10/43 [unter Beilage der Zusammenfassung der Ã¤rztlichen Patientendokumentation vom 28. Februar 2006 von Dr. med. CC.___, Oberarzt, G.___, Klinik fÃ¼r Rheumatologie und Rehabilitation, Urk. 10/43/6-11]) und Dr. med. DD.___, Leitender Arzt, G.___ (Bericht vom 12. Januar 2007, Urk. 10/46) um weitere medizinische Unterlagen ersucht. Am 26. MÃ¤rz 2006 wies die IV-Stelle die Einsprache ab (Urk. 2).</w:t>
      </w:r>
    </w:p>
    <w:p>
      <w:r>
        <w:t>2.Â Â Â Â Â Â  Gegen den Einspracheentscheid liess Y.___ am 24. April 2007 durch Rechtsanwalt Guy Reich Beschwerde erheben mit den AntrÃ¤gen (Urk. 1 S. 2), der BeschwerdefÃ¼hrerin seien die gesetzlichen Leistungen zu erbringen und das Verfahren sei bis Ende Mai 2007 bzw. bis zum Eingang des Arztberichtes von Dr. AA.___ zu sistieren. Die BeschwerdefÃ¼hrerin liess dem Gericht am 12. Juni 2007 den (erwÃ¤hnten) Bericht von Dr. AA.___ zugehen (Urk. 7 und Urk. 8). Am 3. Juli 2007 ersuchte die Beschwerdegegnerin um Abweisung der Beschwerde (Urk. 9). Der Bericht von Dr. AA.___ wurde der Beschwerdegegnerin mit VerfÃ¼gung vom 5. Juli 2007 zur Stellungnahme zugestellt. Nachdem diese auf eine Vernehmlassung verzichtet hatte, schloss das Gericht den Schriftenwechsel mit VerfÃ¼gung vom 18. September 2007 (Urk. 14).</w:t>
      </w:r>
    </w:p>
    <w:p>
      <w:r>
        <w:t>3.Â Â Â Â Â Â  Auf die Vorbringen der Parteien und die eingereichten Akten wird, soweit erforderlich, im Rahmen der nachfolgenden ErwÃ¤gungen eingegangen.</w:t>
      </w:r>
    </w:p>
    <w:p>
      <w:r>
        <w:t>Das Gericht zieht in ErwÃ¤gung:</w:t>
      </w:r>
    </w:p>
    <w:p>
      <w:r>
        <w:t>1.Â Â Â Â Â Â  Streitig und zu prÃ¼fen ist die Frage, ob die Beschwerdegegnerin zu Recht von der Zusprechung von Leistungen, insbesondere einer Rente, abgesehen hat. WÃ¤hrend sie sich auf den Standpunkt stellt, dass in psychischer Sicht nicht von einer lÃ¤ngerdauernden Verschlechterung des Zustandes, sondern von einer kurzfristigen, begrenzten Verschlechterung von Februar bis Mai 2006 auszugehen sei, welche Ã¼berdies durch invaliditÃ¤tsfremde psychosoziale GrÃ¼nde verursacht worden sei (Urk. 2 S. 3), lÃ¤sst die BeschwerdefÃ¼hrerin ausfÃ¼hren (Urk. 1 S. 3 f.), das Gutachten des M.___ fÃ¼r die Zeit vom 13. Februar bis zum 29. Mai 2006) nicht. Sie sei seit dem Eintritt ins BB.___ anhaltend zu 100 % erwerbsunfÃ¤hig. Bei erstellter psychischer Diagnose mit Krankheitswert kÃ¶nne es nicht darauf ankommen, aus welchen GrÃ¼nden eine schwere Depression vorhanden sei. Die einschrÃ¤nkende Beurteilung des Bundesgerichts von psychischen Beschwerden bei somatoformen SchmerzstÃ¶rungen finde bei den Ã¼brigen psychischen Beschwerden keine Anwendung.</w:t>
      </w:r>
    </w:p>
    <w:p>
      <w:r>
        <w:t>2.Â Â Â Â Â Â</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Einsprachentscheid am 26. MÃ¤rz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2.2Â Â Â Â  Die Beschwerdegegnerin hat die relevanten gesetzlichen Bestimmungen zur InvaliditÃ¤t (Art. 4 Abs. 1 IVG i.V.m. Art. 8 ATSG), zum Anspruch auf eine Invalidenrente (Art. 28 Abs. 1 IVG), zum Rentenbeginn (Art. 29 Abs. 1 IVG), zur bleibenden ErwerbsunfÃ¤higkeit und zum Unterbruch der ArbeitsunfÃ¤higkeit (Art. 29 und 29 ter IVV), die Rechtsprechung zur Bemessung des InvaliditÃ¤tsgrades bei ErwerbstÃ¤tigen (allgemeine Methode des Einkommensvergleichs, Vergleich von Validen- und Invalideneinkommen) und zur Aufgabe der Mediziner bei der Beurteilung des Gesundheitszustandes zutreffend dargelegt (Urk. 2). Darauf kann verwiesen werden.</w:t>
      </w:r>
    </w:p>
    <w:p>
      <w:r>
        <w:t>Â Â Â Â Â Â Â Â  Zu ergÃ¤nzen bleibt Folgendes: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2.3Â Â Â Â  Wie das EidgenÃ¶ssische Versicherungsgericht (EVG) in BGE 127 V 299 Erw. 5 unter Hinweis auf die Rechtsprechung prÃ¤zisierend festgehalten hat, versichert Art. 4 Abs. 1 IVG (seit 1. Januar 2003: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2.4Â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rPr>
          <w:b/>
        </w:rPr>
        <w:t>E. 3</w:t>
      </w:r>
    </w:p>
    <w:p>
      <w:r>
        <w:t>3.1Â Â Â Â  Aus den Akten geht hervor, dass das hiesige Gericht mit rechtskrÃ¤ftigem Entscheid vom 9. MÃ¤rz 2000 (Urk. 11/2) in BestÃ¤tigung der VerfÃ¼gung der Beschwerdegegnerin das Leistungsbegehren der BeschwerdefÃ¼hrerin gestÃ¼tzt auf die Berichte von Dr. C.___, des G.___ und der Rheumaklinik und Institut fÃ¼r Physikalische Medizin des Z.___ insbesondere mit der BegrÃ¼ndung abgewiesen hat, es sei vollumgÃ¤nglich auf die einleuchtende Beurteilung der medizinischen ZusammenhÃ¤nge und der Schlussfolgerungen des Gutachtens der Rheumaklinik abzustellen, welches der BeschwerdefÃ¼hrerin eine 100%ige ArbeitsfÃ¤higkeit fÃ¼r sÃ¤mtliche kÃ¶rperlichen leichten und wechselbelastenden TÃ¤tigkeiten, wie sie als Mitarbeiterin in einer Cafeteria ausÃ¼be, zumute. Als Grundlage dieser Beurteilung dienten die Diagnosen eines Panvertebralsyndroms bei muskulÃ¤rer Dysbalance, thorakal linkskonvexer Skoliose, thorakalem FlachrÃ¼cken, und eine leichte, substituierte Hypothyreose bei Status nach Radio-Jodtherapie bei euthyroter Struma 1982 (Urk. 11/11). In den diversen Arztberichten des ersten Verwaltungs- und Beschwerdeverfahrens finden sich keine Hinweise fÃ¼r das Vorliegen relevanter psychischer Beschwerden (Urk. 11/1-3, Urk. 11/23-27 und Urk. 11/28-42).</w:t>
      </w:r>
    </w:p>
    <w:p>
      <w:r>
        <w:t>3.2Â Â Â Â  Nach Ablehnung des Leistungsbegehrens im FrÃ¼hjahr 2000 erfolgten im Zusammenhang mit den RÃ¼ckenbeschwerden zunÃ¤chst eine Untersuchung und anschliessend eine Hospitalisation vom 15. bis zum 26. August 2000 in der D.___. Dem Austrittsbericht vom 5. September 2000 ist zu entnehmen, dass im Rahmen der diversen Konsultationen in der Rheumasprechstunde eine sekundÃ¤re Ursache fÃ¼r das generalisierte Schmerzsyndrom durch diverse Untersuchungen ausgeschlossen werden konnte. Nach Meinung der BeschwerdefÃ¼hrerin hÃ¤tten die Beschwerden nicht wesentlich verbessert werden kÃ¶nnen, sodass sie auf eine vorzeitige Entlassung drÃ¤ngte. FÃ¼r die Zeit der Hospitalisation wurde ihr von den Medizinern eine 100%ige ArbeitsunfÃ¤higkeit in ihrer TÃ¤tigkeit als Buffetangestellte in einer Schulkantine attestiert, danach vom 28. August bis zum 10. September 2000 eine 50%ige ArbeitsunfÃ¤higkeit. Aus rheumatologischer Sicht sahen die Ãrzte lÃ¤ngerfristig die ArbeitsfÃ¤higkeit in einer leichten kÃ¶rperlichen TÃ¤tigkeit inkl. Haushalt als zu 100 % gegeben an. Es stelle sich indessen die Frage, ob die BeschwerdefÃ¼hrerin durch die Doppelbelastung als Hausfrau und Buffetangestellte nicht Ã¼berfordert sei (Urk. 10/12/4-9).</w:t>
      </w:r>
    </w:p>
    <w:p>
      <w:r>
        <w:t>3.3Â Â Â Â  Auf eigene Initiative suchte die BeschwerdefÃ¼hrerin im Herbst 2000 psychiatrische UnterstÃ¼tzung und fand diese schliesslich beim tÃ¼rkisch sprechenden Psychiater Dr. A.___ (Urk. 10/14/3).</w:t>
      </w:r>
    </w:p>
    <w:p>
      <w:r>
        <w:t>3.4Â Â Â Â  AnlÃ¤sslich zweier rheumatologischer Untersuchungen vom 17. und vom 30. September 2003 im G.___ hielten die Mediziner zunÃ¤chst fest, dass die BeschwerdefÃ¼hrerin Ã¼ber dieselben Beschwerden klage wie bereits 1994, mit jedoch zunehmender SchmerzintensitÃ¤t. Die bildgebenden Verfahren der HalswirbelsÃ¤ule (HWS), der LendenwirbelsÃ¤ule (LWS) und des Beckens sowie das MRI der LWS ergaben indessen keine wesentlichen degenerativen VerÃ¤nderungen der HWS und der LWS. Im MRI waren eine mediale Diskushernie L4/5 mit leichter Spinalkanalstenose sowie Einengung des Eingangs in den Recessus beidseits, aber ohne Nervenwurzelkompression zu sehen. Dr. H.___ attestierte der BeschwerdefÃ¼hrerin im angestammten Beruf - per 1. Februar 2001 hatte sie als Mitarbeiterin Hotellerie in die B.___ ZÃ¼rich gewechselt, wo sie vollschichtig tÃ¤tig war (Arbeitgeberbericht vom 21. Juni 2004, Urk. 10/11) - eine 50%ige ArbeitsunfÃ¤higkeit vom 18. September bis zum 12. Oktober 2003, danach eine 100%ige ArbeitsfÃ¤higkeit (Urk. 10/12/13-18 und Ergebnisse referiert von Dr. O.___, Urk. 11/20).</w:t>
      </w:r>
    </w:p>
    <w:p>
      <w:r>
        <w:rPr>
          <w:b/>
        </w:rPr>
        <w:t>E. 3.5</w:t>
      </w:r>
    </w:p>
    <w:p>
      <w:r>
        <w:t>Â Â Â  Im Zusammenhang mit der BeschÃ¤ftigung bei der B.___ ZÃ¼rich hatte die BeschwerdefÃ¼hrerin seit Januar 2003 lÃ¤ngerdauernde ArbeitsunfÃ¤higkeiten zu verzeichnen (vgl. Urk. 10/12/1). So ist dem Fragebogen fÃ¼r den Arbeitgeber vom Juni 2004 (Urk. 10/11) zu entnehmen, dass sie seit mehr als einem Jahr krank geschrieben sei und die Lohnfortzahlungspflicht am 30. Juni 2004 ende. In diesem Kontext hielt die BVK Dr. L.___ an, eine vertrauensÃ¤rztliche AbklÃ¤rung zu erstellen. Sein Bericht vom 4. Juni 2004 basiert auf den Akten der BVK, einem TelefongesprÃ¤ch mit Dr. C.___ und der Untersuchung der BeschwerdefÃ¼hrerin am 16. MÃ¤rz 2004. Der Mediziner hielt fest, dass sich bei der BeschwerdefÃ¼hrerin nach der Ablehnung des Rentenbegehrens seitens des hiesigen Gerichts die psychischen Probleme gehÃ¤uft hÃ¤tten, dies im Sinne einer zunehmenden depressiven Symptomatik. Ãussere Faktoren hÃ¤tten die psychische Erkrankung verstÃ¤rkt, so die Probleme mit dem Ehemann, aber auch die Schwierigkeiten mit dem Ã¤ltesten Sohn. Der BeschwerdefÃ¼hrerin sei die Wiederaufnahme der ErwerbstÃ¤tigkeit seit dem 24. November 2003 nicht mehr mÃ¶glich gewesen. Dr. Surber diagnostizierte ein chronifiziertes therapierefraktÃ¤res Panvertebralsyndrom, ein chronifiziertes lumbospondylogenes Schmerzsyndrom links, Diskushernie L4/L5 median mit leichter Spinalkanalstenose und Einengung des Eingangs in des Recessus beidseits, ein cervicocephales, cervicobrachiales Schmerzsyndrom links, sowie aktuell eine chronifizierte, anhaltende depressive Symptomatik bei somatoformer SchmerzstÃ¶rung bei psychosozialer Ãberlastungssituation. Zur Frage der InvaliditÃ¤t hielt er fest, dass aus heutiger Sicht davon ausgegangen werden mÃ¼sse, dass eine 50%ige TeilinvaliditÃ¤t resultieren werde, wichtig sei es indessen, dass die VollinvaliditÃ¤t vermieden werde.</w:t>
      </w:r>
    </w:p>
    <w:p>
      <w:r>
        <w:t>3.6Â Â Â Â  Dr. A.___, der die BeschwerdefÃ¼hrerin seit November 2000 behandelt, hielt in seinem Bericht vom 19. Juni 2004 (Urk. 10/10/3-4) die Diagnose einer rezidivierenden depressiven StÃ¶rung, gegenwÃ¤rtig mittelgradige Episode, mit somatischen Symptomen (ICD-10 F33.11) und eine anhaltende somatoforme SchmerzstÃ¶rung (ICD-10 F45.4) fest. In der Anamnese fÃ¼hrte er u.a. aus, dass die Ehe der BeschwerdefÃ¼hrerin von Anfang an unglÃ¼cklich gewesen und der Ã¤lteste Sohn sozial verwahrlost sei und Drogen konsumiere, was ihm der mittlere Sohn nachmache. Aus psychiatrisch-psychotherapeutischer Sicht erachtete er die BeschwerdefÃ¼hrerin zumindest zu 80 % arbeitsunfÃ¤hig. Der Krankheitsverlauf sei mittlerweile bereits chronifiziert.</w:t>
      </w:r>
    </w:p>
    <w:p>
      <w:r>
        <w:t>3.7Â Â Â Â  Der Hausarzt Dr. C.___ stellte am 26. Juni 2004 (Urk. 11/12/1-3) fest, dass neben dem seit ca. 1990 bestehenden chronischen panvertebralen Syndrom links mit Verdacht auf SchmerzverarbeitungsstÃ¶rung, Schmerzausweitung und SchmerzverselbstÃ¤ndigung seit einigen Jahren eine chronische depressive Verstimmung mit vermehrter Reizbarkeit bestehe. Er erachtete die BeschwerdefÃ¼hrerin seit dem 24. November 2003 bis auf Weiteres zu 100 % arbeitsunfÃ¤hig. Die Beurteilung der ArbeitsfÃ¤higkeit sei auf lÃ¤ngere Sicht gesehen schwierig. Vielleicht bestehe im Umfang von 50 % eine ArbeitsfÃ¤higkeit fÃ¼r eine kÃ¶rperlich leichte, den RÃ¼cken nicht speziell belastendende TÃ¤tigkeit mit Wechselbelastung, dies aber erst nach einem Arbeitsversuch.</w:t>
      </w:r>
    </w:p>
    <w:p>
      <w:r>
        <w:t>3.8Â Â Â Â  Vom 30. Mai bis zum 27. Juni 2004 hielt sich die BeschwerdefÃ¼hrerin zwecks integrierter interdisziplinÃ¤rer stationÃ¤rer Behandlung eines chronischen generalisierten Schmerzsyndroms mit cervicocephalem und lumbovertebralen Schmerzen und DysÃ¤sthesien sowie einer rezidivierenden depressiven StÃ¶rung, derzeit mittelgradige Episode bei inadÃ¤quater Krankheitsverarbeitung, in der K.___ auf. Diagnostiziert wurden im Austrittsbericht vom 27. Juni 2004 ein chronisches lumbospondylogenes und cervicocephales Schmerzsyndrom (ICD-10 M54.2), eine rezidivierende depressive StÃ¶rung, derzeit mittelgradige Episode (ICD-10 F33.1), eine inadÃ¤quate Krankheitsverarbeitung (ICD-10 F43.9), eine Sozialphobie, eine Hypothyreose, substituiert (ICD-10 E03.9) bei Status nach Radio-Jod-Therapie bei euthyreoter Struma 1982, eine chronische EisenmangelanÃ¤mie, menstruationsbedingt, (ICD-10 D50.9) sowie den Status nach Myomoperation 01/04. Die Ãrzte stellten fest, dass die durchgefÃ¼hrten Untersuchungen die in der Diagnoseliste aufgefÃ¼hrten organischen VerÃ¤nderungen zeigten, welche die Schmerzen aber nicht vollstÃ¤ndig erklÃ¤rten. Die BeschwerdefÃ¼hrerin sei zur Therapie motiviert gewesen, und es sei zu einer leichten Besserung des Schmerzzustandes gekommen, besonders stabilisiert habe sich auch der psychische Zustand. Als Therapievorschlag erging die ambulante Fortsetzung der antidepressiven Therapie medikamentÃ¶s sowie die FortfÃ¼hrung der Physio- und Psychotherapie, die kÃ¶rperliche BetÃ¤tigung und die schrittweise Reintegration in den Arbeitsprozess, beginnend mit 30 % (Urk. 10/13 und Urk. 11/22).</w:t>
      </w:r>
    </w:p>
    <w:p>
      <w:r>
        <w:t>3.9Â Â Â Â  In der Folge wurde Dr. L.___ von der BVK um eine Nachuntersuchung der BeschwerdefÃ¼hrerin ersucht. Seinem Bericht vom 14. Januar 2005 (Urk. 10/19) ist zu entnehmen, dass sich die BeschwerdefÃ¼hrerin psychisch am Ende und von der Familie als nicht ernst genommen fÃ¼hle, sich die Familie von ihr abwende und sie sich als Versagerin bezÃ¼glich der Erziehung der SÃ¶hne sehe. Dr. L.___ hielt fest, dass sich das Krankheitsbild verstÃ¤rkt habe. Die BeschwerdefÃ¼hrerin sei aktuell zu 70 % invalide, es bestehe lediglich eine 30%ige ArbeitsfÃ¤higkeit.</w:t>
      </w:r>
    </w:p>
    <w:p>
      <w:r>
        <w:t>3.10Â Â  Aus den weiteren Ã¤rztlichen Berichten des Jahres 2005 geht hervor, dass sich die BeschwerdefÃ¼hrerin am 11. Februar 2005 im Zusammenhang mit Unter-bauchschmerzen (Urk. 11/19) einer Kolo-Ileoskopie unterzog, welche keine Polypen oder Tumore zu Tage fÃ¶rderte. Alsdann erlitt sie am 2. April 2005 als Beifahrerin eine Heckkollision. AnlÃ¤sslich der Untersuchung auf der Notfallstation des G.___ wurde die Diagnose einer HWS-Distorsion gestellt. Der Lokalstatus ergab eine Druckdolenz Ã¼ber der gesamten HWS und eine eingeschrÃ¤nkte Beweglichkeit, indessen konnten keine SensibilitÃ¤tsstÃ¶rungen und rÃ¶ntgentechnisch keine ossÃ¤re LÃ¤sion der HWS, ein unauffÃ¤lliges Alignement und eine Streckhaltung festgestellt werden (Urk. 11/18). Im Zusammenhang mit dem Unfall vom April 2005 erfolgte alsdann am 6. Mai 2005 ein MRI des SchÃ¤dels mit unauffÃ¤lligem Befund (Urk. 11/17). Auch der Neurologie Dr. U.___ fand am 2. November 2005 (Urk. 11/15) keine massiven neurologischen Probleme vor (Urk. 11/15). Im Zusammenhang mit Haarausfall wurde die BeschwerdefÃ¼hrerin sodann am 21. November und am 2. Dezember 2005 bei Dr. de T.___ vorstellig, der eine altersgerechte androgenetische Alopezie feststellte, welche er mittels EisenprÃ¤paraten behandelte (Urk. 11/14).</w:t>
      </w:r>
    </w:p>
    <w:p>
      <w:r>
        <w:t>4.Â Â Â Â Â Â</w:t>
      </w:r>
    </w:p>
    <w:p>
      <w:r>
        <w:t>4.1Â Â Â Â  In der Zwischenzeit (Auftrag vom 1. Februar 2005, Urk. 10/30/1) hatte die Beschwerdegegnerin das M.___ mit der medizinischen AbklÃ¤rung der BeschwerdefÃ¼hrerin betraut. Dem Gutachten vom 16. Januar 2006 (Urk. 10/30) ist zu entnehmen, dass die rheumatologische Untersuchung bei Dr. med. EE.___ stattfand, wÃ¤hrend Dr. med. FF.___ die BeschwerdefÃ¼hrerin psychiatrisch explorierte. Im rheumatologischen Konsilium stellte Dr. EE.____ fest, dass der Lokalbefund aus den bildgebenden Untersuchungen im September 2003 (Diskushernie auf HÃ¶he L4/5) die gesamte Schmerzsymptomatik auch lumbogluteal mit Ausstrahlung in die unteren ExtremitÃ¤ten bei nun mehrfach klinisch neurologisch stets unauffÃ¤lligen Befunden nicht zu erklÃ¤ren vermÃ¶ge. Im Vordergrund der Gesamtsymptomatik stehe aus rheumatologischer Sicht daher im Wesentlichen die psychiatrische Problematik mit aus Sicht des Arztes einem Verdacht auf eine anhaltende somatoforme SchmerzstÃ¶rung. Der Arzt erachtete die BeschwerdefÃ¼hrerin als voll arbeitsfÃ¤hig. Dies angesichts der mehrheitlich nicht kÃ¶rperlich belastenden Arbeit in der Hotellerie der B.___ ZÃ¼rich, wobei leichte bis intermittierend mittelschwere, wechselbelastende berufliche TÃ¤tigkeiten zumutbar seien unter der Voraussetzung, dass die BeschwerdefÃ¼hrerin keine fixierte Arbeitsposition Ã¼ber lÃ¤ngere Zeit einhalten und keine repetitiv schweren Lasten anheben oder tragen mÃ¼sse und stereotype fliessbandÃ¤hnliche BewegungsablÃ¤ufe oder Arbeiten zu vermeiden seien. Er vermochte ihr aus rheumatologischer Sicht keine erfolgversprechenden Therapiekonzepte vorzuschlagen, nachdem alle wesentlichen rehabilitativen Massnahmen aus somatischer Sicht bereits angewendet worden seien. Aus der psychiatrische Teilexpertise geht die psychiatrische Diagnose einer leichten depressiven Episode (ICD-10 F32.0) und die anhaltende somatoforme SchmerzstÃ¶rung (ICD-10 F45.4) hervor. Aus diesen Teilexpertisen resultierte im Gesamtkonsilium folgende Diagnose: Chronisches cervical- und lumbalbetontes panvertebrales Schmerzsyndrom (ICD-10 M53.8) mit pseudoradikulÃ¤rer Ausstrahlung in die oberen ExtremitÃ¤ten linksbetont sowie in die linke untere ExtremitÃ¤t, eine leichte depressive Episode (ICD-10 F32.0) sowie eine anhaltende somatoforme SchmerzstÃ¶rung (ICD-10 F45.4). BezÃ¼glich ArbeitsfÃ¤higkeit wurde ausgefÃ¼hrt, dass aus somatischer Sicht in der angestammten TÃ¤tigkeit fÃ¼r die zuletzt ausgeÃ¼bte Arbeit in der Hotellerie der B.___, welche mehrheitlich nicht als kÃ¶rperlich belastend eingestuft werden mÃ¼sse, eine volle ArbeitsfÃ¤higkeit zumutbar sei. Aufgrund der leichten depressiven Episode wie auch der anhaltenden somatoformen SchmerzstÃ¶rung bestehe fÃ¼r diese TÃ¤tigkeit indessen eine leichte EinschrÃ¤nkung der LeistungsfÃ¤higkeit von 20 %, welche seit November 2003 bestehe. Aus somatischer Sicht seien der BeschwerdefÃ¼hrerin andere leichte bis intermittierend wechselbelastende berufliche TÃ¤tigkeiten unter folgenden Voraussetzungen vollumfÃ¤nglich zumutbar: Sie sollte keine fixierte Arbeitsposition Ã¼ber lÃ¤ngere Zeit einhalten mÃ¼ssen, ebenso wenig sollten repetitiv schwere Lasten angehoben oder getragen werden mÃ¼ssen. Im Weiteren seien stereotype fliessbandÃ¤hnliche BewegungsablÃ¤ufe oder Arbeiten zu vermeiden. Allerdings bestehe fÃ¼r derartige TÃ¤tigkeiten aus psychiatrischer Sicht eine leichte EinschrÃ¤nkung der LeistungsfÃ¤higkeit von 20 % aufgrund der anhaltenden somatoformen SchmerzstÃ¶rung und der leichten depressiven Episode bei ganztÃ¤gig zumutbarer PrÃ¤senz. Die ArbeitsfÃ¤higkeit im Haushalt sei voll gegeben und auch neben einer leidensangepassten beruflichen TÃ¤tigkeit zumutbar.</w:t>
      </w:r>
    </w:p>
    <w:p>
      <w:r>
        <w:t>4.2Â Â Â Â  Nach der Begutachtung befand sich die BeschwerdefÃ¼hrerin weiterhin in stationÃ¤rer und ambulanter Behandlung in verschiedenen Kliniken bzw. bei diversen Ãrzten.</w:t>
      </w:r>
    </w:p>
    <w:p>
      <w:r>
        <w:t>4.2.1Â Â  Nachdem die BeschwerdefÃ¼hrerin am 30. Januar 2006 durch ihren Hausarzt Ã¼ber das Ergebnis des Gutachtens aufgeklÃ¤rt worden war, fand sie sich tags darauf notfallmÃ¤ssig in der Praxis und wÃ¼nschte dringend hospitalisiert zu werden. Dr. C.___ wies sie wegen Ferienabwesenheit des behandelnden Psychiaters in die Rheumaklinik des G.___, wo sie bis zum 13. Februar 2006 verblieb (Urk. 10/43/2). Danach trat sie in das AA.___ ein. Dem Bericht von Dr. GrÃ¼ber vom 28. MÃ¤rz 2006 (Urk. 10/37) zu HÃ¤nden des Rechtsvertreters der BeschwerdefÃ¼hrerin ist zu entnehmen, dass seitens des Stadtspitals G.___ am 13. Februar 2006 eine Einweisung der BeschwerdefÃ¼hrerin ins Sanatorium Kilchberg wegen schwer depressivem Zustandsbild mit psychotischen Symptomen und latenter SuizidalitÃ¤t stattgefunden hatte. Nach dem Ãbertritt von der geschlossenen Akutstation auf eine offene Station hÃ¤tten sich weiterhin ein depressives Syndrom mit starker Einengung auf die schwierigen sozialen LebensumstÃ¤nde der BeschwerdefÃ¼hrerin gezeigt. Laut der Ãrztin sei eine BeschÃ¤ftigung der BeschwerdefÃ¼hrerin am freien Arbeitsmarkt aufgrund der aktuellen Symptomatik und des bisherigen Verlaufes nicht vorstellbar (Urk. 10/41/2).</w:t>
      </w:r>
    </w:p>
    <w:p>
      <w:r>
        <w:t>4.2.2Â Â  Dr. Reichert hielt im Bericht des Sanatoriums Kilchberg vom 2. Oktober 2006 (Urk. 10/41) fest, dass in psychiatrischer Hinsicht von einer schweren depressiven Episode mit psychotischen Symptomen und latenter SuizidalitÃ¤t mit Verdacht auf SomatisierungsstÃ¶rung gesprochen werden mÃ¼sse. Es habe eine 100%ige ArbeitsunfÃ¤higkeit vom 13. Februar bis zum 29. Mai 2006 (Klinikaustritt) bestanden. Bei regelmÃ¤ssiger ambulant psychiatrisch-psychotherapeutischer Behandlung dÃ¼rfe lÃ¤ngerfristig von einer Verbesserung des Zustandes ausgegangen werden, aktuell sei die BeschwerdefÃ¼hrerin krankheitsbedingt weiterhin zu 100 % arbeitsunfÃ¤hig und in geschÃ¼tztem Rahmen maximal halbtags einsatzfÃ¤hig. Die Beilage eines Austrittsberichts wurde verweigert (vgl. auch Urk. 10/43/2).</w:t>
      </w:r>
    </w:p>
    <w:p>
      <w:r>
        <w:t>4.2.3 Â  Dr. A.___ sprach am 23. Dezember 2006 (Urk. 10/42/5-6) von folgenden Diagnosen: Rezidivierende depressive StÃ¶rung gegenwÃ¤rtig mittelgradige Episode mit somatischem Symptom (ICD-10 F33.1) und Panikattacken sowie Verdacht auf anhaltende somatoforme SchmerzstÃ¶rung (ICD-10 F45.4). Er attestierte der BeschwerdefÃ¼hrerin weiterhin eine ArbeitsunfÃ¤higkeit von zumindest 80 %, der Krankheitsverlauf sei mittlerweile bereits chronifiziert. Sie sei seit Juni 2006 von ihrem Ehemann geschieden und lebe zur Zeit allein.</w:t>
      </w:r>
    </w:p>
    <w:p>
      <w:r>
        <w:t>4.2.4Â Â  Dem Arztbericht von Dr. C.___ vom 3. Januar 2007 (Urk. 10/43/1-5) ist zu entnehmen, dass sich die BeschwerdefÃ¼hrerin zu 100 % arbeitsunfÃ¤hig fÃ¼hle, sowohl aus somatischer als auch psychiatrischer Sicht. Die Beurteilung sei fÃ¼r ihn schwierig, er wÃ¼rde ebenfalls auf eine 100%ige ArbeitsunfÃ¤higkeit schliessen, seit die BeschwerdefÃ¼hrerin nicht mehr arbeite. Die lÃ¤ngerfristige ArbeitsfÃ¤higkeit sei sehr schwierig zu beurteilen. Dem hatte er am 17. Januar 2007 (Urk. 10/45) nichts Neues beizufÃ¼gen.</w:t>
      </w:r>
    </w:p>
    <w:p>
      <w:r>
        <w:t>4.2.5Â Â  Schliesslich erstellte X.___, mittlerweile im Ambulatorium GG.___ tÃ¤tig, den Bericht vom 30. Mai 2007 (Urk. 8). Diagnostisch handle es sich um eine AnpassungsstÃ¶rung (ICD-10 F43.23, differentialdiagnostisch als posttraumatische BelastungsstÃ¶rung), einen Status nach schwerer depressiver Episode mit psychotischen Symptomen und SuizidalitÃ¤t im Februar 2006 und eine somatoforme SchmerzstÃ¶rung (ICD-10 F45.4). Aufgrund dieser Symptomatik, welche sich in den vergangenen Monaten weiter aggraviert habe, sei die BeschwerdefÃ¼hrerin weiterhin zu 100 % arbeitsunfÃ¤hig. Bei Verbesserung des Zustandes sei eine Tagesstrukturierung in geschÃ¼tzter Umgebung anzustreben.</w:t>
      </w:r>
    </w:p>
    <w:p>
      <w:r>
        <w:rPr>
          <w:b/>
        </w:rPr>
        <w:t>E. 5</w:t>
      </w:r>
    </w:p>
    <w:p>
      <w:r>
        <w:t>5.1Â Â Â Â  Zusammenfassend ist festzustellen, dass sich bei der BeschwerdefÃ¼hrerin, welche nach ihrer Einreise in die Schweiz im Jahr 1981 durchgÃ¤ngig an verschiedenen Stellen, vor allem im Gastgewerbe, tÃ¤tig war (Urk. 10/9), seit 1990 RÃ¼ckenbeschwerden einstellten (Urk. 10/11). Nach rechtskrÃ¤ftiger Ablehnung des Rentenbegehrens im Jahr 2000 gesellten sich dann offenbar auch psychische Beschwerden dazu, welche die BeschwerdefÃ¼hrerin dazu bewogen, sich bei Dr. A.___ in psychiatrische Behandlung zu begeben. Mithin liegen nunmehr sowohl somatische als auch psychische Beschwerden vor.</w:t>
      </w:r>
    </w:p>
    <w:p>
      <w:r>
        <w:t>5.2Â Â Â Â  Zu Recht fokussiert sich die Beschwerdeschrift nicht auf eine ArbeitsunfÃ¤higkeit aus somatischen GrÃ¼nden. Insbesondere steht die EinschÃ¤tzung einer vollen ArbeitsfÃ¤higkeit aus rein organischen GrÃ¼nden seitens des M.___-Gutachtens im Einklang mit den gesamten Akten. ZunÃ¤chst weist der Entscheid des hiesigen Gerichts, welches den Zeitraum der ersten Anmeldung zum Leistungsbezug 1996 (Urk. 11/41) bis zum Entscheid im MÃ¤rz 2000 umfasst, eine 100%ige ArbeitsfÃ¤higkeit der BeschwerdefÃ¼hrerin fÃ¼r leichte wechselbelastende TÃ¤tigkeiten aus, wobei lediglich die RÃ¼ckenbeschwerden Gegenstand der AbklÃ¤rungen bildeten. Alsdann erachteten die Mediziner der D.___ die BeschwerdefÃ¼hrerin im Jahr 2000 als zu 100 % arbeitsfÃ¤hig (Urk. 10/12/9), bildgebend liess sich im G.___ im Jahr 2003 nichts ausmachen (Urk. 10/12/14-15), ebenso wenig im Jahr 2006 anlÃ¤sslich des MR der HWS. Auch im Zusammenhang mit dem Distorsionstrauma der HWS im April 2005 liessen sich keine ossÃ¤ren LÃ¤sionen und auch neurologisch nichts Wesentliches finden (Urk. 11/15-16). In somatischer Hinsicht hat sich daher seit der rechtskrÃ¤ftigen Rentenabweisung nichts geÃ¤ndert.</w:t>
      </w:r>
    </w:p>
    <w:p>
      <w:r>
        <w:rPr>
          <w:b/>
        </w:rPr>
        <w:t>E. 5.3</w:t>
      </w:r>
    </w:p>
    <w:p>
      <w:r>
        <w:t>5.3.1Â Â  Hinsichtlich des Auftretens psychischer Probleme fÃ¤llt insbesondere auf, dass diese immer wieder im Zusammenhang mit grossen Belastungen entstanden sind, was denn auch wiederholt zu vorÃ¼bergehenden Verschlechterungen der gesundheitlichen Situation gefÃ¼hrt hat. So hielt Dr. L.___ fest, dass die psychischen Beschwerden mit der rechtskrÃ¤ftigen Ablehnung des Rentenbegehrens 2000 exacerbiert hÃ¤tten (Urk. 10/14/3), zu einem Zeitpunkt, in dem der Ehemann der BeschwerdefÃ¼hrerin mit Aktien ca. Fr. 100'000.-- verloren haben und der Auszug der ersten Sohnes aus der elterlichen Wohnung erfolgt sein soll (Urk. 10/30/17). Eine weitere Exacerbation habe 2003 stattgefunden, als der zweite Sohn die private Informatikschulung, welche Fr. 80'000.-- gekostet habe, nicht bestanden habe. Zu dieser Zeit sei auch der Abbruch der Lehre seitens des dritten Sohnes erfolgt. Genau in diesem Zeitpunkt erfolgten diverse AbklÃ¤rungen und im November 2003 die definitive Aufgabe der ErwerbstÃ¤tigkeit aus gesundheitlichen GrÃ¼nden (Urk. 10/30/19). Im Januar 2004 wurde offenbar eine Myomenukleation vorgenommen (Urk. 10/13/2) und alsdann erfolgte eine Hospitalisation in der K.___ vom 30. Mai bis zum 27. Juni 2004. Im April 2005 erlitt die BeschwerdefÃ¼hrerin einen Auffahrunfall, welche fÃ¼r sie subjektiv zu einer IntensitÃ¤t der cervicalen Beschwerden gefÃ¼hrt hatte (Urk. 10/30/15 und Urk. 10/43/8), fÃ¼r die bildgebend indessen keine Ursache gefunden werden konnte. Dr. U.___ hielt aus neurologischer Sicht im November 2005 eine Ã¼berdeutliche Aggravationstendenz fest (Urk. 11/15). Eine weitere Exacerbation der psychischen Beschwerden erfolgte im Februar 2006, welche mit einer Hospitalisation im AA.___ endete. Dies geschah unmittelbar im Anschluss an die Konsilien des M.___-Gutachtens. PersÃ¶nlich standen zu dieser Zeit offenbar der Verlust der Arbeitsstelle durch den Ehemann der BeschwerdefÃ¼hrerin nach lÃ¤ngerer ArbeitsunfÃ¤higkeit im MÃ¤rz 2006 (Urk. 10/30/17), der Wunsch nach einer Scheidung, der Rechtsstreit wegen einer Invalidenrente, Probleme mit dem 18-jÃ¤hrigem Sohn (Urk. 10/43/9) und der Auszug der (verbleibenden) Kinder aus der elterlichen Wohnung sowie die Scheidung im Juni 2006 (Urk. 10/42/5-6) an.</w:t>
      </w:r>
    </w:p>
    <w:p>
      <w:r>
        <w:rPr>
          <w:b/>
        </w:rPr>
        <w:t>E. 5.3.2</w:t>
      </w:r>
    </w:p>
    <w:p>
      <w:r>
        <w:t>Das alles deutet auf erhebliche psychosoziale Faktoren hin, sodass die EinschÃ¤tzung des M.___-Gutachtens zu Ã¼berzeugen vermag. Danach steckte die BeschwerdefÃ¼hrerin nach der arrangierten Heirat, dem Verlust des ersten Kindes und der Ãbersiedlung in die Schweiz alle Energie (sowohl finanziell als auch anderweitig) und auch alle Hoffnung in ihre drei SÃ¶hne und blieb deswegen trotz schwieriger Ehe mit ihrem Ehemann zusammen. Diese Hoffnungen der BeschwerdefÃ¼hrerin wurden dann aber durch den Verlust von Geld durch Aktienspekulation durch den Ehemann, die Schwierigkeiten der SÃ¶hne bei der Ausbildung und Arbeitssuche und ihrem Verhalten mit Abgleiten in die Drogensucht schwer enttÃ¤uscht. Sie fÃ¼hlte sich als Versagerin. Dies fÃ¼hrte nach Ã¼berzeugenden AusfÃ¼hrungen der Beschwerdegegnerin zur Dekompensation der schon seit Jahren bestehenden RÃ¼ckenbeschwerden. In diesem Zusammenhang Ã¼berzeugt auch die Diagnose einer anhaltenden somatoformen SchmerzstÃ¶rung, sodass der Hinweis der BeschwerdefÃ¼hrerin, bei ihr liege keine solche vor (Urk. 1 S. 3), nicht verfÃ¤ngt. Wie die Gutachter des M.___ nachvollziehbar ausfÃ¼hren, konnte sich die BeschwerdefÃ¼hrerin mit ihren kÃ¶rperlichen Symptomen eine gewisse Entlassung von den drÃ¼ckenden Familienproblemen verschaffen, erhielt vor sich und der Umgebung eine Rechtfertigung dafÃ¼r, nicht mehr arbeiten zu mÃ¼ssen und sich vermehrt Ruhe und Erholung gÃ¶nnen zu kÃ¶nnen, woraus ein sekundÃ¤rer Krankheitsgewinn resultierte. Sie sei zwar leicht depressiv, kÃ¶nne sich nicht mehr richtig freuen, verfÃ¼ge Ã¼ber wenig Zukunftsperspektiven und habe sich sozial zurÃ¼ckgezogen, indessen seien die SchlafstÃ¶rungen nur geringgradig ausgeprÃ¤gt, sie leide nicht unter KonzentrationsstÃ¶rungen, treffe sich auch regelmÃ¤ssig mit einer Kollegin, kÃ¶nne problemlos in der Stadt einkaufen und stundenlang fernsehen. Im Weiteren Ã¼berzeugt angesichts der Herkunft der BeschwerdefÃ¼hrerin auch der Hinweis (Urk. 10/14/2), dass kulturelle HintergrÃ¼nde an der subjektiven KrankheitsÃ¼berzeugung beteiligt seien, nachdem - wie sie es bei ihrer Schwiegermutter erlebt habe - nun fÃ¼r sie die Zeit gekommen wÃ¤re, sich zur Ruhe zu setzen und die Arbeit den (nicht vorhandenen) SchwiegertÃ¶chtern zu Ã¼berlassen (Urk. 10/30/19-20).</w:t>
      </w:r>
    </w:p>
    <w:p>
      <w:r>
        <w:rPr>
          <w:b/>
        </w:rPr>
        <w:t>E. 5.3.3</w:t>
      </w:r>
    </w:p>
    <w:p>
      <w:r>
        <w:t>Hinsichtlich des Vorliegens einer fachÃ¤rztlich festgestellten psychischen StÃ¶rung (mit Krankheitswert) liegt Ã¼bereinstimmend eine rezidivierende depressive StÃ¶rung vor, wobei die Beurteilung durch die Gutachter des M.___ zu Ã¼berzeugen vermag, wonach nur eine solche leichter AusprÃ¤gung vorliegt, welche die BeschwerdefÃ¼hrerin nicht daran hindert, ganztÃ¤gig im leistungsmÃ¤ssigen Umfang von 80 % einer BeschÃ¤ftigung nachzugehen. Entgegen den AusfÃ¼hrungen der BeschwerdefÃ¼hrerin weisen die Berichte von Dr. X.___ nicht auf eine anhaltende Verschlechterung der depressiven Erkrankung hin. Einerseits spricht sie im Bericht vom 30. Mai 2007 (Urk. 8) selber von einem Status nach schwerer depressiver Episode mit psychotischen Symptomen und SuizidalitÃ¤t (Februar 2007), andererseits fÃ¼hrt sie aus, dass aufgrund der persÃ¶nlichen, familiÃ¤ren und finanziellen Sorgen die BeschwerdefÃ¼hrerin seit 2004 nicht mehr in der Lage gewesen sei, einer Arbeit nachzugehen, woraus hervorgeht, dass diese Ãrztin ihrer EinschÃ¤tzung der ArbeitsfÃ¤higkeit die psychosoziale Situation zugrunde legt. Medizinische GrÃ¼nde fÃ¼r eine anhaltende wesentliche EinschrÃ¤nkung der ArbeitsfÃ¤higkeit nach der im Februar erlittenen Episode nennt sie nicht. Dr. Weber, leitender Arzt des G.___, bestÃ¤tigt lediglich fÃ¼r Dauer der Hospitalisation von 12 Tagen eine volle ArbeitsunfÃ¤higkeit und spricht von divergierenden Befunden bei besserungsfÃ¤higem Gesundheitszustand und ArbeitsfÃ¤higkeit (Urk. 10/46/3-4). Der behandelnde Psychiater Dr. A.___ diagnostiziert in seinem letzten Bericht vom 23. Dezember 2006 (Urk. 10/52/5-6) unverÃ¤ndert seit seinem vormaligen Bericht vom 19. Juni 2004 (Urk. 10/10/3-4) eine rezidivierende depressive StÃ¶rung, gegenwÃ¤rtig mittelgradige Episode, mit somatischem Symptom. Seine (ebenfalls) unverÃ¤nderte EinschÃ¤tzung der ArbeitsunfÃ¤higkeit von mindestens 80 % wird im Gutachten des M.___ schlÃ¼ssig widerlegt (Urk. 10/30/20-21). Ferner wird darin auch auf die unterdosierte und unregelmÃ¤ssige Einnahme antidepressiver Medikamente hingewiesen (vgl. auch das Laborergebnis, Urk. 10/30/11).</w:t>
      </w:r>
    </w:p>
    <w:p>
      <w:r>
        <w:t>Â Â Â Â Â Â Â Â  Zu ergÃ¤nzen bleibt, dass der Hausarzt Dr. C.___, obwohl kein Psychiater, in seinem Bericht vom 3. Januar 2007 nicht eine anhaltende Verschlechterung des Gesundheitszustandes darlegt und eine ArbeitsfÃ¤higkeit nicht grundsÃ¤tzlich ausschliesst (Urk. 10/43/1-5).</w:t>
      </w:r>
    </w:p>
    <w:p>
      <w:r>
        <w:t>Â Â Â Â Â Â Â Â  Abschliessend ist zu vermerken, dass die Gutachten zu HÃ¤nden der BVK (Urk. 10/13 und Urk. 10/19) keine fachÃ¤rztliche, d.h. psychiatrische Befunderhebung enthalten und einzig die subjektiven Klagen widergeben, ohne sich mit denselben begrÃ¼ndet und kritisch auseinanderzusetzen. Sie sind daher nicht beweistauglich und vermÃ¶gen die EinschÃ¤tzung durch die Gutachter des M.___ in keiner Weise in Frage zu stellen.</w:t>
      </w:r>
    </w:p>
    <w:p>
      <w:r>
        <w:rPr>
          <w:b/>
        </w:rPr>
        <w:t>E. 5.3.4</w:t>
      </w:r>
    </w:p>
    <w:p>
      <w:r>
        <w:t>Insgesamt fehlen daher die fÃ¼r das Vorliegen einer InvaliditÃ¤t im Sinne des Gesetzes erforderlichen Kriterien hinsichtlich der SchmerzstÃ¶rung, nachdem es in erster Linie an der Feststellung einer psychischen KomorbiditiÃ¤t von erheblicher Schwere, AusprÃ¤gung und Dauer und beispielsweise auch an einem sozialen RÃ¼ckzug in allen Belangen des Lebens fehlt, immerhin trifft sich die BeschwerdefÃ¼hrerin noch mit einer Kollegin und geht in die Stadt. Im Weiteren legte das M.___-Gutachten Ã¼berzeugend dar, dass der BeschwerdefÃ¼hrerin die Willensanstrengung zugemutet werden kann, ihre subjektive vollstÃ¤ndige ArbeitsunfÃ¤higkeit zu vermeiden bzw. zu Ã¼berwinden.</w:t>
      </w:r>
    </w:p>
    <w:p>
      <w:r>
        <w:t>5.4Â Â Â Â  Zusammenfassend ist daher festzuhalten, dass trotz der Hospitalisation nach Einsicht in die Schlussfolgerungen des Gutachtens Ende Januar 2006 auf dieselben abzustellen ist. Die Gutachter kommen nach umfassenden AbklÃ¤rungen in neurologischer, rheumatologischer und psychiatrischer Hinsicht zum nachvollziehbaren Schluss, dass der BeschwerdefÃ¼hrerin aus somatischer Sicht in der angestammten TÃ¤tigkeit bzw. fÃ¼r die zuletzt ausgeÃ¼bte TÃ¤tigkeit in der Hotellerie der B.___ eine volle ArbeitsfÃ¤higkeit zumutbar ist, aufgrund der leichten depressiven StÃ¶rung sowie der anhaltenden somatoformen SchmerzstÃ¶rung fÃ¼r diese TÃ¤tigkeit indessen eine leichte EinschrÃ¤nkung der LeistungsfÃ¤higkeit von 20 % besteht.</w:t>
      </w:r>
    </w:p>
    <w:p>
      <w:r>
        <w:t>6.Â Â Â Â Â Â</w:t>
      </w:r>
    </w:p>
    <w:p>
      <w:r>
        <w:t>6.1Â Â Â Â  Die BeschwerdefÃ¼hrerin Ã¤usserte sich nicht zu der von der Beschwerdegegnerin vorgenommenen InvaliditÃ¤tsberechnung. Diese basiert auf einem Valideneinkommen von Fr. 56'508.-- (gemÃ¤ss den Angaben des Arbeitgebers aus dem Jahr 2002 zuzÃ¼glich NominallohnerhÃ¶hung) und einem Invalideneinkommen aufgrund des um 20 % verminderten Valideneinkommens infolge der bloss 80%igen ArbeitsfÃ¤higkeit in der angestammten TÃ¤tigkeit (Urk. 11/32 und Urk. 10/33).</w:t>
      </w:r>
    </w:p>
    <w:p>
      <w:r>
        <w:t>6.2Â Â Â Â  Aus dem Fragebogen der B.___ ZÃ¼rich (Arbeitgeberbericht vom 21. Juni 2004, Urk. 10/11) geht hervor, dass die BeschwerdefÃ¼hrerin im Jahr 2002, dem letzten Jahr, in dem sie offenbar vollstÃ¤ndig arbeitsfÃ¤hig war (Urk. 10/11/2), rund Fr. 55'230.-- verdiente. Dieser Lohn wurde auch der AHV-Ausgleichskasse gemeldet (Urk. 10/9/1). Wird dieses Valideneinkommen entsprechend der Lohnentwicklung bei Frauen von 121 Punkten (2002: 2296 Punkte, 2006: 2417 Punkte; vgl. Die Volkswirtschaft, 6-2008, S. 91, Tabelle B 10.3) hochgerechnet, resultiert ein Valideneinkommen von Fr. 58'141.--. Analog der Berechnung der Beschwerdegegnerin resultiert bei Gleichsetzung der LeistungsunfÃ¤higkeit mit der Erwerbseinbusse in der Tat ein InvaliditÃ¤tsgrad von 20 %. Wenn auf die Daten der Lohnstrukturerhebung (LSE) des Bundesamtes fÃ¼r Statistik zurÃ¼ckgegriffen wird (standardisierte BruttolÃ¶hne [Tabellengruppe A] bzw. so genannter Zentralwert [Median] der Tabellengruppe A fÃ¼r Frauen von Fr. 48'228.-- [12 x Fr. 4'019.--]) und zusÃ¤tzlich berÃ¼cksichtigt wÃ¼rde, dass diesem Wert generell eine Arbeitszeit von 40 Wochenstunden zugrunde liegt, welcher etwas tiefer ist als die seit 2006 durchschnittliche Arbeitszeit von 41,7 Stunden (Die Volkswirtschaft 5-2008 S. 90 Tabelle B9.2), wÃ¼rde lediglich ein Invalideneinkommen von Fr. 50'278.-- bzw. von Fr. 40'222.-- (unter BerÃ¼cksichtigung der Leistungseinbusse von 20 %), bzw. eine Erwerbseinbusse von Fr. 17'919.-- oder ein InvaliditÃ¤tsgrad von 31 % resultieren. Angesichts der Tatsache, dass der BeschwerdefÃ¼hrerin in einer leichten wechselbelastenden TÃ¤tigkeit ein ganztÃ¤giges Pensum zumutbar ist, ist kein weiterer Leidensabzug vorzunehmen.Â</w:t>
      </w:r>
    </w:p>
    <w:p>
      <w:r>
        <w:t>6.3Â Â Â Â  Zusammenfassend ist die Beschwerde mangels rentenbegrÃ¼ndendem InvaliditÃ¤tsgrad abzuweisen.</w:t>
      </w:r>
    </w:p>
    <w:p>
      <w:r>
        <w:rPr>
          <w:b/>
        </w:rPr>
        <w:t>E. 7</w:t>
      </w:r>
    </w:p>
    <w:p>
      <w:r>
        <w:t>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Guy Reich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