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IV.2007.00561 vom 17. Dezember 2008</w:t>
      </w:r>
    </w:p>
    <w:p>
      <w:r>
        <w:t>ZH Sozialversicherungsgericht, 2008-12-17, DE</w:t>
      </w:r>
    </w:p>
    <w:p>
      <w:r>
        <w:rPr>
          <w:b/>
        </w:rPr>
        <w:t xml:space="preserve">Quelle: </w:t>
      </w:r>
      <w:r>
        <w:t>https://mcp.opencaselaw.ch/entscheid/zh_sozialversicherungsgericht_IV.2007.00561</w:t>
      </w:r>
    </w:p>
    <w:p>
      <w:r>
        <w:t>FR: ZH_SOZIALVERSICHERUNGSGERICHT IV.2007.00561 du 17 décembre 2008</w:t>
      </w:r>
    </w:p>
    <w:p>
      <w:r>
        <w:t>IT: ZH_SOZIALVERSICHERUNGSGERICHT IV.2007.00561 del 17 dicembre 2008</w:t>
      </w:r>
    </w:p>
    <w:p>
      <w:pPr>
        <w:pStyle w:val="Heading2"/>
      </w:pPr>
      <w:r>
        <w:t>Erwägungen</w:t>
      </w:r>
    </w:p>
    <w:p>
      <w:r>
        <w:rPr>
          <w:b/>
        </w:rPr>
        <w:t>E. 2</w:t>
      </w:r>
    </w:p>
    <w:p>
      <w:r>
        <w:t>/</w:t>
      </w:r>
    </w:p>
    <w:p>
      <w:r>
        <w:rPr>
          <w:b/>
        </w:rPr>
        <w:t>E. 2.3</w:t>
      </w:r>
    </w:p>
    <w:p>
      <w:r>
        <w:t>2.3.1Â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2.3.2Â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2.3.3Â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2.3.4Â Â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(BGE 125 V 150 Erw. 2c; vgl. Urteil der II. sozialrechtlichen Abteilung des Bundesgerichtes vom 4. November 2008 in Sachen M., 9C_686/2008).</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2.6Â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Streitig und zu prÃ¼fen ist der Anspruch der BeschwerdefÃ¼hrerin auf eine Invalidenrente.</w:t>
      </w:r>
    </w:p>
    <w:p>
      <w:r>
        <w:t>3.2Â Â Â Â  Die Beschwerdegegnerin macht geltend, dem Gutachten des Zentrums R.___ vom 17. Januar 2007 sei zu entnehmen, dass die BeschwerdefÃ¼hrerin unter einer RÃ¼ckenproblematik leide, welche durch diverse invaliditÃ¤tsfremde psychosoziale Belastungsfaktoren mitverursacht und unterhalten werde. Aufgrund dieser Schmerzproblematik bestehe fÃ¼r die bisherige rein stehende TÃ¤tigkeit eine EinschrÃ¤nkung der ArbeitsfÃ¤higkeit von 30 %. FÃ¼r eine angepasste TÃ¤tigkeit sei die BeschwerdefÃ¼hrerin zu 100 % arbeitsfÃ¤hig. Somit sei sie im Erwerbsbereich voll arbeitsfÃ¤hig und kÃ¶nne mindestens ein gleich hohes oder sogar hÃ¶heres Einkommen erzielen. Der Haushaltbereich sei vor Ort nicht abgeklÃ¤rt worden, da aufgrund der Unterlagen keine derartige EinschrÃ¤nkung vorliegen kÃ¶nne, dass diese sich rentenrelevant Ã¤ussern wÃ¼rde (Urk. 2 Seiten 3 und 4).</w:t>
      </w:r>
    </w:p>
    <w:p>
      <w:r>
        <w:t>3.3Â Â Â Â  Die BeschwerdefÃ¼hrerin bringt dagegen vor, mehrere renommierte Ãrzte hÃ¤tten bestÃ¤tigt, dass sie ernsthaft erkrankt sei. Die Beschwerdegegnerin habe diesen Ãrzten keinen Glauben geschenkt und sie zur medizinischen Untersuchung ins Zentrum R.___ geschickt. Dieses Begutachtungsinstitut sei auftragsabhÃ¤ngig von der Beschwerdegegnerin und auf keinen Fall eine neutrale Stelle. Das Zentrum R.___ habe im Schnellbegutachtungsverfahren festgestellt, dass hÃ¶chstens eine 30%ige ArbeitsunfÃ¤higkeit vorliege. Die Ãrzte hÃ¤tten sogar festgehalten, dass die psychischen Beschwerden durch ArbeitsÃ¼berlastung am Arbeitsplatz und in der Familie herbeigerufen worden seien, da sie vier Kinder habe. Die fast erwachsenen Kinder hÃ¤lfen ihr indessen im Haushalt viel mit. Die Wirbelschmerzen, Kopfschmerzen und Depressionen stÃ¼nden damit in keinem Zusammenhang. Ausserdem sei ihr kein Leidensabzug zugesprochen worden (Urk. 1).</w:t>
      </w:r>
    </w:p>
    <w:p>
      <w:r>
        <w:rPr>
          <w:b/>
        </w:rPr>
        <w:t>E. 4</w:t>
      </w:r>
    </w:p>
    <w:p>
      <w:r>
        <w:t>4.1Â Â Â Â  Aus den medizinischen Akten geht hervor, dass die BeschwerdefÃ¼hrerin seit ca. 1997 unter rezidivierenden und an IntensitÃ¤t zunehmenden Lumbalgien litt. Im Mai 2000 fanden RÃ¶ntgenuntersuchungen bei C.___, FMH Radiologie, (Urk. 12/10/24) sowie eine ambulante AbklÃ¤rung in der Klinik fÃ¼r Rheumatologie und Rehabilitation des Spitals Q.___ statt, wobei ein chronisch lumbales Schmerzsyndrom (Erstmanifestation ca. 1997) bei/mit Fehlstatik des Achsenskelettes, Status nach thorakolumbalem Morbus Scheuermann, Dekonditionierung der Rumpfmuskulatur sowie ein Verdacht auf eine somatoforme Schmerzkomponente erhoben wurden (Urk. 12/10/27). Nach einem Rezidiv anfangs Dezember 2002 wurde am 24. Dezember 2002 am Neuroradiologischen und Radiologischen Institut S.___ ein MRI der LendenwirbelsÃ¤ule durchgefÃ¼hrt. Dieses zeigte eine kleine, wenig nach unten luxierte Diskushernie L5/S1 mit Wurzelkompression S1 links (Urk. 12/10/22). Die BeschwerdefÃ¼hrerin wurde in der Folge von ihrem Hausarzt, Y.___, zur rheumatologischen AbklÃ¤rung an A.___ Ã¼berwiesen, welcher mitunter am 20. Januar 2003 eine epidurale Steroidinfiltration mit lumbalem Zugang auf der HÃ¶he L5/S1 vornahm (Urk. 12/10/18-19) und eine Fortsetzung der Physiotherapie verordnete (Urk. 12/10/29). Vom 16. September 2003 bis 30. MÃ¤rz 2004 wurde die BeschwerdefÃ¼hrerin Ã¼berdies von Z.___ behandelt, wobei dieser eine Ã¼berwachte, gezielte KrÃ¤ftigungstherapie einleitete (Urk. 12/9/3). Am 10. Mai 2004 wurde erneut ein MRI der LendenwirbelsÃ¤ule durchgefÃ¼hrt, wobei sich - im Vergleich zur Voruntersuchung im Jahre 2002 - eine verbesserte Situation (kleine mediolaterale Diskusprotrusion L5/S1 ohne Neurokompression) zeigte (Urk. 12/10/8, Urk. 12/48/25). Sodann wurde die BeschwerdefÃ¼hrerin von A.___ zur neurochirurgischen AbklÃ¤rung an B.___, Klinik T.___, Ã¼berwiesen (Urk. 12/10/6). Im Januar und MÃ¤rz 2005 wurde die BeschwerdefÃ¼hrerin von E.___ neurologisch untersucht. Das von diesem am 15. MÃ¤rz 2005 durchgefÃ¼hrte CT ergab eine leichte diffuse Protrusion L5/S1 ohne BerÃ¼hrung der neuralen Strukturen, Ã¼brige Bandscheiben im Normbereich sowie eine leichte Osteochondrose L5/S1 posterior (Urk. 12/38/2). Im Mai 2005 fand eine Beurteilung durch die InterdisziplinÃ¤re Schmerzsprechstunde des Spitals U.___ statt (Urk. 12/40). Dort wurden eine stationÃ¤re Rehabilitation in der Klinik L.___ sowie eine antidepressive Medikation empfohlen (Urk. 12/40/4). In der Folge hielt sich die BeschwerdefÃ¼hrerin vom 21. August bis 20. September 2005 in der Klinik V.___ auf (Urk. 12/43).</w:t>
      </w:r>
    </w:p>
    <w:p>
      <w:r>
        <w:rPr>
          <w:b/>
        </w:rPr>
        <w:t>E. 4.2</w:t>
      </w:r>
    </w:p>
    <w:p>
      <w:r>
        <w:t>4.2.1Â Â  Der Hausarzt der BeschwerdefÃ¼hrerin, Y.___ vom Zentrum P.___, diagnostizierte in seinem Bericht an die Beschwerdegegnerin vom 15./20. Juli 2004 ein lumbospondylogenes Schmerzsyndrom mit mÃ¶glicher radikulÃ¤rer Reizkomponente S1 links, bestehend seit ca. 1997, bei/mit Diskushernie median bis mediolateral links L5/S1, Status nach CT-gesteuerter Nervenwurzel-Infiltration S1 links im April 2004, Status nach thorakolumbalem Morbus Scheuermann sowie einem Verdacht auf eine somatoforme Schmerzkomponente (Urk. 12/10/1). Der Gesundheitszustand der BeschwerdefÃ¼hrerin sei besserungsfÃ¤hig. (Urk. 12/10/2). In der zuletzt ausgeÃ¼bten TÃ¤tigkeit als VerkÃ¤uferin habe vom 13. August bis 20. September 2002 eine 100%ige, vom 16. Dezember 2002 bis 4. MÃ¤rz 2003 eine 100%ige und vom 5. MÃ¤rz 2003 bis 30. Mai 2004 eine 50%ige ArbeitsunfÃ¤higkeit bestanden. Seit dem 1. Juni bis vorerst 31. August 2004 sei die BeschwerdefÃ¼hrerin zu 100 % arbeitsunfÃ¤hig (Urk. 12/10/1). Sowohl die bisherige als auch eine angepasste TÃ¤tigkeit seien ihr halbtags zumutbar (Urk. 12/10/4).</w:t>
      </w:r>
    </w:p>
    <w:p>
      <w:r>
        <w:t>Â Â Â Â Â Â Â Â  In seinem Verlaufsbericht vom 13./25. Januar 2005 hielt Y.___ fest, dass in der Verlaufsperiode keine wesentlichen Ãnderungen der Situation zu verzeichnen gewesen seien. Die angegebenen Beschwerden seien weitgehend identisch, zu erwÃ¤hnen sei einzig eine gewisse Fluktuation der Beschwerden. Aufgrund der Situation bestehe die 50%ige ArbeitsunfÃ¤higkeit (attestiert seit 1. November 2004) weiter (Urk. 12/29/1).</w:t>
      </w:r>
    </w:p>
    <w:p>
      <w:r>
        <w:t>4.2.2Â Â  Z.___ fÃ¼hrte in seinem Bericht an die Beschwerdegegnerin vom 11. Mai 2004 aus, seit Sommer 2002 leide die BeschwerdefÃ¼hrerin an den Folgen einer Diskushernie links vor allem in Form von Schmerzen der LendenwirbelsÃ¤ule und zunehmender Ausstrahlung ins linke Bein. Der Gesundheitszustand der BeschwerdefÃ¼hrerin sei besserungsfÃ¤hig. Die ArbeitsfÃ¤higkeit sei von ihm nicht bestimmt worden (Urk. 12/9/3-4).</w:t>
      </w:r>
    </w:p>
    <w:p>
      <w:r>
        <w:t>4.2.3Â Â  A.___ erhob in seinem Bericht an die Beschwerdegegnerin vom 22./25. Oktober 2004 ein chronisches Schmerzsyndrom der unteren LendenwirbelsÃ¤ule mit Ausstrahlung ins linke Bein bei/mit Diskusprotrusion L5/S1 median ohne sichere Neurokompression (MR-LWS vom 10. Mai 2004), Status nach links mediolateraler und etwas luxierter Diskushernie L5/S1 links (MR-LWS vom 24. Dezember 2002), Status nach lumboradikulÃ¤rem Reizsyndrom S1 links, aktuell Verdacht auf Denervationsschmerz, Differentialdiagnose reffered pain bei ausgedehntem myofaszialen Befunden (Urk. 12/15/5). Der Gesundheitszustand der BeschwerdefÃ¼hrerin sei besserungsfÃ¤hig (Urk. 12/15/6). In der zuletzt in einer 50%igen Anstellung ausgeÃ¼bten TÃ¤tigkeit als VerkÃ¤uferin in einem TraiteurgeschÃ¤ft bestehe seit Dezember 2002 eine 100%ige ArbeitsunfÃ¤higkeit. FÃ¼r weitere und allenfalls genauere diesbezÃ¼gliche Angaben stehe der Hausarzt, Y.___, zur VerfÃ¼gung (Urk. 12/10/5). In der bisherigen TÃ¤tigkeit sei die BeschwerdefÃ¼hrerin seit 27. August 2004 ganztags arbeitsfÃ¤hig (Urk. 12/15/4).</w:t>
      </w:r>
    </w:p>
    <w:p>
      <w:r>
        <w:t>4.2.4Â Â  Der Neurologe E.___ fÃ¼hrte in seinem Bericht an den Rechtsvertreter der BeschwerdefÃ¼hrerin vom 8. Juni 2005 aus, er habe versucht, ihre Schmerzen mit verschiedenen Medikamenten zu behandeln. Leider habe sie entweder UnvertrÃ¤glichkeit oder Nebenwirkungen gezeigt. Anhand der vorliegenden Tatsachen und des Verlaufes seien die Schmerzen schwierig zu beeinflussen. Es bestehe weiterhin eine 100%ige ArbeitsunfÃ¤higkeit (Urk. 12/38/2).</w:t>
      </w:r>
    </w:p>
    <w:p>
      <w:r>
        <w:t>4.2.5Â Â  Die Ãrzte der InterdisziplinÃ¤ren Schmerzsprechstunde des Spitals U.___ diagnostizierten in ihrem Bericht an Y.___ vom 23. Mai 2005 eine mittelgradige bis schwere ErschÃ¶pfungsdepression mit somatischem Syndrom (ICD-10 F33.11) und ein chronisches lumbospondylogenes Schmerzsyndrom links mit residuellem radikulÃ¤rem Reizsyndrom vorwiegend L5/S1 links bei mediolateraler Diskushernie L5/S1 links sowie WirbelsÃ¤ulenfehlstellung. Die Indikation fÃ¼r die Klinik V.___ sei gegeben. Anschliessend sei eine ambulante psychotherapeutische Behandlung angezeigt. Eine antidepressive Medikation sei dringend indiziert (Urk. 12/40/4).</w:t>
      </w:r>
    </w:p>
    <w:p>
      <w:r>
        <w:t>4.2.6Â Â  Im Kurzbericht der Klinik V.___ an Y.___ vom 20. September 2005 wurden ein psychophysischer ErschÃ¶pfungszustand, eine chronische lumbospondylogene Schmerzsymptomatik links mit residuellem radikulÃ¤rem Reizsyndrom vorwiegend L5 links bei/mit mediolateraler Diskushernie L5/S1 links und WirbelsÃ¤ulenfehlstellung sowie eine mittelgradige depressive Episode diagnostiziert. Die seit 2002 bestehende ArbeitsunfÃ¤higkeit zu 100 % werde ihrerseits bis 4. Oktober 2005 attestiert und um Weiterbeurteilung durch die nachbehandelnden Ãrzte ersucht. Aus rehabilitationsmedizinischer Sicht erscheine die Aufnahme einer leichten kÃ¶rperlichen TÃ¤tigkeit im Falle einer zunehmenden psychischen Stabilisierung und kÃ¶rperlichen Rekonditionierung nicht ausgeschlossen (Urk. 12/43).</w:t>
      </w:r>
    </w:p>
    <w:p>
      <w:r>
        <w:t>4.2.7Â Â  G.___, FMH Innere Medizin, und H.___, FMH Chirurgie, vom Zentrum R.___ erheben in ihrem Gutachten vom 17. Januar 2007 (Urk. 12/48) unter dem Titel "Diagnosen mit Einfluss auf die ArbeitsfÃ¤higkeit" ein chronisches, therapieresistentes lumbospondylogenes Syndrom mit/bei regredienter mediolateraler Diskushernie L5/S1 links, Tendomyosen und Ansatztendinosen des distalen Erector trunci lumbal links, Status nach subjektiv erfolgloser periradikulÃ¤rer Infiltration L4 und L5 links sowie radiologisch alterskonformer WirbelsÃ¤ule, und unter dem Titel "Diagnosen ohne Einfluss auf die ArbeitsfÃ¤higkeit" eine anhaltende somatoforme SchmerzstÃ¶rung (ICD-10 F45.5 [Urk. 12/48/18]). In der aktuellen orthopÃ¤disch-chirurgischen und rheumatologischen gutachterlichen AbklÃ¤rung liessen sich objektiv hÃ¶chstens noch residuelle sensible Auswirkungen der ehemaligen lumbosakralen Diskushernie links erkennen. Im Vordergrund der Befunderhebung stehe eine muskulÃ¤re Verspannung des Erector trunci. FunktionseinschrÃ¤nkungen der LendenwirbelsÃ¤ule und der Iliosakralgelenke hingegen liessen sich nicht reproduzieren. Gesamthaft ergÃ¤ben die AbklÃ¤rungen eine eindeutige Verbesserung der Befunde gegenÃ¼ber denjenigen im Mai 2005 im Spital U.___ (Urk. 12/48/19). In der psychiatrischen Exploration bestÃ¤tige sich erneut die Ãberforderungssituation der BeschwerdefÃ¼hrerin als Hausfrau sowie Erzieherin von vier heranwachsenden Kindern im Verein mit vollschichtiger BerufstÃ¤tigkeit. Ein eigentliches psychiatrisches Leiden kÃ¶nne nicht diagnostiziert werden. Jedoch seien alle Kriterien nach ICD-10 fÃ¼r eine anhaltende somatoforme SchmerzstÃ¶rung erfÃ¼llt, was hingegen die ArbeitsfÃ¤higkeit nicht tangiere. Zusammenfassend und unter BerÃ¼cksichtigung aller Gegebenheiten und Befunde lasse sich bei der BeschwerdefÃ¼hrerin interdisziplinÃ¤r eine horizontale ArbeitsunfÃ¤higkeit von maximal 30 % in der von ihr hierzulande ausgeÃ¼bten BerufstÃ¤tigkeit erkennen. In angepassten TÃ¤tigkeiten wÃ¤re sie medizinisch-theoretisch zu 100 % arbeitsfÃ¤hig (Urk. 12/48/20).</w:t>
      </w:r>
    </w:p>
    <w:p>
      <w:r>
        <w:t>4.2.8Â Â  In den Akten liegen im Weiteren die - von der BeschwerdefÃ¼hrerin im Rahmen des Beschwerdeverfahrens eingereichten - "Ãrztlichen Zeugnisse" von F.___ vom 11. Mai und 29. August 2007 (Urk. 9 und 15).</w:t>
      </w:r>
    </w:p>
    <w:p>
      <w:r>
        <w:t>Â Â Â Â Â Â Â Â  Im Bericht vom 11. Mai 2007 fÃ¼hrte F.___ aus, er habe die BeschwerdefÃ¼hrerin seit dem 26. Februar 2007 in mehreren GesprÃ¤chen psychiatrisch untersucht. Er habe dabei keine relevante Psychopathologie feststellen kÃ¶nnen, ausser einer verstÃ¤ndlichen Traurigkeit darÃ¼ber, dass sie an den Folgen bzw. EinschrÃ¤nkungen ihres lumbospondylogenen Syndroms leide. Wenn sie nach Anstrengungen erhebliche Schmerzen habe, verstÃ¤rke sich ihre Traurigkeit. Auch kÃ¶nne man dann von einer gewissen leichten und vorÃ¼bergehenden depressiven Symptomatik sprechen. Zusammenfassend sei die BeschwerdefÃ¼hrerin insgesamt mehr behindert, als im Gutachten des Zentrums R.___ vom 17. Januar 2007 angegeben werde (Urk. 9).</w:t>
      </w:r>
    </w:p>
    <w:p>
      <w:r>
        <w:t>Â Â Â Â Â Â Â Â  Die nÃ¤mliche EinschÃ¤tzung findet sich auch im "Ãrztlichen Zeugnis" vom 29. August 2007, wobei F.___ darin zusÃ¤tzlich anfÃ¼hrte, dass eine mittelschwere Depression (ICD-10 F32.1) vorliege. Diese habe sich trotz der einjÃ¤hrigen psycho- und pharmakotherapeutischen Behandlung, die sie erhalten habe, nicht gebessert (Urk. 15).</w:t>
      </w:r>
    </w:p>
    <w:p>
      <w:r>
        <w:rPr>
          <w:b/>
        </w:rPr>
        <w:t>E. 4.3</w:t>
      </w:r>
    </w:p>
    <w:p>
      <w:r>
        <w:t>4.3.1Â Â  Das Gutachten des Zentrums R.___ vom 17. Januar 2007 (Urk. 12/48) basiert auf internistischen (inklusive neurologischen), rheumatologischen und psychiatrischen Untersuchungen und wurde in Kenntnis der Vorakten abgegeben. Die Gutachter haben detaillierte und nachvollziehbare Befunde erhoben und sich mit den von der BeschwerdefÃ¼hrerin geklagten Beschwerden sowie ihrem Verhalten auseinandergesetzt. Zudem haben sie die medizinischen ZusammenhÃ¤nge und die medizinische Situation einleuchtend dargelegt und ihre Schlussfolgerungen nachvollziehbar begrÃ¼ndet. Dem Gutachten des Zentrums R.___ vom 17. Januar 2007 kommt somit grundsÃ¤tzlich volle Beweiskraft zu (vgl. ErwÃ¤gung 2.5).</w:t>
      </w:r>
    </w:p>
    <w:p>
      <w:r>
        <w:t>4.3.2Â Â  Die im Gesamtgutachten vom 17. Januar 2007 vorgenommene EinschÃ¤tzung der ArbeitsfÃ¤higkeit basiert zum einen auf den Erhebungen von I.___, FMH Rheumatologie, in seinem Bericht der rheumatologischen Untersuchungsbefunde vom 24. November 2006 (Urk. 12/48/22-26). I.___ legt darin nachvollziehbar dar, dass und weshalb die Schmerzen und Beschwerden im geltend gemachten Ausmass aus rheumatologischer Sicht nicht vollstÃ¤ndig erklÃ¤rt werden kÃ¶nnen. So weist er darauf hin, dass die geklagten Schmerzen vor allem auf HÃ¶he des lumbosakralen Ãberganges links mit lokal umschriebenem Husten- und Niesschmerz klinisch palpatorisch in den schmerzhaft verspannten distalen Erector trunci lumbal links mit Ansatztendinosen an der Spina iliaca posterior superior links lokalisiert werden kÃ¶nnten und dem subjektiv empfundenen Schmerzort entsprÃ¤chen. Eine FunktionsstÃ¶rung im Bereiche der Sakroilialgelenke (SIG) kÃ¶nne aber nach manualtherapeutisch/osteopathischen Gesichtspunkten nicht nachgewiesen werden, ebenso erstaunlicherweise auch nicht im Bereich der LendenwirbelsÃ¤ulen-Segmente in einem relevanten Ausmass. Ebenso sei klinisch nur noch ein fraglich radikulÃ¤res Residualsyndrom objektivierbar (geringe HypÃ¤sthesie im Bereiche des Fusses und lateralen Unterschenkels, keine Paresen, palpatorisch weniger empfindlicher N. tibialis posterior links, LasÃ¨gue-PhÃ¤nomen eher negativ, neurodynamische Funktionsuntersuchungen nicht durchfÃ¼hrbar, Achilles-Sehnen-Reflex [ASR] praktisch symmetrisch mittellebhaft). Dazu sei anzumerken, dass gegenÃ¼ber dem Befund anlÃ¤sslich der AbklÃ¤rung in der interdisziplinÃ¤ren Schmerzsprechstunde am Spital U.___ im Mai 2005 der - damals fehlende - ASR links jetzt problemlos auslÃ¶sbar und das Verhalten der BeschwerdefÃ¼hrerin zum Teil demonstrativ sei, so dass eine adÃ¤quate neurodynamische Funktionsuntersuchung der unteren ExtremitÃ¤ten nicht mÃ¶glich sei. Anderseits deuteten die von der BeschwerdefÃ¼hrerin angegebenen Restbeschwerden noch etwas in Richtung geringem radikulÃ¤ren Residualsyndrom. Bei vorbestehenden RÃ¼ckenschmerzen seit etwa 1997 seien anfangs des Jahrtausends radikulÃ¤re Ausstrahlungen ins linke Bein aufgetreten, was aufgrund der im MRI dargestellten mediolateralen Diskushernie L5/S1 links einigermassen somatisch begrÃ¼ndbar gewesen sei. Angesichts der aktuellen Untersuchung mit jetzt praktisch symmetrischem ASR links habe sich die Situation mindestens objektiv deutlich verbessert, subjektiv sei sie aber stagnierend, wofÃ¼r nicht somatische Faktoren verantwortlich seien (Urk. 12/48/25-26). Diese Feststellungen stimmen mit den von ihm erhobenen rheumatologischen (inklusive neurologischen) Untersuchungsbefunden (Urk. 12/48/23-24) sowie den von H.___ aufgefÃ¼hrten - ebenfalls weitestgehend unauffÃ¤lligen - internistischen Untersuchungsbefunden (Urk. 12/48/9-11) Ã¼berein und lassen sich auch mit den Ergebnissen der am 17. November 2006 im Zentrum R.___ durchgefÃ¼hrten RÃ¶ntgenuntersuchungen (Urk. 12/48/25) in Einklang bringen.</w:t>
      </w:r>
    </w:p>
    <w:p>
      <w:r>
        <w:t>Â Â Â Â Â Â Â Â  I.___ kommt zum Schluss, dass - im Zeitpunkt der Begutachtung (November 2006) - aus rein somatischer Sicht aufgrund der objektivierbaren Befunde fÃ¼r eine wechselbelastende TÃ¤tigkeit (abwechselnd sitzend, gehend und weniger stehend) ohne eigentliche kÃ¶rperliche Schwerarbeit und/oder lang dauernde TÃ¤tigkeiten in einer unergonomischen Flexionshaltung keine EinschrÃ¤nkung der ArbeitsfÃ¤higkeit vorliege. FÃ¼r eine rein stehende TÃ¤tigkeit, wie sie von der BeschwerdefÃ¼hrerin in der Confiserie L.___ ausgefÃ¼hrt worden sei, bestehe aus rein rheumatologisch-orthopÃ¤discher Sicht eine etwa 30%ige EinschrÃ¤nkung der ArbeitsfÃ¤higkeit im Sinne einer verminderten LeistungsfÃ¤higkeit wegen der Notwendigkeit, vermehrte Pausen mit der MÃ¶glichkeit zum Abliegen einzuschalten.</w:t>
      </w:r>
    </w:p>
    <w:p>
      <w:r>
        <w:t>Â Â Â Â Â Â Â Â  Mit dieser EinschÃ¤tzung trÃ¤gt I.___ den von ihm erhobenen objektiven Befunden angemessen Rechnung, weshalb sie Ã¼berzeugend erscheint. Sie wurde denn im Rahmen des Gesamtgutachtens auch Ã¼bernommen.</w:t>
      </w:r>
    </w:p>
    <w:p>
      <w:r>
        <w:t>4.3.3Â Â  Zum andern beruht die im Gesamtgutachten vorgenommene EinschÃ¤tzung der ArbeitsfÃ¤higkeit der BeschwerdefÃ¼hrerin auf den Feststellungen von J.___, FMH fÃ¼r Psychiatrie, in seinem Bericht der psychiatrischen Untersuchungsbefunde vom 20. November 2006 (Urk. 12/48/27-30). Er fÃ¼hrt darin aus, der BeschwerdefÃ¼hrerin sei es Ã¼ber Jahre gelungen, einen hohen Leistungseinsatz im privaten wie beruflichen Bereich zu erbringen. Anscheinend sei es erst aufgrund einer Schmerzsymptomatik anfangs dieses Jahrtausends zu einer grundlegenden VerÃ¤nderung ihrer LeistungsfÃ¤higkeit gekommen. In diesem Zeitraum sei auch die Geburt ihres NachzÃ¼glers gefallen. Die Charakterstrukturen der BeschwerdefÃ¼hrerin zeigten hohe SelbstansprÃ¼che verbunden mit hoher Leistungsbereitschaft bei Tendenz zur Missachtung von realen (sozialen und psychischen) Limiten. UnabhÃ¤ngig von der bestehenden Symptomatik sei es jeder Frau, welche nicht durch ein starkes UnterstÃ¼tzungs-System getragen werde, kaum mÃ¶glich, Haushalt, Kindererziehung und 100%ige ArbeitstÃ¤tigkeit ausser Haus zu erledigen. Es sei absehbar, dass Ã¼ber lÃ¤ngere oder kÃ¼rzere Zeit eine Person unter entsprechenden Bedingungen in eine ErschÃ¶pfungsproblematik gerate. So sei dies bei der BeschwerdefÃ¼hrerin offensichtlich auch im Anschluss an ihre KÃ¼ndigung und in Zusammenhang mit der Geburt ihres vierten Kindes gewesen. Mittlerweile habe sich die BeschwerdefÃ¼hrerin (auch unter psychotherapeutischer und psychopharmakologischer Therapie) erholt. Aktuell mache sie einen Arbeitsversuch zu 20 %. Aufgrund der sozialen UmstÃ¤nde (Familie und Haushalt) sei wohl kaum mehr ein hÃ¶heres Arbeitspensum ausser Haus als 20 % bis 40 % zu erwarten. Psychopathologische EinschrÃ¤nkungen liessen sich derzeit nicht ausmachen, wenngleich hier eine klassische anhaltende somatoforme SchmerzstÃ¶rung (ICD-10 F45.5) postuliert werden mÃ¼sse. Die SchmerzzustÃ¤nde fÃ¼hrten zu einer StimmungsbeeintrÃ¤chtigung der BeschwerdefÃ¼hrerin. Diese BeeintrÃ¤chtigung sei jedoch von geringem und nicht arbeitsfÃ¤higkeits-einschrÃ¤nkenden Masse. Die ArbeitsfÃ¤higkeitseinschrÃ¤nkung sei bei der BeschwerdefÃ¼hrerin klar auf reale familiÃ¤r soziale Ursachen zurÃ¼ckzufÃ¼hren (Urk. 12/48/28-29).</w:t>
      </w:r>
    </w:p>
    <w:p>
      <w:r>
        <w:t>Â Â Â Â Â Â Â Â  Aufgrund des von J.___ erhobenen - mit seiner Beurteilung in Einklang stehenden - psychopathologischen Befundes (Urk. 12/48/28) ist in der Tat nicht ersichtlich, weshalb die BeschwerdefÃ¼hrerin aus psychischen GrÃ¼nden in ihrer ArbeitsfÃ¤higkeit beeintrÃ¤chtigt sein sollte. Wie im Gesamtgutachten zu Recht bemerkt wird (Urk. 12/48/20), besteht - offensichtlich - keine psychische KomorbiditÃ¤t von erheblicher Schwere und AusprÃ¤gung. Objektivierbare chronische Begleiterkrankungen waren zumindest im Zeitpunkt der Begutachtung (November 2006) nicht vorhanden, und von einem RÃ¼ckzug in allen Belangen des Lebens kann ebenfalls nicht die Rede sein, zumal die BeschwerdefÃ¼hrerin mit ihrem Ehemann und ihren Kindern zusammen wohnt (vgl. ErwÃ¤gung 2.1). Hinzu kommt, dass auch soziale Belastungsfaktoren (Mehrfachbelastung) eine Rolle spielen. Solchen wird aber grundsÃ¤tzlich die Eignung abgesprochen, dergestaltete psychische BeeintrÃ¤chtigungen hervorzurufen, dass ihretwegen die Zumutbarkeit der von der versicherten Person geforderten Willensanstrengung, eine Arbeit zu verrichten, dahinfiele (vgl. Urteil des EidgenÃ¶ssischen Versicherungsgerichtes vom 1. MÃ¤rz 2004 in Sachen D., I 316/03, ErwÃ¤gung 2.3; vgl. Urteil der II. sozialrechtlichen Abteilung des Bundesgerichtes vom 26. Mai 2008 in Sachen G., 9C_46/2008, ErwÃ¤gung 3.3, mit Hinweis).</w:t>
      </w:r>
    </w:p>
    <w:p>
      <w:r>
        <w:t>Â Â Â Â Â Â Â Â  Entgegen der Auffassung der BeschwerdefÃ¼hrerin sind die Angaben von F.___ in seinen - von ihr im Rahmen des Beschwerdeverfahrens eingereichten - "Ãrztlichen Zeugnissen" vom 11. Mai und 29. August 2007 nicht geeignet, die Feststellungen des Zentrums R.___ zu ihrem psychischen Gesundheitszustand in Frage zu stellen.</w:t>
      </w:r>
    </w:p>
    <w:p>
      <w:r>
        <w:t>Â Â Â Â Â Â Â Â  Wie erwÃ¤hnt, hielt F.___ im Zeugnis vom 11. Mai 2007 - in Ãbereinstimmung mit den Gutachtern - fest, er habe "keine relevante Psychopathologie" feststellen kÃ¶nnen. Weshalb er in beiden Zeugnissen gleichwohl zum Schluss kam, die BeschwerdefÃ¼hrerin sei insgesamt mehr behindert, als im Gutachten des Zentrums R.___ vom 17. Januar 2007 angegeben werde, ist nicht ersichtlich. Offensichtlich hat er bei dieser EinschÃ¤tzung massgeblich auf die Angaben der BeschwerdefÃ¼hrerin abgestellt, ohne diese kritisch zu hinterfragen. Einen auf objektiv eigenen Feststellungen beruhenden, vollstÃ¤ndigen Psychostatus, welcher es erlauben wÃ¼rde, seine - ohnehin nicht hinreichend bestimmte - EinschÃ¤tzung prÃ¼fend nachzuvollziehen, hat er jedenfalls nicht erhoben. Ausserdem geht aus seinen Angaben hervor, dass es sich bei der von ihm festgestellten depressiven Symptomatik um eine (reaktive) Begleiterscheinung des Schmerzgeschehens und nicht um ein davon losgelÃ¶stes depressives Leiden im Sinne einer psychischen KomorbiditÃ¤t handelt (vgl. ErwÃ¤gung 2.1). Einer depressiven Reaktion ist indessen grundsÃ¤tzlich kein Krankheitswert im invalidenversicherungsrechtlichen Sinne zuzumessen (vgl. Urteil des EidgenÃ¶ssischen Versicherungsgerichtes vom 10. Juli 2006 in Sachen R., I 807/04, ErwÃ¤gung 6.2.3, mit Hinweis). Davon abgesehen kann wegen der Verschiedenheit von Behandlungs- und Begutachtungsauftrag im Streitfall regelmÃ¤ssig nicht auf die Sicht des behandelnden Facharztes abgestellt werden (vgl. Urteil der II. sozialrechtlichen Abteilung des Bundesgerichtes in Sachen vom 25. Juni 2007 in Sachen Z., 9C_41/2007, Erw. 4 mit Hinweis).</w:t>
      </w:r>
    </w:p>
    <w:p>
      <w:r>
        <w:t>4.3.4Â Â  Es ergibt sich somit, dass die im Gesamtgutachten des Zentrums R.___ vom 17. Januar 2007 - auf den Zeitpunkt der Begutachtung (November 2006) hin - vorgenommene EinschÃ¤tzung, wonach fÃ¼r die bisherige TÃ¤tigkeit eine 70%ige und fÃ¼r eine behinderungsangepasste TÃ¤tigkeit eine 100%ige ArbeitsfÃ¤higkeit besteht, Ã¼berzeugt. Der Einwand der BeschwerdefÃ¼hrerin, das Zentrum R.___ habe nur ein "Schnellbegutachtungsverfahren durchgefÃ¼hrt (Urk. 1 Seite 3), Ã¤ndert daran nichts, kann doch von der Dauer der Untersuchung nicht auf die ZuverlÃ¤ssigkeit der gutachterlichen Stellungnahme geschlossen werden (Urteil des EVG vom 20. Januar 2006 in Sachen F., I 748/05, ErwÃ¤gung 2.2.4). Ebenso verhÃ¤lt es sich mit ihrem Vorbringen, wonach das Zentrum R.___ von der Beschwerdegegnerin "auftragsabhÃ¤ngig", mithin keine "neutrale Stelle" sei (Urk. 1 Seite 3). Ausschlaggebend fÃ¼r den Beweiswert eines Gutachtens nach dem Gesagten (vgl. ErwÃ¤gung 2.5 und 3.1) nÃ¤mlich nicht dessen Herkunft, sondern dessen Inhalt (vgl. BGE 122 V 160).</w:t>
      </w:r>
    </w:p>
    <w:p>
      <w:r>
        <w:rPr>
          <w:b/>
        </w:rPr>
        <w:t>E. 4.4</w:t>
      </w:r>
    </w:p>
    <w:p>
      <w:r>
        <w:t>4.4.1Â Â  Wie erwÃ¤hnt, wird der BeschwerdefÃ¼hrerin seitens des Hausarztes, Y.___, seit dem 16. Dezember 2002 stets eine ganze oder teilweise ArbeitsunfÃ¤higkeit attestiert (Urk. 12/10/1 und Urk. 12/29/1). Ein allfÃ¤lliger Rentenanspruch der BeschwerdefÃ¼hrerin hÃ¤tte demnach grundsÃ¤tzlich bereits im Dezember 2003 entstehen kÃ¶nnen (Art. 29 Abs. 1 lit. b IVG).</w:t>
      </w:r>
    </w:p>
    <w:p>
      <w:r>
        <w:t>Â Â Â Â Â Â Â Â  Die Beschwerdegegnerin geht ohne weiteres davon aus, dass die im Gutachten des Zentrums R.___ vom 17. Januar 2007 angefÃ¼hrten Befunde und die daraus gezogenen Schlussfolgerungen auch auf den Zeitpunkt des mÃ¶glichen Rentenbeginns im Dezember 2003 sowie die darauffolgende Zeit zutreffen.</w:t>
      </w:r>
    </w:p>
    <w:p>
      <w:r>
        <w:t>Â Â Â Â Â Â Â Â  Dem kann nicht ohne weiteres beigepflichtet werden.</w:t>
      </w:r>
    </w:p>
    <w:p>
      <w:r>
        <w:t>4.4.2Â Â  Die Gutachter des Zentrums R.___ legten ihrer Beurteilung der ArbeitsfÃ¤higkeit die von ihnen aktuell erhobenen Befunde zugrunde. Sie wiesen aber ausdrÃ¼cklich darauf hin, dass der somatische Gesundheitszustand der BeschwerdefÃ¼hrerin im Zeitpunkt der Begutachtung (November 2006) "objektiv" besser gewesen sei als anlÃ¤sslich der AbklÃ¤rung in der interdisziplinÃ¤ren Schmerzsprechstunde des Spitals U.___ im Mai 2005 (Urk. 12/48/26).</w:t>
      </w:r>
    </w:p>
    <w:p>
      <w:r>
        <w:t>Â Â Â Â Â Â Â Â  TatsÃ¤chlich ist dem Bericht der interdisziplinÃ¤ren Schmerzsprechstunde des Spitals U.___ vom 23. Mai 2005 zu entnehmen, dass der ASR in der damals durchgefÃ¼hrten neurologischen Untersuchung fehlend war (Urk. 12/40/3). Im Zeitpunkt der Begutachtung im Zentrum R.___ liess sich der ASR demgegenÃ¼ber problemlos auslÃ¶sen (Urk. 12/48/24+26).</w:t>
      </w:r>
    </w:p>
    <w:p>
      <w:r>
        <w:t>Â Â Â Â Â Â Â Â  Die Gutachter stellten weiter fest, die neuralen Reizkomponenten seien "im Laufe des Jahres 2005" verschwunden (Urk. 12/48/19). In diesem Zusammenhang bemerkten sie, dass wÃ¤hrend der im August/September 2005 in der Klinik V.___ durchgefÃ¼hrten 4-wÃ¶chigen Behandlung vordergrÃ¼ndig auf einen psychophysischen ErschÃ¶pfungszustand erkannt worden sei und man Anregungen zur verbesserten AlltagsbewÃ¤ltigung der mehrfach belasteten BeschwerdefÃ¼hrerin erlassen habe. In der Tat geht aus dem - von den Gutachtern auszugsweise wiedergegebenen - Austrittsbericht der Klinik V.___ vom 26. September 2005 hervor, dass das Hauptgewicht der dort durchgefÃ¼hrten Behandlung dem festgestellten "psychophysischen ErschÃ¶pfungszustand" galt. In somatischer Hinsicht wurde - lediglich - ein chronisches lumbospondylogenes Schmerzsyndrom links erhoben, mit dem Bemerken, dass Hinweise auf somatoforme Komponenten vorlÃ¤gen (Urk. 12/48/6). Dementsprechend wurde im - bei den Akten liegenden - Kurzbericht vom 20. September 2005 festgehalten, dass aus rehabilitationsmedizinischer Sicht die Aufnahme einer leichten kÃ¶rperlichen TÃ¤tigkeit "im Falle einer zunehmenden psychischen Stabilisierung und kÃ¶rperlichen Rekonditionierung" nicht ausgeschlossen erscheine (Urk. 12/43). Wie in der Folge auch die Gutachter des Zentrums R.___, gingen somit auch die Ãrzte der Klinik V.___ davon aus, dass die WirbelsÃ¤ulenbefunde der AusÃ¼bung einer kÃ¶rperlich leichten TÃ¤tigkeit nicht entgegenstehen.</w:t>
      </w:r>
    </w:p>
    <w:p>
      <w:r>
        <w:t>Â Â Â Â Â Â Â Â  Es kann somit davon ausgegangen werden, dass die von den Gutachtern des Zentrums R.___ festgestellte - objektive - Verbesserung des somatischen Gesundheitszustandes der BeschwerdefÃ¼hrerin spÃ¤testens im September 2005 eingetreten ist. Die von ihnen - auf den Zeitpunkt der Begutachtung im November 2006 hin - getroffenen Schlussfolgerungen kÃ¶nnen damit zwar jedenfalls auf die Zeit seit Oktober 2005, nicht jedoch ohne weiteres auf die Zeit davor Ã¼bertragen werden.</w:t>
      </w:r>
    </w:p>
    <w:p>
      <w:r>
        <w:t>4.4.3Â Â  Wie die nachfolgenden AusfÃ¼hrungen zeigen, liegen fÃ¼r die Zeit von Dezember 2003 bis September 2005 keine schlÃ¼ssigen Angaben zum somatischen Gesundheitszustand sowie dessen Auswirkungen auf die ArbeitsfÃ¤higkeit vor.</w:t>
      </w:r>
    </w:p>
    <w:p>
      <w:r>
        <w:t>Â Â Â Â Â Â Â Â  Auf die von Y.___ in seinen Berichten an die Beschwerdegegnerin vom 15./20. Juli 2004 und 13./25. Januar 2005 (Urk. 12/10 und Urk. 12/29) vorgenommenen EinschÃ¤tzungen kann nicht abgestellt werden, zumal der Erfahrungstatsache Rechnung zu tragen ist, dass HausÃ¤rzte mitunter im Hinblick auf ihre auftragsrechtliche Vertrauensstellung in ZweifelsfÃ¤llen eher zugunsten ihrer Patientinnen aussagen (BGE 125 V 353 Erw. 3b/cc, BGE 122 V 160 Erw. 1c, je mit Hinweisen). TatsÃ¤chlich entsteht der Eindruck, dass Y.___ bei seiner Beurteilung massgeblich auf die Angaben der BeschwerdefÃ¼hrerin abgestellt hat. Objektiv eigene Feststellungen, welche es erlauben wÃ¼rden, seine EinschÃ¤tzungen prÃ¼fend nachzuvollziehen, hat er jedenfalls nicht geliefert.</w:t>
      </w:r>
    </w:p>
    <w:p>
      <w:r>
        <w:t>Â Â Â Â Â Â Â Â  A.___ hat in seinen Berichten an Y.___ vom 22. Januar 2003, 28. Februar 2003, 28. Mai 2003, 25. Juni 2003, 21. April 2004, 19. Mai 2004 und 30. Juni 2004 (Urk. 12/10/5-20) zwar detaillierte Befunde erhoben. Zur ArbeitsfÃ¤higkeit der BeschwerdefÃ¼hrerin hat er jedoch vage Angaben gemacht. Diese betreffen sodann lediglich die bisherige, nicht jedoch allfÃ¤llige anderweitige zumutbare TÃ¤tigkeiten.</w:t>
      </w:r>
    </w:p>
    <w:p>
      <w:r>
        <w:t>Â Â Â Â Â Â Â Â  Z.___ hat sich in seinem Bericht an die Beschwerdegegnerin vom 11. Mai 2004 (Urk. 12/9/3-4) nicht zur ArbeitsfÃ¤higkeit der BeschwerdefÃ¼hrerin geÃ¤ussert.</w:t>
      </w:r>
    </w:p>
    <w:p>
      <w:r>
        <w:t>Â Â Â Â Â Â Â Â  Die von E.___ in seinem Bericht an den Rechtsvertreter der BeschwerdefÃ¼hrerin vom 8. Juni 2005 (Urk. 12/38) vorgenommene EinschÃ¤tzung, wonach weiterhin eine 100%ige ArbeitsunfÃ¤higkeit besteht, kann naturgemÃ¤ss lediglich den Zeitraum Januar bis Juni 2005 beschlagen. Ausserdem vermag sie mangels BegrÃ¼ndung sowie mit Blick auf die Ergebnisse des von ihm am 15. MÃ¤rz 2005 durchgefÃ¼hrten MRI (Urk. 12/38/2) nicht zu Ã¼berzeugen.</w:t>
      </w:r>
    </w:p>
    <w:p>
      <w:r>
        <w:t>Â Â Â Â Â Â Â Â  Zur zuverlÃ¤ssigen Beurteilung des somatischen Gesundheitszustandes sowie dessen Auswirkungen auf die ArbeitsfÃ¤higkeit der BeschwerdefÃ¼hrerin in der Zeit von Dezember 2003 bis September 2005 erscheint deshalb eine ErgÃ¤nzung des medizinischen Sachverhaltens erforderlich.</w:t>
      </w:r>
    </w:p>
    <w:p>
      <w:r>
        <w:t>4.4.4Â Â  Das Vorliegen eines versicherungsrechtlich relevanten psychischen Leidens lÃ¤sst sich hingegen aufgrund der vorliegenden medizinischen Akten ohne weiteres fÃ¼r die Zeit von Dezember 2003 bis zur Begutachtung im November 2006 verneinen.</w:t>
      </w:r>
    </w:p>
    <w:p>
      <w:r>
        <w:t>Â Â Â Â Â Â Â Â  So hielt Y.___ in seinem Bericht an die Beschwerdegegnerin vom 15./20. Juli 2004 zwar fest, die psychischen Funktionen der BeschwerdefÃ¼hrerin seien in punkto Belastbarkeit eingeschrÃ¤nkt, wobei er auf einen Status nach rezidivierenden Depressionen sowie auf psychosoziale Belastungen (Kultur, Familie und Finanzen) hinwies (Urk. 12/10/4). Unter dem Titel "Diagnosen mit Auswirkungen auf die ArbeitsfÃ¤higkeit" erwÃ¤hnte er eine allfÃ¤llige psychische Problematik jedoch nicht (Urk. 12/10/1), und er sah sich offenbar auch nicht dazu veranlasst, die BeschwerdefÃ¼hrerin deswegen an einen Spezialarzt fÃ¼r Psychiatrie und Psychotherapie zu Ã¼berweisen. Im Bericht an die Beschwerdegegnerin vom 25. Januar 2005 gab er an, es seien in der Verlaufsperiode keine wesentlichen Ãnderungen der Situation zu verzeichnen gewesen (Urk. 12/29/1). Die psychischen Funktionen bezeichnete er darin ausdrÃ¼cklich allesamt als "uneingeschrÃ¤nkt" (Urk. 12/29/4), ebenso zuvor auch A.___ in seinem Bericht an die Beschwerdegegnerin vom 22. Oktober 2004 (Urk. 12/15/4).</w:t>
      </w:r>
    </w:p>
    <w:p>
      <w:r>
        <w:t>Â Â Â Â Â Â Â Â  Die Ãrzte der InterdisziplinÃ¤ren Schmerzsprechstunde des Spitals U.___ erhoben in ihrem Bericht vom 23. Mai 2005, wie erwÃ¤hnt, eine mittelgradige bis schwere ErschÃ¶pfungsdepression mit somatischem Syndrom (ICD-10: F33.11). Dass sich die BeschwerdefÃ¼hrerin bis zu diesem Zeitpunkt je einer medikamentÃ¶sen und/oder therapeutischen Behandlung unterzogen hÃ¤tte, ist nicht ersichtlich. Im Zeitpunkt der AbklÃ¤rung im Spital U.___ nahm sie jedenfalls keine Psychopharmaka ein (Urk. 12/40/2). Dazu ist zu bemerken, dass gemÃ¤ss dem Grundsatz der Selbsteingliederung die versicherte Person von sich aus das ihr Zumutbare zur Verbesserung der ErwerbsfÃ¤higkeit beizutragen, in erster Linie durch AusschÃ¶pfung sÃ¤mtlicher zumutbarer medizinischer und weiterer therapeutischer MÃ¶glichkeiten (BGE 127 V 298 Erw. 4.b.cc, mit Hinweisen).</w:t>
      </w:r>
    </w:p>
    <w:p>
      <w:r>
        <w:t>Â Â Â Â Â Â Â Â  Auf Empfehlung des Spitals U.___ hielt sich die BeschwerdefÃ¼hrerin in der Folge vom 21. August bis 20. September 2005 in der Klinik V.___ auf. Wohl wurde dort "bei Aufnahme" eine mittelgradige depressive Episode erhoben. GemÃ¤ss den Angaben im - von den Gutachtern des Zentrums R.___ auszugsweise wiedergegebenen (Urk. 12/48/6) - Bericht der Klinik V.___ vom 26. September 2005 konnte sie aber dank GesprÃ¤chen und einer Steigerung der Medikation in psychisch stabilisierten Zustand entlassen werden, wobei ihr die FortfÃ¼hrung der psychotherapeutischen Massnahmen dringend empfohlen wurde.</w:t>
      </w:r>
    </w:p>
    <w:p>
      <w:r>
        <w:t>Â Â Â Â Â Â Â Â  Dieser Empfehlung scheint die BeschwerdefÃ¼hrerin nachgekommen zu sein. AnlÃ¤sslich der Begutachtung im Zentrum R.___ im November 2006 gab sie jedenfalls an, sie werde aktuell einmal pro Woche von einer Psychologin und medikamentÃ¶s mit einem Antidepressivum behandelt (Urk. 12/48/27). Die Gutachter kamen, wie erwÃ¤hnt, zum Ã¼berzeugenden Schluss, dass zwar eine - auf reale familÃ¤r-soziale Ursachen zurÃ¼ckzufÃ¼hrende - Ãberforderungssituation, nicht aber ein eigentliches psychisches Leiden vorliege (Urk. 12/48/29).</w:t>
      </w:r>
    </w:p>
    <w:p>
      <w:r>
        <w:t>Â Â Â Â Â Â Â Â  Es liegen somit keine Anhaltspunkte dafÃ¼r vor, dass die BeschwerdefÃ¼hrerin, zumindest bei geeigneter und ihr zumutbarer medikamentÃ¶ser und/oder therapeutischer Behandlung, in der Zeit von Dezember 2003 bis zur Begutachtung (November 2006) willensmÃ¤ssig nicht in der Lage gewesen sein kÃ¶nnte, ganztags einer angepassten TÃ¤tigkeit nachzugehen.</w:t>
      </w:r>
    </w:p>
    <w:p>
      <w:r>
        <w:t>4.5Â Â Â Â  Zusammenfassend kann aufgrund der vorliegenden medizinischen Akten davon ausgegangen werden, dass spÃ¤testens seit Oktober 2005 fÃ¼r die bisherige TÃ¤tigkeit der BeschwerdefÃ¼hrerin eine 70%ige und fÃ¼r eine wechselbelastende TÃ¤tigkeit ohne eigentliche kÃ¶rperliche Schwerarbeit und/oder lang dauernde TÃ¤tigkeiten in einer unergonomischen Flexionshaltung eine 100%ige ArbeitsfÃ¤higkeit besteht. FÃ¼r die Zeit von Dezember 2003 bis September 2005 kann zwar das Vorliegen eines psychischen Leidens mit Krankheitswert ohne weiteres verneint werden. Es lÃ¤sst sich jedoch nicht ausschliessen, dass in dieser Zeit ein somatisches Leiden mit Auswirkung auf die ArbeitsfÃ¤higkeit bestand. Insoweit erweist sich der medizinische Sachverhalt als ergÃ¤nzungsbedÃ¼rftig.</w:t>
      </w:r>
    </w:p>
    <w:p>
      <w:r>
        <w:rPr>
          <w:b/>
        </w:rPr>
        <w:t>E. 5.1</w:t>
      </w:r>
    </w:p>
    <w:p>
      <w:r>
        <w:t>5.1.1Â Â  Bei der PrÃ¼fung der erwerblichen Auswirkungen der eingeschrÃ¤nkten LeistungsfÃ¤higkeit stellt sich zunÃ¤chst die Frage, ob die BeschwerdefÃ¼hrerin von der Beschwerdegegnerin zu Recht als zu je 50 % im Erwerbs- resp. Haushaltbereich tÃ¤tig qualifiziert wurde.</w:t>
      </w:r>
    </w:p>
    <w:p>
      <w:r>
        <w:t>5.1.2Â Â  Die Beschwerdegegnerin begrÃ¼ndete ihre dahingehende Auffassung damit, dass die BeschwerdefÃ¼hrerin vier Kinder habe und vor Eintritt des Gesundheitsschadens mit einem BeschÃ¤ftigungsumfang von 50 % erwerbstÃ¤tig gewesen sei (Urk. 12/12/2). Dies wurde vom Rechtsvertreter der BeschwerdefÃ¼hrerin nicht bestritten. Die BeschwerdefÃ¼hrerin selbst gab indessen anlÃ¤sslich der Begutachtung im Zentrum R.___ an, sie wÃ¤re im Gesundheitsfall trotz der Kinder vollzeitlich erwerbstÃ¤tig (Urk. 12/48/29). GegenÃ¼ber F.___ Ã¤usserte sie sich offenbar dahingehend, dass sie, auch aus finanzieller Notwendigkeit, zu ca. 80 % erwerbstÃ¤tig wÃ¤re, wenn die Gesundheit es ihr gestatten wÃ¼rde (Urk. 9 Seite 2).</w:t>
      </w:r>
    </w:p>
    <w:p>
      <w:r>
        <w:t>5.1.3Â Â  GemÃ¤ss den Angaben von L.___ im "Fragebogen fÃ¼r den Arbeitgeber" 10. August 2004 sowie den von ihm eingereichten Unterlagen war die BeschwerdefÃ¼hrerin in der Confiserie L.___ vom 28. Februar 1996 bis 31. Dezember 2000 vollzeitlich und vom 1. Januar 2001 bis 31. Juli 2002 teilzeitlich tÃ¤tig. Ab dem 1. November 2001 betrug ihr BeschÃ¤ftigungsumfang 50 % (2,5 Tage pro Woche [Urk. 12/11]).</w:t>
      </w:r>
    </w:p>
    <w:p>
      <w:r>
        <w:t>Â Â Â Â Â Â Â Â  Die Kinder der BeschwerdefÃ¼hrerin wurden in den Jahren 1989, 1991 und 1993 und 2001 geboren (Urk. 12/1/2). Wohl reduzierte sie ihr Pensum kurz vor der Geburt des vierten Kindes (MÃ¤rz 2001) und war ab dem 1. November 2001 nur noch mit einem BeschÃ¤ftigungsumfang von 50 % tÃ¤tig. Es ist jedoch zu berÃ¼cksichtigen, dass sie ihre VollzeitbeschÃ¤ftigung in der Confiserie L.___ angetreten hatte, als ihr drittes Kind erst knapp drei Jahre alt war, und in der Folge - trotz dreier Kinder - wÃ¤hrend rund vier Jahren in diesem Umfang tÃ¤tig war. Zwar kann angenommen werden, dass sie im Gesundheitsfall nach der Geburt des vierten Kindes ebenfalls eine entsprechende Auszeit genommen hÃ¤tte. Es kann aber nicht ohne weiteres ausgeschlossen werden, dass sie danach ihr Pensum wieder massgeblich erhÃ¶ht hÃ¤tte.</w:t>
      </w:r>
    </w:p>
    <w:p>
      <w:r>
        <w:t>5.1.4Â Â  Wie die nachfolgenden AusfÃ¼hrungen zeigen, kann zumindest fÃ¼r die Zeit ab Oktober 2005 offen bleiben, ob die BeschwerdefÃ¼hrerin richtigerweise als voll- resp. zu 80 % erwerbstÃ¤tig zu qualifizieren gewesen wÃ¤re. Ausgehend von einer 100%igen ArbeitsfÃ¤higkeit in einer behinderungsangepassten TÃ¤tigkeit resultiert nÃ¤mlich auch dann kein anspruchsbegrÃ¼ndender InvaliditÃ¤tsgrad, wenn dieser - zugunsten der BeschwerdefÃ¼hrerin - aufgrund der Methode des Einkommensvergleiches (vgl. ErwÃ¤gung 2.3.1) ermittelt wird.</w:t>
      </w:r>
    </w:p>
    <w:p>
      <w:r>
        <w:t>5.2Â Â Â Â</w:t>
      </w:r>
    </w:p>
    <w:p>
      <w:r>
        <w:t>5.2.1Â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 LÃ¤sst sich aufgrund der tatsÃ¤chlichen VerhÃ¤ltnisse das ohne gesundheitliche BeeintrÃ¤chtigung realisierte Einkommen nicht hinreichend genau beziffern, ist auf Erfahrungs- und Durchschnittswerte abzustellen (vgl. AHI 1999 S. 240 Erw. 3b).</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vgl. Urteil des EidgenÃ¶ssischen Versicherungsgerichtes vom 9. Mai 2005 in Sachen A., U 268/04, Erw. 3.2).</w:t>
      </w:r>
    </w:p>
    <w:p>
      <w:r>
        <w:t>5.2.2Â Â  GemÃ¤ss den Angaben von L.___ im "Fragebogen fÃ¼r den Arbeitgeber" vom 10. August 2004 wurde das ArbeitsverhÃ¤ltnis aus familiÃ¤ren, mithin aus invaliditÃ¤tsfremden GrÃ¼nden aufgelÃ¶st (Urk. 12/11/1). Der bei dieser Firma erzielte Verdienst kann deshalb nicht zur Ermittlung des Valideneinkommens herangezogen werden. Dieses ist nach dem Gesagten vielmehr aufgrund lohnstatistischer Angaben zu bemessen.</w:t>
      </w:r>
    </w:p>
    <w:p>
      <w:r>
        <w:t>5.2.3Â Â  FÃ¼r die Festsetzung des Invalideneinkommens ist bedeutsam, dass die BeschwerdefÃ¼hrerin nach Eintritt des Gesundheitsschadens im Dezember 2002 keine neue ErwerbstÃ¤tigkeit - mehr - aufgenommen hat, mit welcher sie ihre RestarbeitsfÃ¤higkeit voll ausschÃ¶pft. Es sind somit ebenfalls statistische Lohnangaben heranzuziehen.</w:t>
      </w:r>
    </w:p>
    <w:p>
      <w:r>
        <w:t>5.2.4Â Â  Somit sind Validen- und Invalideneinkommen auf der Grundlage der LSE 2002 zu bemessen, wobei angesichts der fehlenden Berufsausbildung der BeschwerdefÃ¼hrerin (Urk. 12/11/4) Ausgangspunkt bei beiden EinkommensgrÃ¶ssen der monatliche Bruttolohn (Zentralwert) von Frauen fÃ¼r einfache und repetitive TÃ¤tigkeiten (Anforderungsniveau 4) im privaten Sektor von Fr. 3'820.-- (LSE 2002, Tabelle TA1, Seite 43) bildet.</w:t>
      </w:r>
    </w:p>
    <w:p>
      <w:r>
        <w:t>Â Â Â Â 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Versicherungsgerichtes vom 19. April 2006 in Sachen T., I 175/06, ErwÃ¤gung 3, mit Hinweis).</w:t>
      </w:r>
    </w:p>
    <w:p>
      <w:r>
        <w:t>Â Â Â Â Â Â Â Â  Wie dargelegt, sind der BeschwerdefÃ¼hrerin ab Oktober 2005 - nur - wechselbelastende TÃ¤tigkeiten ohne eigentliche kÃ¶rperliche Schwerarbeit und/oder lang dauernde TÃ¤tigkeiten in einer unergonomischen Flexionshaltung ganztags zumutbar. Angesichts dieser EinschrÃ¤nkung ist sie auf dem Arbeitsmarkt in Konkurrenz mit einer gesunden Mitbewerberin benachteiligt, was sich erfahrungsgemÃ¤ss auf das Lohnniveau auswirkt. Nicht gegeben sind hingegen die Abzugskriterien des Alters und der TeilzeitbeschÃ¤ftigung, ebenso wenig dasjenige der NationalitÃ¤t bzw. Aufenthaltskategorie. Unter diesen UmstÃ¤nden rechtfertigt sich ein (leidensbedingter) Abzug vom Tabellenlohn von maximal 10 %.</w:t>
      </w:r>
    </w:p>
    <w:p>
      <w:r>
        <w:t>5.3Â Â Â Â  Ausgehend von einer 100%igen ArbeitsfÃ¤higkeit der BeschwerdefÃ¼hrerin in einer behinderungsangepassten TÃ¤tigkeit resultiert somit ein InvaliditÃ¤tsgrad von 10 %. SpÃ¤testens seit Oktober 2005 liegt demnach keine leistungsbegrÃ¼ndende InvaliditÃ¤t - mehr - vor (Art. 28 Abs. 1 IVG).</w:t>
      </w:r>
    </w:p>
    <w:p>
      <w:r>
        <w:t>5.4Â Â Â Â  GemÃ¤ss Art. 88a Abs. 1 IVV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w:t>
      </w:r>
    </w:p>
    <w:p>
      <w:r>
        <w:t>Â Â Â Â Â Â Â Â  Im vorliegenden Fall ist nach dem Gesagten von einer Verbesserung der ErwerbsfÃ¤higkeit spÃ¤testens ab Oktober 2005 auszugehen. Somit steht der BeschwerdefÃ¼hrerin spÃ¤testens seit Januar 2006 keine Rente - mehr - zu.</w:t>
      </w:r>
    </w:p>
    <w:p>
      <w:r>
        <w:t>6.Â Â Â Â Â Â  Es ergibt sich somit, dass die vorliegenden Akten eine zuverlÃ¤ssige Beurteilung des somatischen Gesundheitszustandes der BeschwerdefÃ¼hrerin sowie dessen Auswirkungen auf die ArbeitsfÃ¤higkeit fÃ¼r die Zeit ab Oktober 2005, nicht jedoch fÃ¼r die Zeit von Dezember 2003 bis September 2005 erlauben. Die Sache ist daher an die Beschwerdegegnerin zurÃ¼ckzuweisen, damit diese zum somatischen Gesundheitszustand der BeschwerdefÃ¼hrerin sowie dessen Auswirkungen auf die ArbeitsfÃ¤higkeit in der bisherigen TÃ¤tigkeit und in einer behinderungsangepassten TÃ¤tigkeit in der Zeit von Dezember 2003 bis September 2005 weitere medizinische AbklÃ¤rungen vornehme. Je nach dem Ergebnis dieser AktenergÃ¤nzung hat die Beschwerdegegnerin zusÃ¤tzliche AbklÃ¤rungen hinsichtlich des mutmasslichen BeschÃ¤ftigungsumfanges der BeschwerdefÃ¼hrerin im Gesundheitsfall zu treffen (vgl. ErwÃ¤gungen 5.1 und 2.3.4). Danach hat sie Ã¼ber den Rentenanspruch der BeschwerdefÃ¼hrerin in der Zeit von Dezember 2003 bis lÃ¤ngstens Dezember 2005 (vgl. ErwÃ¤gung 5.4) erneut zu verfÃ¼gen. In diesem Sinne ist die Beschwerde teilweise gutzuheissen. Im Ãbrigen (Rentenanspruch ab Januar 2006) ist sie abzuweisen.</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w:t>
      </w:r>
    </w:p>
    <w:p>
      <w:r>
        <w:t>Â Â Â Â Â Â Â Â  Vorliegend erweist sich eine Kostenpauschale von Fr. 1'000.-- als angemessen. AusgangsgemÃ¤ss ist diese den Parteien je zur HÃ¤lfte aufzuerlegen.</w:t>
      </w:r>
    </w:p>
    <w:p>
      <w:r>
        <w:t>8.Â Â Â Â Â Â  Da die BeschwerdefÃ¼hrerin teilweise obsiegt, hat sie Anspruch auf eine reduzierte ProzessentschÃ¤digung (Â§ 34 Abs. 3 des Gesetzes Ã¼ber das Sozialversicherungsgericht), wobei diese auf Fr. 300.-- (inklusive Mehrwertsteuer und Barauslagen) festzusetzen ist.</w:t>
      </w:r>
    </w:p>
    <w:p>
      <w:r>
        <w:t>Â</w:t>
      </w:r>
    </w:p>
    <w:p>
      <w:r>
        <w:t>Das Gericht erkennt:</w:t>
      </w:r>
    </w:p>
    <w:p>
      <w:r>
        <w:t>1.Â Â Â Â Â Â Â Â  Die Beschwerde wird in dem Sinne teilweise gutgeheissen, dass der angefochtene Einspracheentscheid vom 21. MÃ¤rz 2007 insoweit aufgehoben wird, als er den Anspruch auf eine Invalidenrente fÃ¼r die Zeit von Dezember 2003 bis Dezember 2005 verneint, und es wird die Sache an die Sozialversicherungsanstalt das Kantons ZÃ¼rich, IV-Stelle, zurÃ¼ckgewiesen, damit diese, nach erfolgter AbklÃ¤rung im Sinne der ErwÃ¤gungen, Ã¼ber den Rentenanspruch der BeschwerdefÃ¼hrerin in dieser Zeit neu verfÃ¼ge. Im Ãbrigen (Rentenanspruch ab Januar 2006) wird die Beschwerde abgewiesen.</w:t>
      </w:r>
    </w:p>
    <w:p>
      <w:r>
        <w:t>2.Â Â Â Â Â Â Â Â  Die Gerichtskosten von Fr. 1'000.--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300.-- (inklusive Mehrwertsteuer und Barauslagen) zu bezahlen.</w:t>
      </w:r>
    </w:p>
    <w:p>
      <w:r>
        <w:t>4.Â Â Â Â Â Â Â Â  Zustellung gegen Empfangsschein an:</w:t>
      </w:r>
    </w:p>
    <w:p>
      <w:r>
        <w:t>- Milosav Milovanovic</w:t>
      </w:r>
    </w:p>
    <w:p>
      <w:r>
        <w:t>- Sozialversicherungsanstalt des Kantons ZÃ¼rich, IV-Stelle</w:t>
      </w:r>
    </w:p>
    <w:p>
      <w:r>
        <w:t>- Bundesamt fÃ¼r Sozialversicherungen</w:t>
      </w:r>
    </w:p>
    <w:p>
      <w:r>
        <w:t>- Ausgleichskasse N.___, Effingerstrasse 14, Postfach 5133, 3001 Bern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