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IV.2007.00236 vom 11. September 2008</w:t>
      </w:r>
    </w:p>
    <w:p>
      <w:r>
        <w:t>ZH Sozialversicherungsgericht, 2008-09-11, DE</w:t>
      </w:r>
    </w:p>
    <w:p>
      <w:r>
        <w:rPr>
          <w:b/>
        </w:rPr>
        <w:t xml:space="preserve">Quelle: </w:t>
      </w:r>
      <w:r>
        <w:t>https://mcp.opencaselaw.ch/entscheid/zh_sozialversicherungsgericht_IV.2007.00236</w:t>
      </w:r>
    </w:p>
    <w:p>
      <w:r>
        <w:t>FR: ZH_SOZIALVERSICHERUNGSGERICHT IV.2007.00236 du 11 septembre 2008</w:t>
      </w:r>
    </w:p>
    <w:p>
      <w:r>
        <w:t>IT: ZH_SOZIALVERSICHERUNGSGERICHT IV.2007.00236 del 11 settembre 2008</w:t>
      </w:r>
    </w:p>
    <w:p>
      <w:pPr>
        <w:pStyle w:val="Heading2"/>
      </w:pPr>
      <w:r>
        <w:t>Erwägungen</w:t>
      </w:r>
    </w:p>
    <w:p>
      <w:r>
        <w:rPr>
          <w:b/>
        </w:rPr>
        <w:t>E. 2</w:t>
      </w:r>
    </w:p>
    <w:p>
      <w:r>
        <w:t>Der BeschwerdefÃ¼hrerin seien die gesetzlichen Leistungen zu gewÃ¤hren, insbesondere sei ihr mit Wirkung ab 1. September 2005 unbefristet eine ganze Invalidenrente zuzusprechen.</w:t>
      </w:r>
    </w:p>
    <w:p>
      <w:r>
        <w:rPr>
          <w:b/>
        </w:rPr>
        <w:t>E. 3</w:t>
      </w:r>
    </w:p>
    <w:p>
      <w:r>
        <w:t>Eventualiter seien zusÃ¤tzliche medizinische AbklÃ¤rungen vorzunehmen respektive die Angelegenheit zur Vornahme medizinischer AbklÃ¤rungen an die Beschwerdegegnerin zurÃ¼ckzuweisen.</w:t>
      </w:r>
    </w:p>
    <w:p>
      <w:r>
        <w:t>Unter Kosten- und EntschÃ¤digungsfolgen zu Lasten der Beschwerdegegnerin (inkl. 7,6 % MWSt).Â</w:t>
      </w:r>
    </w:p>
    <w:p>
      <w:r>
        <w:t>2.2Â Â Â Â Â Â Â Â  Nachdem die IV-Stelle in der Beschwerdeantwort vom 27. MÃ¤rz 2007 (Urk. 8, unter Beilage ihrer Akten, Urk. 9/1-61) die Abweisung der Beschwerde beantragt hatte, wurde mit VerfÃ¼gung vom 28. MÃ¤rz 2007 (Urk. 10) ein zweiter Schriftenwechsel angeordnet. Die BeschwerdefÃ¼hrerin liess ihre Replik am 2. Mai 2007 einreichen (Urk. 12), die Beschwerdegegnerin verzichtete auf eine Duplik, worauf mit VerfÃ¼gung vom 25. Juni 2007 der Schriftenwechsel als geschlossen erklÃ¤rt wurde (Urk. 15).</w:t>
      </w:r>
    </w:p>
    <w:p>
      <w:r>
        <w:t>3.Â Â Â Â Â Â  Auf die Vorbringen der Parteien und die eingereichten Akten wird, soweit erforderlich, im Rahmen der nachfolgenden ErwÃ¤gungen eingegangen.</w:t>
      </w:r>
    </w:p>
    <w:p>
      <w:r>
        <w:t>Das Gericht zieht in ErwÃ¤gung:</w:t>
      </w:r>
    </w:p>
    <w:p>
      <w:r>
        <w:t>1.</w:t>
      </w:r>
    </w:p>
    <w:p>
      <w:r>
        <w:t>1.1Â Â Â Â  Streitig und zu prÃ¼fen ist, ob die BeschwerdefÃ¼hrerin nach dem 1. September 2005 weiterhin und unbefristet Anspruch auf eine ganze Rente der Invalidenversicherung hat.</w:t>
      </w:r>
    </w:p>
    <w:p>
      <w:r>
        <w:t>1.2Â Â Â Â  Die Beschwerdegegnerin vertrat die Auffassung, bei der BeschwerdefÃ¼hrerin sei per 1. September 2005 eine Verbesserung des Gesundheitszustandes eingetreten, weshalb ihr ab diesem Zeitpunkt eine 50%ige ErwerbstÃ¤tigkeit in der angestammten TÃ¤tigkeit zumutbar sei. Ab dem 30. Mai 2006 bestehe aus medizinischer Sicht gestÃ¼tzt auf das psychiatrische Gutachten eine 70%ige ArbeitsfÃ¤higkeit in der angestammten TÃ¤tigkeit. Relevant seien die konkreten Auswirkungen einer psychischen StÃ¶rung, wobei es im Wesentlichen nicht auf die gestellte Diagnose an sich ankomme. Die Auswirkungen ergÃ¤ben sich aus dem Gutachten, worauf abzustellen sei. Aus den Befunden der behandelnden Psychiaterin kÃ¶nne nicht auf einen hÃ¶heren InvaliditÃ¤tsgrad geschlossen werden (Urk. 2 S. 3).</w:t>
      </w:r>
    </w:p>
    <w:p>
      <w:r>
        <w:t>1.3Â Â Â Â  Die BeschwerdefÃ¼hrerin liess die Auffassung vertreten, die angefochtene VerfÃ¼gung sei nur schon unter formellen Aspekten aufgrund einer krassen Verletzung des rechtlichen GehÃ¶rs aufzuheben, da keine genÃ¼gende inhaltliche Auseinandersetzung mit ihren Einwendungen stattgefunden, sondern die Beschwerdegegnerin ihre Stellungnahme lediglich pro forma zur Kenntnis genommen habe. Es sei weder fÃ¼r die BeschwerdefÃ¼hrerin noch fÃ¼r ihren Rechtsvertreter nachvollziehbar, aus welchen GrÃ¼nden die Einwendungen nicht berÃ¼cksichtigt worden seien (Urk. 1 S. 4 ff. Ziff. 6). Der Anspruch auf eine ganze Invalidenrente sei ausgewiesen. Die BeschwerdefÃ¼hrerin liess zudem verschiedene EinwÃ¤nde gegen das Gutachten erheben und kam zum Schluss, dass das Gutachten von Dr. D.___ den Beweisanforderungen in mehrfacher Hinsicht nicht genÃ¼ge, weshalb nicht darauf abgestellt werden kÃ¶nne (Urk. 1 S. 6 ff.). Ihrer Ansicht nach sei bei der Ermittlung der verbleibenden RestarbeitsfÃ¤higkeit auf die Berichte der behandelnden Psychiaterin Dr. B.___ abzustellen. Der Anspruch auf eine ganze Invalidenrente bestehe ununterbrochen seit 1. April 2005 (Urk. 1 S. 9). Der Sachverhalt sei vorliegend zu wenig genau abgeklÃ¤rt worden, weshalb eine erneute umfassende medizinische AbklÃ¤rung absolut notwendig sei. Nur damit kÃ¶nne die gesetzliche AbklÃ¤rungspflicht erfÃ¼llt werden. Die AbklÃ¤rung sei von einem auf posttraumatische BelastungsstÃ¶rungen spezialisierten Facharzt vorzunehmen. Zudem seien eine neurologische sowie eine neuropsychologische AbklÃ¤rung angezeigt (Urk. 1 S. 10 f.).</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18.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3.Â Â Â Â Â Â</w:t>
      </w:r>
    </w:p>
    <w:p>
      <w:r>
        <w:t>3.1Â Â Â Â  GemÃ¤ss Art. 29 Abs. 2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Â Â Â Â Â Â Â Â  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3.2Â Â Â Â  Vorab ist zur von der BeschwerdefÃ¼hrerin erhobenen RÃ¼ge der Verletzung des rechtlichen GehÃ¶rs zu bemerken, dass die Beschwerdegegnerin ihren Einspracheentscheid nur sehr summarisch begrÃ¼ndet und sich auch nur in sehr knapper Weise mit den erhobenen EinwÃ¤nden auseinandergesetzt hat. Es geht jedoch daraus klar hervor, dass sie daran festhÃ¤lt, dass ihr Entscheid vollumfÃ¤nglich auf das psychiatrische Gutachten gestÃ¼tzt werden kann und sie diesem vollumfÃ¤nglich Beweiskraft zuerkennt. Zudem legte die Beschwerdegegnerin dar, dass es bei der Beurteilung der invalidisierenden Wirkung einer psychischen StÃ¶rung nicht auf die Diagnose an sich, sondern auf die Auswirkungen der StÃ¶rung ankomme. Damit kommt die Beschwerdegegnerin ihrer BegrÃ¼ndungspflicht nach, wenn auch nur in minimaler Weise. Die erhobene RÃ¼ge erweist sich deshalb als unbegrÃ¼ndet.</w:t>
      </w:r>
    </w:p>
    <w:p>
      <w:r>
        <w:t>Â Â Â Â Â Â Â Â  Selbst wenn eine Verletzung des rechtlichen GehÃ¶rs zu bejahen wÃ¤re, wÃ¤re diese nicht als derart schwerwiegend zu qualifizieren, dass sie unheilbar wÃ¤re. Von einer RÃ¼ckweisung der Sache zur GewÃ¤hrung des rechtlichen GehÃ¶rs wÃ¤re aus verfahrensÃ¶konomischen Ãberlegungen abzusehen, da eine solche zu einem formalistischen Leerlauf und damit zu unnÃ¶tigen VerzÃ¶gerungen fÃ¼hren wÃ¼rde.</w:t>
      </w:r>
    </w:p>
    <w:p>
      <w:r>
        <w:rPr>
          <w:b/>
        </w:rPr>
        <w:t>E. 4.1</w:t>
      </w:r>
    </w:p>
    <w:p>
      <w:r>
        <w:t>Die BeschwerdefÃ¼hrerin erklÃ¤rte sich mit den Schlussfolgerungen des psychiatrischen Gutachtens nicht einverstanden und erhob verschiedene EinwÃ¤nde dagegen. In der Folge ist daher zu prÃ¼fen, ob das Gutachten von Dr. D.___ den erwÃ¤hnten Beweisanforderungen (Erw. 2.6) genÃ¼gt und die IV-Stelle zu Recht die vorliegende Streitsache gestÃ¼tzt auf dieses beurteilt hat.</w:t>
      </w:r>
    </w:p>
    <w:p>
      <w:r>
        <w:rPr>
          <w:b/>
        </w:rPr>
        <w:t>E. 4.2</w:t>
      </w:r>
    </w:p>
    <w:p>
      <w:r>
        <w:t>Den medizinischen Akten kann Folgendes entnommen werden:</w:t>
      </w:r>
    </w:p>
    <w:p>
      <w:r>
        <w:rPr>
          <w:b/>
        </w:rPr>
        <w:t>E. 4.2.1</w:t>
      </w:r>
    </w:p>
    <w:p>
      <w:r>
        <w:t>In ihrem Bericht vom 2. Juli 2004 zu HÃ¤nden der HausÃ¤rztin Dr. A.___ (Urk. 9/7/7-8) vermutete die behandelnde Psychiaterin Dr. B.___ diagnostisch wahrscheinlich eine MDK [= manisch-depressive Krankheit], differentialdiagnostisch komme auch eine schleichend beginnende schizoaffektive Erkrankung in Frage. Unter Intensivierung der medikamentÃ¶s antidepressiven Therapie mittels Dosissteigerung des Zolofts und Zugabe von Remeron sei es zunÃ¤chst zu einer Befindensverbesserung gekommen, am Nachmittag des 18. Juni 2004 sei das Zustandsbild ganz plÃ¶tzlich in ein mehr maniformes gekippt. RÃ¼ckblickend habe die BeschwerdefÃ¼hrerin zu erzÃ¤hlen vermocht, dass es seit drei Jahren immer wieder solche Phasen gebe.</w:t>
      </w:r>
    </w:p>
    <w:p>
      <w:r>
        <w:rPr>
          <w:b/>
        </w:rPr>
        <w:t>E. 4.2.2</w:t>
      </w:r>
    </w:p>
    <w:p>
      <w:r>
        <w:t>Am 9. August 2004 Ã¼berwies Dr. B.___ die BeschwerdefÃ¼hrerin an das C.___ (Urk. 9/31), damit diese dort intensiver behandelt werde, als sie das kÃ¶nne. Es gehe um eine Optimierung der medikamentÃ¶sen Therapie und ein StÃ¤rken des Selbstvertrauens der BeschwerdefÃ¼hrerin sowie baldmÃ¶glichste Reintegration in den Arbeitsprozess.</w:t>
      </w:r>
    </w:p>
    <w:p>
      <w:r>
        <w:rPr>
          <w:b/>
        </w:rPr>
        <w:t>E. 4.2.3</w:t>
      </w:r>
    </w:p>
    <w:p>
      <w:r>
        <w:t>Vom 1. September 2004 bis zum 22. Juli 2005 war die BeschwerdefÃ¼hrerin in der Tagesklinik des C.___ in Behandlung (Urk. 9/21/1). Die dort behandelnden Ãrzte stellten als Diagnosen mit Auswirkung auf die ArbeitsfÃ¤higkeit eine gemischte AngststÃ¶rung mit sozialer Phobie (ICD-10 F40.1) und PanikstÃ¶rung (ICD-10 F41.0) und einer abgeklungenen mittelschweren depressiven Episode. BezÃ¼glich ArbeitsfÃ¤higkeit hielten sie fest, die BeschwerdefÃ¼hrerin sei ab April 2004 aus medizinischen GrÃ¼nden zu 100 % arbeitsunfÃ¤hig gewesen, das heisst sie attestierten rÃ¼ckwirkend fÃ¼r einen Zeitraum vor Behandlungsaufnahme bei ihnen eine ArbeitsunfÃ¤higkeit. Bei gebessertem und stabilerem Gesundheitszustand attestierten sie seit dem 1. September 2005 bis auf weiteres eine 50%ige ArbeitsfÃ¤higkeit im angestammten Beruf und in der freien Wirtschaft (Urk. 9/10/3-4).</w:t>
      </w:r>
    </w:p>
    <w:p>
      <w:r>
        <w:rPr>
          <w:b/>
        </w:rPr>
        <w:t>E. 4.2.4</w:t>
      </w:r>
    </w:p>
    <w:p>
      <w:r>
        <w:t>Dr. A.___, welche die BeschwerdefÃ¼hrerin seit 1996 als HausÃ¤rztin betreut (Urk. 9/7/6 lit. D Ziff. 1), nannte im Bericht vom 6. Juni 2005 als Diagnose mit Auswirkung auf die ArbeitsfÃ¤higkeit den Verdacht auf eine depressive Entwicklung und AngststÃ¶rung und attestierte eine vollumfÃ¤ngliche ArbeitsunfÃ¤higkeit in der angestammten TÃ¤tigkeit seit mindestens April 2005. Das diagnostizierte Raynaudsyndrom habe keine Auswirkung auf die ArbeitsfÃ¤higkeit (Urk. 9/7/5). Die kÃ¶rperliche Untersuchung sei unauffÃ¤llig gewesen. Die BeschwerdefÃ¼hrerin befinde sich seit vergangenem Jahr in teilstationÃ¤rer Behandlung im C.___. MÃ¶glicherweise liege eine ADS-Problematik [= AufmerksamkeitsdefizitstÃ¶rungs-Problematik] vor, was ihres Erachtens abgeklÃ¤rt werden mÃ¼sse (Urk. 9/7/6). In der medizinischen Beurteilung der Arbeitsbelastbarkeit gleichen Datums hielt sie fest, die BeschwerdefÃ¼hrerin mÃ¼sse ihres Erachtens neuropsychologisch abgeklÃ¤rt werden (Urk. 9/7/4).</w:t>
      </w:r>
    </w:p>
    <w:p>
      <w:r>
        <w:rPr>
          <w:b/>
        </w:rPr>
        <w:t>E. 4.2.5</w:t>
      </w:r>
    </w:p>
    <w:p>
      <w:r>
        <w:t>In ihrem Ãberweisungsschreiben an die E.___ Stellenvermittlung vom 18. Februar 2006 (Urk. 9/32) hielt Dr. B.___ fest, die BeschwerdefÃ¼hrerin mÃ¶chte eine Arbeit in einer geschÃ¼tzten Werkstatt aufnehmen. Ihrer Auffassung nach kÃ¶nnte dies als Sprungbrett fÃ¼r Anspruchsvolleres Sinn machen, da die BeschwerdefÃ¼hrerin ganz massiv unter Versagens- und anderen Ãngsten leide, die sie vÃ¶llig zu blockieren und zu lÃ¤hmen vermÃ¶chten.</w:t>
      </w:r>
    </w:p>
    <w:p>
      <w:r>
        <w:rPr>
          <w:b/>
        </w:rPr>
        <w:t>E. 4.2.6</w:t>
      </w:r>
    </w:p>
    <w:p>
      <w:r>
        <w:t>Im Auftrag der Beschwerdegegnerin wurde am 21. Februar 2006 eine psychiatrische Begutachtung der BeschwerdefÃ¼hrerin durchgefÃ¼hrt. Im Gutachten vom 24. Mai 2006 (Urk. 9/34) stellten lic. phil. J.___, Psychologin FSP, und der Psychiater Dr. D.___ als psychiatrische Diagnosen mit Auswirkung auf die ArbeitsfÃ¤higkeit eine seit der Kindheit bestehende Ã¤ngstlich (vermeidende) PersÃ¶nlichkeitsstÃ¶rung (ICD-10 F60.6) und eine seit MÃ¤rz 2004 bestehende rezidivierende depressive StÃ¶rung, gegenwÃ¤rtig leichte Episode (ICD-10 F33.0). Der anamnestisch bestehende Status nach PanikstÃ¶rung (ICD-10 F41.0) habe keine Auswirkungen auf die ArbeitsfÃ¤higkeit. Die Auswirkungen der ebenfalls gestellten Diagnosen eines Status nach Orbitabodenfraktur links als Folge eines Autounfalls im Jahr 2000 sowie eines Raynaudsyndromes auf die ArbeitsfÃ¤higkeit kÃ¶nnten aus psychiatrischer Sicht nicht beurteilt werden (Urk. 9/34/19). Seit dem Ausscheiden der BeschwerdefÃ¼hrerin aus dem Arbeitsprozess habe ihre Ã¤ngstlich vermeidende PersÃ¶nlichkeitsstÃ¶rung dekompensiert und sie habe ein ausgeprÃ¤gtes Vermeidungsverhalten entwickelt. Zudem lasse sich im Untersuchungszeitpunkt ein depressives Zustandsbild feststellen (Urk. 9/34/20). Aktuell bestÃ¼nden keine Hinweise auf eine PTBS, wie dies von Frau Dr. B.___ postuliert werde. Ebenso wenig bestehe ein ADS (Urk. 9/34/21). Die Gutachter empfahlen eine WeiterfÃ¼hrung der ambulanten psychiatrisch-psychologischen und psychopharmakologischen Behandlung. Dabei stelle die Reintegration in den freien Arbeitsmarkt eine therapeutische Massnahme dar. Sie empfahlen ein zunÃ¤chst ganztÃ¤tiges Arbeitspensum mit um 30 % verminderter LeistungsfÃ¤higkeit mit einer schrittweisen Steigerung auf 100 % innerhalb von drei Monaten (Urk. 9/34/21).</w:t>
      </w:r>
    </w:p>
    <w:p>
      <w:r>
        <w:rPr>
          <w:b/>
        </w:rPr>
        <w:t>E. 4.2.7</w:t>
      </w:r>
    </w:p>
    <w:p>
      <w:r>
        <w:t>In ihrem Schreiben vom 24. MÃ¤rz 2006 zu HÃ¤nden des psychiatrischen Gutachters (Urk. 9/33) wies die behandelnde Psychiaterin Dr. B.___ diesen darauf hin, dass ihrer Meinung nach wohl eine diagnostische FehleinschÃ¤tzung durch die behandelnden Ãrzte des C.___ vorliege, weshalb der dortige Aufenthalt nicht ganz die gewÃ¼nschten Resultate gebracht habe. Sie selber habe ebenfalls diagnostische Schwierigkeiten. Unterdessen sei sie sich mehr oder weniger sicher, dass bei der BeschwerdefÃ¼hrerin eine komplexe posttraumatische BelastungsstÃ¶rung (PTBS) einhergehend mit einer StÃ¶rung von Affekten und Impulsen, dissoziativen StÃ¶rungen und einer StÃ¶rung der Selbstwahrnehmung, eine StÃ¶rung in der Beziehung, Somatisierung und VerÃ¤nderung der Lebenseinstellung vorliege. Um die Verdachtsdiagnose zu erhÃ¤rten, seien Tests mÃ¶glich, welche sie noch nicht habe durchfÃ¼hren kÃ¶nnen. Die Ursachen fÃ¼r die komplexe posttraumatische BelastungsstÃ¶rung seien ihr weitgehend unbekannt. Es gebe wohl in der Kindheit noch mangelhaft bekannte Faktoren (der Vater gelte als sehr schwierig und selber ÂdepressivÂ, die Eltern fÃ¼hrten eine konfliktreiche Ehe). Bekannt sei, dass die BeschwerdefÃ¼hrerin mit 8 Â½ Jahren ihre Menarche hatte und bereits in der zweiten Primarschule von Akne geplagt war. Zudem gebe es Begebenheiten in der Lehre und an spÃ¤teren Arbeitsstellen, die entweder von der BeschwerdefÃ¼hrerin als traumatisierend erlebt worden oder Trigger fÃ¼r frÃ¼her traumatisch Erlebtes seien, sie gerate bei der Arbeit immer wieder in ZustÃ¤nde des sogenannten ÂFreezeÂ mit kompletter Erstarrung-blockiert-gelÃ¤hmt sein. Aufgrund der TrÃ¤ume und des Selbsterlebens sei wohl auch der Unfall 2000 als traumatisierend erlebt worden.</w:t>
      </w:r>
    </w:p>
    <w:p>
      <w:r>
        <w:rPr>
          <w:b/>
        </w:rPr>
        <w:t>E. 4.2.8</w:t>
      </w:r>
    </w:p>
    <w:p>
      <w:r>
        <w:t>In ihrer Stellungnahme vom 28. Juli 2006 (Urk. 9/50) zum Vorbescheid vertrat die behandelnde Psychiaterin Dr. B.___ die Auffassung, die BeschwerdefÃ¼hrerin sei derzeit in der freien Wirtschaft nicht arbeitsfÃ¤hig. Im geschÃ¼tzten Rahmen vermÃ¶ge sie zur Zeit ein Pensum von 50 % zu bewÃ¤ltigen. Als die BeschwerdefÃ¼hrerin ihr von der HausÃ¤rztin zugewiesen worden sei, sei ihr angesichts des gezeigten Ausmasses an Unsicherheit und Ãngstlichkeit und der gÃ¤nzlichen ArbeitsunfÃ¤higkeit eine ambulante Behandlung als nicht ausreichend erschienen (Urk. 9/50/1). Im Zeitpunkt des Eintritts in das C.___ habe die BeschwerdefÃ¼hrerin Antidepressiva eingenommen. Trotz dieser Medikation sei der Test eindeutig pathologisch ausgefallen. Eine reine Depression zeige eine gute Selbstheilungstendenz und heile in der Regel innerhalb eines halben, lÃ¤ngstens nach einem Jahr ab. Die BeschwerdefÃ¼hrerin nehme nun schon Ã¼ber zwei Jahre Antidepressiva ein, ohne dass sich ihr Zustand wesentlich verÃ¤ndere.</w:t>
      </w:r>
    </w:p>
    <w:p>
      <w:r>
        <w:rPr>
          <w:b/>
        </w:rPr>
        <w:t>E. 5</w:t>
      </w:r>
    </w:p>
    <w:p>
      <w:r>
        <w:t>5.1Â Â Â Â  Die Ãrzte des C.___ attestierten der BeschwerdefÃ¼hrerin, wie erwÃ¤hnt, bei gebessertem und stabilerem Gesundheitszustand ab dem 1. September 2005 bis auf weiteres eine 50%ige ArbeitsfÃ¤higkeit und bis dahin eine vollumfÃ¤ngliche ArbeitsunfÃ¤higkeit (Urk. 9/10/3).</w:t>
      </w:r>
    </w:p>
    <w:p>
      <w:r>
        <w:t>Â Â Â Â Â Â Â Â Â  Aufgrund der Ã¼brigen Akten besteht kein Anlass, an dieser EinschÃ¤tzung der Ãrzte des C.___ zu zweifeln. Dass die BeschwerdefÃ¼hrerin im attestierten Umfang wieder arbeitsfÃ¤hig war, muss in Anbetracht dessen, dass rechtsprechungsgemÃ¤ss behandelnde Ãrzte im Hinblick auf ihre auftragsrechtliche Vertrauensstellung in ZweifelsfÃ¤llen eher zu Gunsten ihrer Patientinnen und Patienten aussagen (BGE 125 V 353 Erw. 3b/cc), umso mehr gelten. Es kann daher auf diese EinschÃ¤tzung abgestellt werden, und es ist von einer erheblichen VerÃ¤nderung der gesundheitlichen VerhÃ¤ltnisse der BeschwerdefÃ¼hrerin im Sinne einer Verbesserung ab dem 1. September 2005 sowie einer ab dann bestehenden 50%igen ArbeitsfÃ¤higkeit auszugehen.</w:t>
      </w:r>
    </w:p>
    <w:p>
      <w:r>
        <w:t>5.2Â Â Â Â  Daran Ã¤ndert die Kritik von Dr. B.___ am Bericht des C.___ in ihrem Schreiben vom 24. MÃ¤rz 2006 an Dr. D.___ (Urk. 9/33) nichts. Einerseits konnte von den Ãrzten des C.___, welche die BeschwerdefÃ¼hrerin zwischen dem 6. September 2004 und dem 22. Juli 2005 in der Tagesklinik und anschliessend ambulant psychiatrisch weiter behandelten (Urk. 9/10/4 lit. D. Ziff. 1), den von Dr. B.___ in ihrem Ãberweisungsschreiben vom 9. August 2004 geÃ¤usserten Verdacht auf eine manisch-depressive Krankheit oder auf eine schleichend beginnende schizoaffektive Erkrankung (Urk. 9/31/1) nicht verifiziert werden. Dr. B.___ war selber offensichtlich nicht in der Lage gewesen, eine Diagnose zu stellen (Urk. 9/33/1), was ja auch mitunter ein Grund fÃ¼r ihre Ãberweisung der BeschwerdefÃ¼hrerin an das C.___ war. Weshalb und inwiefern die Ãrzte des C.___, welche die BeschwerdefÃ¼hrerin immerhin wÃ¤hrend mehreren Monaten intensiv beobachten und behandeln konnten - dies im Gegensatz zu Dr. B.___, welche die BeschwerdefÃ¼hrerin im MÃ¤rz 2006 nach einem Unterbruch von 1 Â½ Jahren erst wieder vier Mal gesehen hatte (Urk. 9/33/2) -, eine diagnostische FehleinschÃ¤tzung begangen haben sollen (Urk. 9/33/1), begrÃ¼ndet Dr. B.___ in ihrem Schreiben vom 24. MÃ¤rz 2006 mit keinem Wort. Der von ihr im MÃ¤rz 2006 neu geÃ¤usserte Verdacht einer komplexen posttraumatischen BelastungsstÃ¶rung Ã¼berzeugt ebenfalls nicht (siehe dazu die nachfolgenden Erw. 6.2 - 6.6). Es bleibt somit dabei, dass sich der Gesundheitszustand der BeschwerdefÃ¼hrerin im Vergleich zum Zustand im April 2004 wesentlich verbessert hatte und sie ab 1. September 2005 wiederum zu 50 % arbeitsfÃ¤hig war (Urk. 9/10/3). Dass sich die BeschwerdefÃ¼hrerin subjektiv dazu nicht in der Lage fÃ¼hlte, ist nicht entscheidend, da nicht das subjektive Empfinden einer versicherten Person, sondern das medizinisch Zumutbare wesentlich ist.</w:t>
      </w:r>
    </w:p>
    <w:p>
      <w:r>
        <w:t>5.3Â Â Â Â Â  Die Beschwerdegegnerin hat jedoch bei der Herabsetzung der ganzen auf eine halbe Invalidenrente Art. 88a Abs. 1 IVV nicht berÃ¼cksichtigt, wonach eine Verbesserung der ErwerbsfÃ¤higkeit in jedem Fall dann zu berÃ¼cksichtigen ist, nachdem sie ohne wesentliche Unterbrechung drei Monate angedauert hat und voraussichtlich weiterhin dauern wird, weshalb die ganze Invalidenrente in Nachachtung von Art. 88a Abs. 1 IVV nicht schon per Ende August 2005, sondern erst mit Wirkung ab 1. Dezember 2005 auf eine halbe Invalidenrente herabzusetzen ist.</w:t>
      </w:r>
    </w:p>
    <w:p>
      <w:r>
        <w:rPr>
          <w:b/>
        </w:rPr>
        <w:t>E. 6</w:t>
      </w:r>
    </w:p>
    <w:p>
      <w:r>
        <w:t>6.1Â Â Â Â  Des weiteren ist zu prÃ¼fen, ob sich der Gesundheitszustand der BeschwerdefÃ¼hrerin in der Folge nochmals derart verbessert hat, dass ihr ab 1. Juni 2006 keine Invalidenrente mehr zusteht.</w:t>
      </w:r>
    </w:p>
    <w:p>
      <w:r>
        <w:t>6.2Â Â Â Â  In der Folge ist zu untersuchen, ob bei der Beurteilung auf das Gutachten von Dr. D.___ abgestellt werden kann und insbesondere, ob die Feststellungen der behandelnden Psychiaterin begrÃ¼ndete Zweifel an der Richtigkeit der gutachtlichen Schlussfolgerungen zu wecken vermÃ¶gen.</w:t>
      </w:r>
    </w:p>
    <w:p>
      <w:r>
        <w:t>6.3Â Â Â Â  Frau Dr. B.___ stellte in ihrem Schreiben vom 24. MÃ¤rz 2006 (Urk. 9/33) neu die Verdachtsdiagnose einer PTBS. Der darauffolgenden Stellungnahme vom 28. Juli 2006 (Urk. 9/50/1-2) kann nicht entnommen werden, dass sich diese Verdachtsdiagnose in der Zwischenzeit erhÃ¤rtet hÃ¤tte, obschon offenbar in der Zwischenzeit gewisse Tests hatten durchgefÃ¼hrt werden kÃ¶nnen (Urk. 9/50/3-7).</w:t>
      </w:r>
    </w:p>
    <w:p>
      <w:r>
        <w:t>Â Â Â Â Â 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Â Â Â Â Â Â Â Â Â  Mit der Ãusserung einer Verdachtsdiagnose wird der erforderliche Beweisgrad nicht erreicht, weshalb nur schon unter diesem Aspekt nicht vom Vorliegen einer PTBS ausgegangen werden kann.</w:t>
      </w:r>
    </w:p>
    <w:p>
      <w:r>
        <w:t>6.4Â Â Â Â Â  In ihrem Bericht vom 24. MÃ¤rz 2006 hielt Dr. B.___ zudem fest, die Ursachen der BelastungsstÃ¶rung seien ihr weitgehend unbekannt.</w:t>
      </w:r>
    </w:p>
    <w:p>
      <w:r>
        <w:t>GemÃ¤ss den diagnostischen Leitlinien des ICD-10 zur posttraumatischen BelastungsstÃ¶rung soll diese StÃ¶rung nur diagnostiziert werden, wenn sie innerhalb von sechs Monaten nach einem traumatisierenden Ereignis aussergewÃ¶hnlicher Schwere, welches bei fast jedem eine tiefe Verzweiflung hervorrufen wÃ¼rde, aufgetreten ist. Eine ÂwahrscheinlicheÂ Diagnose kann auch dann gestellt werden, wenn der Abstand zwischen dem Ereignis und dem Beginn der StÃ¶rung mehr als sechs Monate betrÃ¤gt, vorausgesetzt, die klinischen Merkmale sind typisch und es kann keine andere Diagnose (wie Angst- oder ZwangsstÃ¶rung oder depressive Episode) gestellt werden. ZusÃ¤tzlich zum Trauma muss eine wiederholte unausweichliche Erinnerung oder Wiederinszenierung des Ereignisses in GedÃ¤chtnis, TagtrÃ¤umen oder TrÃ¤umen auftreten (siehe Dilling/Mombour/Schmidt [Hrsg.], Weltgesundheitsorganisation [WHO] - Internationale Klassifikation psychischer StÃ¶rungen, ICD-10 Kapitel V [F], Klinisch-diagnostische Leitlinien, 5. Aufl., Bern/GÃ¶ttingen/Toronto/Seattle 2005, S. 170).</w:t>
      </w:r>
    </w:p>
    <w:p>
      <w:r>
        <w:t>Â Â Â Â Â Â Â Â  Das EidgenÃ¶ssische Versicherungsgericht hat in seiner bisherigen Rechtsprechung auf die Kriterien nach ICD-10 abgestellt und eine invalidisierende posttraumatische BelastungsstÃ¶rung nur anerkannt, wenn sie nach einem traumatisierenden Ereignis von aussergewÃ¶hnlicher Schwere auftritt (Urteil des EidgenÃ¶ssischen Versicherungsgerichts in Sachen B. vom 28. Dezember 2006, I 203/06 Erw. 4.4, mit weiteren Hinweisen). Die behandelnde Psychiaterin konnte die StÃ¶rung nicht auf ein konkretes derartiges Ereignis und insbesondere nicht auf den Autounfall im Jahre 2000 zurÃ¼ckfÃ¼hren. Im Weiteren ist aus den Akten nicht ersichtlich, dass sich die BeschwerdefÃ¼hrerin an das Unfallereignis oder andere allfÃ¤llige Ereignisse von aussergewÃ¶hnlicher Schwere immer wieder erinnern oder diese immer wieder inszenieren wÃ¼rde. Ausserdem sind die klinischen Merkmale offenbar nicht klar, Ã¤usserte doch Dr. B.___ als einzige der beteiligten FachÃ¤rzte den Verdacht einer PTBS. Insgesamt kann aufgrund des Gesagten nicht das Vorliegen einer PTBS angenommen werden.</w:t>
      </w:r>
    </w:p>
    <w:p>
      <w:r>
        <w:t>6.5Â Â Â Â  Da nur schon unter den genannten Aspekten davon auszugehen ist, dass die Diagnose einer posttraumatischen BelastungsstÃ¶rung nicht indiziert ist, ist auch nicht relevant, ob der Verkehrsunfall im Jahr 2000 die vorausgesetzte Schwere erreicht, weshalb sich ein Beizug der Akten des Unfallversicherers - wie dies von der BeschwerdefÃ¼hrerin beantragt wurde (Urk. 1 S. 3) - erÃ¼brigt.</w:t>
      </w:r>
    </w:p>
    <w:p>
      <w:r>
        <w:t>Zudem ist zu vermerken, dass sich aus den persÃ¶nlichen Lohnkonti der BÃ¤ckerei-Konditorei I.___ der Jahre 2000 bis Mai 2003 - die BeschwerdefÃ¼hrerin hatte ihr ArbeitsverhÃ¤ltnis gemÃ¤ss Angaben dieser Arbeitgeberin auf den 31. Mai 2003 gekÃ¼ndigt (siehe Urk. 9/9/1 Ziff. 2) - ergibt, dass die BeschwerdefÃ¼hrerin zwar von September bis Oktober 2000 wegen eines Unfalls voll und danach bis und mit Dezember 2000 teilweise arbeitsunfÃ¤hig war (Urk. 9/9/7; siehe auch IK-Auszug vom 26. September 2005, Urk. 9/6). Ab Januar 2001 bis und mit Mai 2003 sind jedoch keine weiteren unfallbedingten ArbeitsunfÃ¤higkeiten ersichtlich (Urk. 9/9/4-6). Auch aus dem Arbeitgeberbericht der Konditorei-Confiserie H.___, wo die BeschwerdefÃ¼hrerin vom 1. Juni 2003 bis 31. MÃ¤rz 2004 erwerbstÃ¤tig war, ergeben sich keine krankheits- oder unfallbedingte Absenzen (Urk. 9/8/2 Ziff. 21). WÃ¤ren der Unfall der BeschwerdefÃ¼hrerin im Jahre 2000 und dessen Folgen dermassen schwer gewesen, wie die BeschwerdefÃ¼hrerin geltend macht, hÃ¤tte sie wohl kaum ab Januar 2001 ihre ErwerbstÃ¤tigkeit wieder voll aufnehmen und bis und mit 31. MÃ¤rz 2004 ohne unfallbedingte Absenzen ausfÃ¼hren kÃ¶nnen, und eine posttraumatische BelastungsstÃ¶rung hÃ¤tte sich schon wÃ¤hrend dieser langen Zeitspanne manifestieren mÃ¼ssen. Ausserdem ist zu beachten, dass Dr. A.___, welche die BeschwerdefÃ¼hrerin als HausÃ¤rztin immerhin schon seit Dezember 1996 betreut (Urk. 9/7/6 lit. D Ziff. 1), in ihrem Bericht vom 6. Juni 2005 mit keinem Wort Residuen aus dem Unfall des Jahres 2000 erwÃ¤hnt, auch nicht kÃ¶rperliche. Im Gegenteil fÃ¼hrte sie explizit aus, bei ihrer letzten Untersuchung vom 18. April 2005 sei der kÃ¶rperliche Status inklusive Blutuntersuchung unauffÃ¤llig gewesen (Urk. 9/7/6 lit. D Ziff. 2). Aus den von der BeschwerdefÃ¼hrerin eingereichten Unterlagen Ã¼ber den Unfall im Jahre 2000 (Bericht vom 1. November 2000 von Dr. med. F.___, Spezialarzt FMH fÃ¼r Chirurgie, an die Elvia Versicherungen, Urk. 3/3, und Bericht vom 21. November 2000 der Klinik fÃ¼r Ohren-, Nasen-, Hals- und Gesichtschirurgie des G.___ an die Elvia Versicherungen, Urk. 3/4) kann ebenfalls nicht geschlossen werden, es habe sich um ein derart schweres Ereignis gehandelt, wie die BeschwerdefÃ¼hrerin geltend macht. Am G.___ waren ab November 2000 bereits keine Arzttermine mehr vorgesehen. Dr. F.___ berichtete zwar von einer wohl dramatischen Unfallsituation, relativierte diese Aussage jedoch, indem er anmerkte "wenigstens aus der Sicht der Familie R.___", was auf eine stark subjektive Komponente schliessen lÃ¤sst. Dazu passt, dass Dr. F.___ die damals reduzierte Leistung der BeschwerdefÃ¼hrerin, das heisst ihre Ansicht, sie kÃ¶nne nur zu 50 % arbeiten, aus medizinischer Sicht sehr schwer nachvollziehen konnte und gegenÃ¼ber der Elvia Versicherungen darauf drÃ¤ngte, man mÃ¼sse sich nachhaltig und rasch um eine Steigerung der ArbeitsfÃ¤higkeit bemÃ¼hen. Die BeschwerdefÃ¼hrerin nahm denn auch ihre ErwerbstÃ¤tigkeit ab Januar 2001 wieder voll auf.</w:t>
      </w:r>
    </w:p>
    <w:p>
      <w:r>
        <w:t>6.6Â Â Â Â Â Â Â Â  Letztlich fÃ¼hrt jedoch die Diskussion um die zutreffende Diagnose im hier interessierenden Zusammenhang der LeistungseinschÃ¤tzung nicht weiter: Die Diagnose ist notwendig, um einen Gesundheitsschaden zu erfassen; sie besagt aber als solche nichts Ã¼ber dessen Auswirkungen (vgl. BGE 130 V 396 E. 6.2.3 S. 401). Selbst wenn davon ausgegangen wÃ¼rde, dass die Diagnose einer PTBS gerechtfertigt wÃ¤re, ist eine posttraumatische BelastungsstÃ¶rung nicht per se invalidisierend, sondern es muss dargelegt sein, inwiefern sie nicht durch zumutbare Willensanstrengung Ã¼berwindbar sein soll (Urteil des EidgenÃ¶ssischen Versicherungsgerichts in Sachen B. vom 28. Dezember 2006, I 203/06, Erw. 4.5 mit weiteren Hinweisen).</w:t>
      </w:r>
    </w:p>
    <w:p>
      <w:r>
        <w:t>Anhaltspunkte dafÃ¼r, dass - neben einer posttraumatischen BelastungsstÃ¶rung - weitere Kriterien erfÃ¼llt wÃ¤ren, wonach nicht von deren Ãberwindbarkeit ausgegangen werden mÃ¼sste (siehe BGE 130 V 358 f. Erw. 3.3.2 ), sind nicht ersichtlich.</w:t>
      </w:r>
    </w:p>
    <w:p>
      <w:r>
        <w:t>6.7Â Â Â Â Â  Die BeschwerdefÃ¼hrerin lÃ¤sst zudem rÃ¼gen, das Gutachten sei unvollstÃ¤ndig und berÃ¼cksichtige die Vorakten nur ungenÃ¼gend (Urk. 1 S. 6 f. Ziff. 7.a). Die Anamnese sei nur sehr rudimentÃ¤r und ungenau erhoben worden. Zu den somatischen Beschwerden sei die BeschwerdefÃ¼hrerin Ã¼berhaupt nicht befragt worden, was jedoch im Rahmen der psychiatrischen Begutachtung unerlÃ¤sslich sei.</w:t>
      </w:r>
    </w:p>
    <w:p>
      <w:r>
        <w:t>Die BeschwerdefÃ¼hrerin spezifiziert jedoch nicht nÃ¤her, in welchen Punkten die Anamneseerhebung ungenau oder ungenÃ¼gend sein solle, und legt insbesondere auch nicht dar, inwiefern dies relevante Auswirkungen auf die Richtigkeit der Schlussfolgerungen der Gutachter haben kÃ¶nnte. Zudem besteht kein Grund zur Annahme, dass eine weitergehende Befragung zu somatischen Beschwerden die Schlussfolgerungen der Gutachter in relevanter Weise verÃ¤ndert hÃ¤tte, zumal keine somatischen Befunde vorliegen. Die Anamneseerhebung und die Befragung durch die Gutachter erscheinen den VerhÃ¤ltnissen angemessen und ausreichend.</w:t>
      </w:r>
    </w:p>
    <w:p>
      <w:r>
        <w:t>6.8Â Â Â Â Â  Im Weiteren lÃ¤sst sie geltend machen, der Gutachter habe es trotz entsprechender Hinweise durch die behandelnde Psychiaterin unterlassen, die BeschwerdefÃ¼hrerin zu allfÃ¤lligen traumatischen Faktoren zu befragen.</w:t>
      </w:r>
    </w:p>
    <w:p>
      <w:r>
        <w:t>Das Schreiben von Dr. B.___ vom 24. MÃ¤rz 2006 war den Gutachtern bei Erstellung des Gutachtens bekannt (vgl. Urk. 9/34/13), aufgrund des Datums des Schreibens ist aber davon auszugehen, dass sie dieses erst nach der Untersuchung vom 21. Februar 2006 erhielten. Dennoch sahen sie offenbar keinen Anlass dazu, die BeschwerdefÃ¼hrerin zu einer ergÃ¤nzenden Befragung aufzubieten. Auf diese fachÃ¤rztliche EinschÃ¤tzung des Gutachters Dr. D.___, dass aktuell keine Hinweise auf eine posttraumatische BelastungsstÃ¶rung bestÃ¼nden, ist abzustellen.</w:t>
      </w:r>
    </w:p>
    <w:p>
      <w:r>
        <w:t>Zu den Berichten von Dr. B.___ ist grundsÃ¤tzlich Folgendes anzumerken: Weder vor noch nach der Behandlung der BeschwerdefÃ¼hrerin durch die FachÃ¤rzte des C.___ ist es Dr. B.___ offenkundig gelungen, eine klare Diagnose zu stellen, was sie gegenÃ¼ber Dr. D.___ in ihrem Schreiben vom 24. MÃ¤rz 2006 denn auch erwÃ¤hnte (Urk. 9/33/1). Hatte sie vorerst den Verdacht einer manisch-depressiven Krankheit oder einer schleichend beginnenden schizoaffektiven Erkrankung geÃ¤ussert (Urk. 9/31/1), was sich nicht verifizieren liess, stellte sie sich dann spÃ¤ter auf den Standpunkt, sie sei sich mehr oder weniger sicher, bei der BeschwerdefÃ¼hrerin bestehe eine komplexe posttraumatische BelastungsstÃ¶rung, wobei sie wiederum lediglich von einer Verdachtsdiagnose sprach und keine fassbaren Ursachen dafÃ¼r nennen konnte (Urk. 9/33/2). Es ist zwar verstÃ¤ndlich und nachvollziehbar, dass eine behandelnde Ãrztin den Ãusserungen ihrer Patientin primÃ¤r Glauben schenkt und sich darauf einlÃ¤sst, doch vermÃ¶gen medizinische Beurteilungen, die sich ausschliesslich und ohne kritische Distanz allein auf die subjektiven Darlegungen einer Patientin stÃ¼tzen, nicht zu Ã¼berzeugen. Dr. B.___ ist es denn auch nicht gelungen, den von ihr neu geÃ¤usserten Verdacht einer komplexen posttraumatischen BelastungsstÃ¶rung zu verifizieren (siehe Urk. 9/50).</w:t>
      </w:r>
    </w:p>
    <w:p>
      <w:r>
        <w:t>6.9Â Â Â Â Â Â Â  Sodann stelle sich die Frage, ob und inwieweit der Psychiater an den BegutachtungsgesprÃ¤chen mitgewirkt oder diese an die erstunterzeichnende Psychologin delegiert habe.</w:t>
      </w:r>
    </w:p>
    <w:p>
      <w:r>
        <w:t>Im Gutachten wurde explizit vermerkt, dass sich dieses unter anderem auf die ausfÃ¼hrliche psychiatrische (und nicht etwa psychologische) Untersuchung vom 21. Februar 2006 stÃ¼tze (Urk. 9/34/2).</w:t>
      </w:r>
    </w:p>
    <w:p>
      <w:r>
        <w:t>6.10Â Â Â Â Â Â Â  Schliesslich wird geltend gemacht, die Schlussfolgerung, es bestehe eine 100%ige ArbeitsfÃ¤higkeit auf dem freien Arbeitsmarkt, sei aufgrund der Ã¼brigen Erkenntnisse nicht nachvollziehbar. SÃ¤mtliche Testresultate bestÃ¤tigten eine erhebliche psychische BeeintrÃ¤chtigung (Urk. 1 S. 7 f. Ziff. 7.b).</w:t>
      </w:r>
    </w:p>
    <w:p>
      <w:r>
        <w:t>GemÃ¤ss den Leitlinien der Schweizerischen Gesellschaft fÃ¼r Versicherungspsychiatrie fÃ¼r die Begutachtung psychischer StÃ¶rungen (publiziert in: Schweizerische Ãrztezeitung, 2004; 85: Nr. 20 S. 1048 ff.) ist der klinische Untersuchungsgang mit Anamneseerhebung, Symptomerfassung und Verhaltensbeobachtung das KernstÃ¼ck der Begutachtung. Testpsychologische Untersuchungen kÃ¶nnen eine ErgÃ¤nzung sein. Entscheidend ist aber die klinische Untersuchung in Kenntnis der Anamnese (Schweizerische Ãrztezeitung, a.a.O., S. 1050 f.). Bei den von Dr. B.___ verwendeten testdiagnostischen Verfahren handelt es sich um sogenannte Selbstbeurteilungsverfahren, in welchen sich die subjektive EinschÃ¤tzung der BeschwerdefÃ¼hrerin in Bezug auf bestimmte psychische Problembereiche abbildet. Aufgrund dessen kÃ¶nnen die Testergebnisse lediglich als Bestandteil einer an sich schlÃ¼ssigen umfassenden psychiatrischen Diagnostik Verwendung finden, sie kÃ¶nnen aber nicht in der Hauptsache die eigentliche Untersuchung durch den Psychiater ersetzen. Die ausschliesslich auf diese Selbstbeurteilungen der BeschwerdefÃ¼hrerin gestÃ¼tzte Kritik von Dr. B.___ am Gutachten ist daher nicht geeignet, die Schlussfolgerungen des auf einer persÃ¶nlichen Untersuchung und auf dem fachÃ¤rztlichen Wissen von Dr. D.___ beruhenden Gutachten in Frage zu stellen.</w:t>
      </w:r>
    </w:p>
    <w:p>
      <w:r>
        <w:t>6.11Â Â Â Â Â Â Â  Insgesamt besteht kein Grund zu Zweifeln an der Richtigkeit des psychiatrischen Gutachtens, und es ist davon auszugehen, dass sich der Gesundheitszustand der BeschwerdefÃ¼hrerin seit dem 1. Juni 2006 wiederum erheblich verbessert hat, so dass sie zunÃ¤chst zu 70 % und - nach einer schrittweisen Steigerung innerhalb von drei Monaten - wiederum vollumfÃ¤nglich arbeitsfÃ¤hig war. Den Akten, auch nicht den von der BeschwerdefÃ¼hrerin eingereichten, lÃ¤sst sich nicht entnehmen, dass sich daran bis zum Erlass der streitigen VerfÃ¼gung vom 18. Januar 2007 etwas geÃ¤ndert hat.</w:t>
      </w:r>
    </w:p>
    <w:p>
      <w:r>
        <w:t>Â Â Â Â Â Â Â Â Â  Auch hier hat die Beschwerdegegnerin jedoch die dreimonatige Ãbergangsfrist gemÃ¤ss Art. 88a Abs. 1 IVV unberÃ¼cksichtigt gelassen (Erw. 5.3). Die halbe Invalidenrente ist in Nachachtung dieser Bestimmung nicht schon per 1. Juni 2006, sondern erst mit Wirkung ab 1. September 2006 aufzuheben.</w:t>
      </w:r>
    </w:p>
    <w:p>
      <w:r>
        <w:t>6.12Â Â Â  Da die vorliegende Streitsache anhand der vorhandenen Akten beurteilt werden kann, erÃ¼brigen sich die von der BeschwerdefÃ¼hrerin beantragten (Urk. 1 S. 10) weiteren medizinischen AbklÃ¤rungen.</w:t>
      </w:r>
    </w:p>
    <w:p>
      <w:r>
        <w:t>7.Â Â Â Â Â Â Â Â  Zusammenfassend ist erstellt, dass sich der Gesundheitszustand der BeschwerdefÃ¼hrerin im Verlauf erheblich verbessert hat und sie in ihrer angestammten TÃ¤tigkeit ab dem 1. September 2005 zu 50 %, ab dem 1. Juni 2006 zu 70 % und ab dem 1. September 2006 vollumfÃ¤nglich arbeitsfÃ¤hig war.</w:t>
      </w:r>
    </w:p>
    <w:p>
      <w:r>
        <w:t>8.Â Â Â Â Â Â  Die Beschwerde ist in dem Sinne teilweise gutgeheissen, als in Aufhebung der angefochtenen VerfÃ¼gung vom 18. Januar 2007 festgestellt wird, dass die BeschwerdefÃ¼hrerin vom 1. April 2005 bis zum 30. November 2005 Anspruch auf eine ganze und vom 1. Dezember 2005 bis zum 31. August 2006 Anspruch auf eine halbe Invalidenrente hat. Im Ãbrigen ist die Beschwerde abzuweisen.</w:t>
      </w:r>
    </w:p>
    <w:p>
      <w:r>
        <w:rPr>
          <w:b/>
        </w:rPr>
        <w:t>E. 9</w:t>
      </w:r>
    </w:p>
    <w:p>
      <w:r>
        <w:t>9.1Â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Die BeschwerdefÃ¼hrerin hat gemessen an ihrem Antrag in einem sehr kleinen Mass obsiegt. In Anbetracht dieser Tatsache rechtfertigt es sich, ihr eine reduzierte ProzessentschÃ¤digung von Fr. 400.-- (inklusive Barauslagen und Mehrwertsteuer) zuzusprechen.</w:t>
      </w:r>
    </w:p>
    <w:p>
      <w:r>
        <w:t>9.2Â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Vorliegend erweist sich eine Kostenpauschale von Fr. 800.-- als angemessen. Nachdem die BeschwerdefÃ¼hrerin nur zu einem kleinen Teil obsiegt, sind ihr die Gerichtskosten zu vier FÃ¼nfteln (Fr. 640.--) und der Beschwerdegegnerin zu einem FÃ¼nftel (Fr. 160.--) aufzuerlegen.</w:t>
      </w:r>
    </w:p>
    <w:p>
      <w:r>
        <w:t>Das Gericht erkennt:</w:t>
      </w:r>
    </w:p>
    <w:p>
      <w:r>
        <w:t>1.Â Â Â Â Â Â Â Â  Die Beschwerde wird in dem Sinne teilweise gutgeheissen, als in Aufhebung der angefochtenen VerfÃ¼gung vom 18. Januar 2007 festgestellt wird, dass die BeschwerdefÃ¼hrerin vom 1. April 2005 bis zum 30. November 2005 Anspruch auf eine ganze und vom 1. Dezember 2005 bis zum 31. August 2006 Anspruch auf eine halbe Invalidenrente hat. Im Ãbrigen wird die Beschwerde abgewiesen.</w:t>
      </w:r>
    </w:p>
    <w:p>
      <w:r>
        <w:t>2.Â Â Â Â Â Â Â Â  Die Gerichtskosten von Fr. 800.-- werden zu vier FÃ¼nfteln der BeschwerdefÃ¼hrerin und zu einem FÃ¼nftel der IV-Stelle auferlegt. Rechnung und Einzahlungsschein werden den Kostenpflichtigen nach Eintritt der Rechtskraft zugestellt.</w:t>
      </w:r>
    </w:p>
    <w:p>
      <w:r>
        <w:t>3.Â Â Â Â Â Â Â Â  Die Beschwerdegegnerin wird verpflichtet, der BeschwerdefÃ¼hrerin eine ProzessentschÃ¤digung von Fr. 400.--Â  (inklusive Barauslagen und Mehrwertsteuer) zu bezahlen.</w:t>
      </w:r>
    </w:p>
    <w:p>
      <w:r>
        <w:t>4.Â Â 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