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IV.2007.00168 vom 13. November 2007</w:t>
      </w:r>
    </w:p>
    <w:p>
      <w:r>
        <w:t>ZH Sozialversicherungsgericht, 2007-11-13, DE</w:t>
      </w:r>
    </w:p>
    <w:p>
      <w:r>
        <w:rPr>
          <w:b/>
        </w:rPr>
        <w:t xml:space="preserve">Quelle: </w:t>
      </w:r>
      <w:r>
        <w:t>https://mcp.opencaselaw.ch/entscheid/zh_sozialversicherungsgericht_IV.2007.00168</w:t>
      </w:r>
    </w:p>
    <w:p>
      <w:r>
        <w:t>FR: ZH_SOZIALVERSICHERUNGSGERICHT IV.2007.00168 du 13 novembre 2007</w:t>
      </w:r>
    </w:p>
    <w:p>
      <w:r>
        <w:t>IT: ZH_SOZIALVERSICHERUNGSGERICHT IV.2007.00168 del 13 novembre 2007</w:t>
      </w:r>
    </w:p>
    <w:p>
      <w:pPr>
        <w:pStyle w:val="Heading2"/>
      </w:pPr>
      <w:r>
        <w:t>Erwägungen</w:t>
      </w:r>
    </w:p>
    <w:p>
      <w:r>
        <w:rPr>
          <w:b/>
        </w:rPr>
        <w:t>E. 1</w:t>
      </w:r>
    </w:p>
    <w:p>
      <w:r>
        <w:t>1.1Â Â Â Â Â Â Â Â  InvaliditÃ¤t ist die voraussichtlich bleibende oder lÃ¤ngere Zeit dauernde ganze oder teilweise ErwerbsunfÃ¤higkeit (Art. 8 Abs. 1 des Bundesgesetzes Ã¼ber den Allgemeinen Teil des Sozialversicherungsrechts, ATSG).</w:t>
      </w:r>
    </w:p>
    <w:p>
      <w:r>
        <w:t>Â Â Â Â Â Â Â Â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1.2Â Â Â Â  Die InvaliditÃ¤t kann Folge von Geburtsgebrechen, Krankheit oder Unfall sein (Art. 4 Abs. 1 des Bundesgesetzes Ã¼ber die Invalidenversicherung, IVG). BeeintrÃ¤chtigungen der psychischen Gesundheit kÃ¶nnen in gleicher Weise wie kÃ¶rperliche GesundheitsschÃ¤den eine InvaliditÃ¤t im Sinne von Art. 4 Abs. 1 IVG in Verbindung mit Art. 8 ATSG bewirken. Nicht als Folgen eines psychischen Gesundheitsschadens und damit invalidenversicherungsrechtlich nicht als relevant gelten EinschrÃ¤nkungen der ErwerbsfÃ¤higkeit, welche die versicherte Person bei Aufbietung allen guten Willens, die verbleibende LeistungsfÃ¤higkeit zu verwerten, abwenden kÃ¶nnte; das Mass des Forderbaren wird dabei weitgehend objektiv bestimmt. Festzustellen ist, ob und in welchem Umfang die AusÃ¼bung einer ErwerbstÃ¤tigkeit auf dem ausgeglichenen Arbeitsmarkt mit der psychischen BeeintrÃ¤chtigung vereinbar ist. Ein psychischer Gesundheitsschaden fÃ¼hrt also nur soweit zu einer ErwerbsunfÃ¤higkeit (Art. 7 ATSG), als angenommen werden kann, die Verwertung der ArbeitsfÃ¤higkeit (Art. 6 ATSG) sei der versicherten Person sozial-praktisch nicht mehr zumutbar (BGE 131 V 50 Erw. 1.2 mit Hinweisen).</w:t>
      </w:r>
    </w:p>
    <w:p>
      <w:r>
        <w:t>Â Â Â Â Â Â Â Â Wie das EidgenÃ¶ssische Versicherungsgericht in BGE 127 V 299 Erw. 5 unter Hinweis auf die Rechtsprechung prÃ¤zisierend festgehalten hat, versichert Art. 4 Abs. 1 IVG (in Verbindung mit Art. 8 ATSG) zu ErwerbsunfÃ¤higkeit fÃ¼hrende GesundheitsschÃ¤den, worunter soziokulturelle UmstÃ¤nde nicht zu begreifen sind. Es braucht in jedem Fall zur Annahme einer InvaliditÃ¤t ein medizinisches Substrat, das (fach)Ã¤rztlich schlÃ¼ssig festgestellt wird und nachgewiesenermassen die Arbeits- und ErwerbsfÃ¤higkeit wesentlich beeintrÃ¤chtigt. Je stÃ¤rker psychosoziale oder soziokulturelle Faktoren im Einzelfall in den Vordergrund treten und das Beschwerdebild mitbestimmen, desto ausgeprÃ¤gter muss eine fachÃ¤rztlich festgestellte psychische StÃ¶rung mit Krankheitswert vorhanden sein. Das bedeutet, dass das klinische Beschwerdebild nicht einzig in BeeintrÃ¤chtigungen, welche von den belastenden soziokulturellen Faktoren herrÃ¼hren, bestehen darf, sondern davon psychiatrisch zu unterscheidende Befunde zu umfassen hat, zum Beispiel eine von depressiven VerstimmungszustÃ¤nden klar unterscheidbare andauernde Depression im fachmedizinischen Sinne oder einen damit vergleichbaren psychischen Leidenszustand. Solche von soziokulturellen Belastungssituationen zu unterscheidende und in diesem Sinne verselbstÃ¤ndigte psychische StÃ¶rungen mit Auswirkungen auf die Arbeits- und ErwerbsfÃ¤higkeit sind unabdingbar, damit Ã¼berhaupt von InvaliditÃ¤t gesprochen werden kann. Wo die begutachtende Person dagegen im Wesentlichen nur Befunde erhebt, welche in den psychosozialen und soziokulturellen UmstÃ¤nden ihre hinreichende ErklÃ¤rung finden, gleichsam in ihnen aufgehen, ist kein invalidisierender psychischer Gesundheitsschaden gegeben (BGE 127 V 299 Erw. 5a).</w:t>
      </w:r>
    </w:p>
    <w:p>
      <w:r>
        <w:t>1.3Â Â Â Â  Ist ein Versicherter zu mindestens 40 % invalid, so hat er Anspruch auf eine Rente, die nach dem Grad der InvaliditÃ¤t wie folgt abgestuft wird: Bei einem InvaliditÃ¤tsgrad von mindestens 40 % besteht ein Anspruch auf eine Viertelsrente, bei einem InvaliditÃ¤tsgrad von mindestens 50 % auf eine halbe Rente, bei einem InvaliditÃ¤tsgrad von mindestens 60 % auf eine Dreiviertelsrente und bei einem InvaliditÃ¤tsgrad von mindestens 70 % auf eine ganze Rente (Art. 28 Abs. 1 IVG in der seit dem 1. Januar 2004 in Kraft stehenden Fassung).</w:t>
      </w:r>
    </w:p>
    <w:p>
      <w:r>
        <w:t>Â Â Â Â Â Â Â Â  Der Rentenanspruch entsteht gemÃ¤ss Art. 29 Abs. 1 IVG frÃ¼hestens in dem Zeitpunkt, in dem der Versicherte mindestens zu 40 % bleibend erwerbsunfÃ¤hig im Sinne von Art. 7 ATSG geworden (lit. a) oder wÃ¤hrend eines Jahres ohne wesentlichen Unterbruch durchschnittlich mindestens zu 40 % arbeitsunfÃ¤hig im Sinne von Art. 6 ATSG gewesen ist (lit. b).</w:t>
      </w:r>
    </w:p>
    <w:p>
      <w:r>
        <w:t>1.4Â Â Â Â  Bei erwerbstÃ¤tigen Versicherten ist der InvaliditÃ¤tsgrad gemÃ¤ss Art. 16 ATSG in Verbindung mit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t>1.5Â Â Â Â  Um den InvaliditÃ¤tsgrad bemessen zu kÃ¶nnen, ist die Verwaltung (und im Beschwerdefall das Gericht) auf Unterlagen angewiesen, die Ã¤rztliche und gegebenenfalls auch andere Fachleute zur VerfÃ¼gung zu stellen haben. Aufgabe des Arztes oder der Ãrztin ist es, den Gesundheitszustand zu beurteilen und dazu Stellung zu nehmen, in welchem Umfang und bezÃ¼glich welcher TÃ¤tigkeiten die versicherte Person arbeitsunfÃ¤hig ist (BGE 125 V 261 Erw. 4). Im Weiteren sind die Ã¤rztlichen AuskÃ¼nfte eine wichtige Grundlage fÃ¼r die Beurteilung der Frage, welche Arbeitsleistungen der versicherten Person noch zugemutet werden kÃ¶nnen (BGE 125 V 261 Erw. 4 mit Hinweisen; AHI 2002 S. 70 Erw. 4b.cc).</w:t>
      </w:r>
    </w:p>
    <w:p>
      <w:r>
        <w:t>2.Â Â Â Â Â Â  Die IV-Stelle ging bei der strittigen Rentenablehnung davon aus, dass der BeschwerdefÃ¼hrer als Taxichauffeur nicht mehr, in einer behinderungsangepassten TÃ¤tigkeit aber vollumfÃ¤nglich arbeitsfÃ¤hig sei. Dabei kÃ¶nne erÂ  - beispielsweise in der industriellen Produktion oder in der Elektronikmontage - ein rentenausschliessendes Jahreseinkommen von Fr. 52'047.- erzielen, welches das Valideneinkommen von Fr. 35'110.- Ã¼bersteige (Urk. 2, 6).</w:t>
      </w:r>
    </w:p>
    <w:p>
      <w:r>
        <w:t>Â Â Â Â Â Â Â Â  Der BeschwerdefÃ¼hrer weist auf seine seit der Gewalttat bestehenden kÃ¶rperlichen und psychischen Beschwerden hin. Die zeitlich eingeschrÃ¤nkte Arbeit als Taxifahrer sei ihm nur unter Schmerzen und nur nachts mÃ¶glich, weil er dann weniger FahrgÃ¤ste mit GepÃ¤ck transportieren mÃ¼sse und ohne weiteres Pausen einschalten kÃ¶nne. Trotz Servolenkung kÃ¶nne er mit seinem rechten Arm aufgrund der erheblichen Schmerzhaftigkeit und eingeschrÃ¤nkten Beweglichkeit des Ellbogens nicht lÃ¤nger als vier bis fÃ¼nf Stunden das Steuerrad bedienen. Wenn ihm die Beschwerdegegnerin aus diesen GrÃ¼nden als Taxifahrer eine vollstÃ¤ndige ArbeitsunfÃ¤higkeit attestiere, so mÃ¼sse dies an sich auch fÃ¼r die von ihr genannten manuellen TÃ¤tigkeiten gelten. BezÃ¼glich der RestarbeitsfÃ¤higkeit liege indes kein Zumutbarkeitsprofil vor. Ein solches sei im Rahmen eines polydisziplinÃ¤ren Gutachtens zu erstellen, und es sei zu berÃ¼cksichtigen, dass er nicht nur aufgrund der Armbeschwerden behindert sei, sondern seine Belastbarkeit im Sitzen oder Stehen durch das durch die Gewalttat symptomatisch gewordene zerviko-lumbospondylogene Syndrom ebenfalls eingeschrÃ¤nkt sei. Aufgrund seiner posttraumatischen BelastungsstÃ¶rung und der damit verbundenen Stimmungsschwankungen zwischen Angst, Gereiztheit, Aggression und Teilnahmslosigkeit sei er fÃ¼r einen industriellen Betrieb oder eine Organisation nicht mehr tragbar (Urk. 1 S. 5 f.).</w:t>
      </w:r>
    </w:p>
    <w:p>
      <w:r>
        <w:rPr>
          <w:b/>
        </w:rPr>
        <w:t>E. 3</w:t>
      </w:r>
    </w:p>
    <w:p>
      <w:r>
        <w:t>3.1Â Â Â Â  Der Austrittsbericht der Rehabilitationsklinik C.___ vom 23. November 2004 (Urk. 7/7/7-11) enthÃ¤lt folgende Diagnose: Status nach Ellbogengelenkluxation rechts am 10. Oktober 2004 mit RadiuskÃ¶pfchentrÃ¼mmerfraktur plus LÃ¤sion des ulnaren Kollateralbandes und Revision des RadiuskÃ¶pfchens, RadiuskÃ¶pfchen-Prothese rechts am 19. Oktober 2004. Ferner ist dem Bericht zu entnehmen, dass der BeschwerdefÃ¼hrer beim Strecken der rechten Hand Schmerzen habe, von AlbtrÃ¤umen und Flashbacks bezÃ¼glich des Angriffs berichte und eine vermehrte Vergesslichkeit festgestellt habe. Der erlittene Angriff bedeute fÃ¼r ihn eine zusÃ¤tzliche Belastung zu der bereits bestehenden schwierigen, mit Anfeindungen, finanziellem Druck und hohem Arbeitspensum verbundenen Lage als Taxichauffeur. Vor dem Hintergrund einer posttraumatischen BelastungsstÃ¶rung sei ihm eine psychotherapeutische Betreuung empfohlen worden. Doch sei er der Ansicht gewesen, zur Zeit seine Situation selbstÃ¤ndig meistern zu kÃ¶nnen.</w:t>
      </w:r>
    </w:p>
    <w:p>
      <w:r>
        <w:t>Â Â Â Â Â Â Â Â  Laut Bericht des Zentrums E.___ vom 4. Februar 2005 (Urk. 7/10/33-34) war der BeschwerdefÃ¼hrer fÃ¼r eine ambulante psychotherapeutische Behandlung weiterhin nicht motiviert und wÃ¼nschte lediglich ein sedierendes Medikament. Es wird eine leichte depressive Episode (ICD-10: F33.0) diagnostiziert mit im Vordergrund stehenden existenziellen Ãngsten; wegen des schmerzhaften Ellbogens kÃ¶nne er seiner Arbeit immer noch nicht nachgehen. Seit dem Ãberfall habe sich eine zunehmende depressive Entwicklung eingestellt mit SchlafstÃ¶rungen, MÃ¼digkeit, Gereiztheit und Abnahme der Lebensfreude, die durch die persistierenden Schmerzen und die BewegungseinschrÃ¤nkung des rechten Ellbogens allenfalls verstÃ¤rkt und aufrechterhalten wÃ¼rden. Wegen dieser somatischen BeeintrÃ¤chtigungen betrachte sich der Patient denn auch als nicht mehr arbeitsfÃ¤hig und scheine keine MÃ¶glichkeit zu sehen, wenigstens in einem reduzierten Pensum seiner Arbeit nachzugehen. Um einer Chronifizierung vorzubeugen, sollte er aus psychiatrischer Sicht jedoch mÃ¶glichst schnell die Arbeit wieder aufnehmen.</w:t>
      </w:r>
    </w:p>
    <w:p>
      <w:r>
        <w:t>3.2Â Â Â Â  Dr. med. F.___, leitender Arzt der chirurgischen Klinik des Spitals B.___, bezeichnete im Bericht vom 4. Januar 2005 (Urk. 7/9/11) das Operationsergebnis gemessen am Zeitablauf als hervorragend; lediglich Extension und Flexion seien endphasig noch eingeschrÃ¤nkt. Unter Belastung bestÃ¼nden noch deutliche Beschwerden. Am 10. Mai 2005 (Urk. 7/9/7) berichtete dieser Arzt noch von einer belastungsabhÃ¤ngigen Schmerzhaftigkeit unter Zug. Aus diesem Grund sei eine Arbeitsaufnahme als Taxichauffeur wegen des Tragens von Koffern und anderen schweren Lasten nicht mÃ¶glich. Daran hielt er im Bericht vom 25. Oktober 2005 (Urk. 7/9/4) fest, bescheinigte aber fÃ¼r eine behinderungsangepasste TÃ¤tigkeit eine ganztÃ¤gige ArbeitsfÃ¤higkeit.</w:t>
      </w:r>
    </w:p>
    <w:p>
      <w:r>
        <w:t>3.3Â Â Â Â  Der Hausarzt des BeschwerdefÃ¼hrers, Dr. med. G.___, Facharzt FMH Allgemeine Medizin, erklÃ¤rte im Bericht vom 28. September 2005 (Urk. 7/10/25), aktuell leide der Patient unter thorakalen und lumbalen RÃ¼ckenschmerzen sowie belastungs- und bewegungsabhÃ¤ngigen Restbeschwerden am Ellenbogen rechts. Hinzu kÃ¤men depressive Episoden mit MÃ¼digkeit, allgemeine SchwÃ¤che, Durchschlaf- und KonzentrationsstÃ¶rungen, Freude- und Lustlosigkeit sowie innere Unruhe.</w:t>
      </w:r>
    </w:p>
    <w:p>
      <w:r>
        <w:t>Â Â Â Â Â Â Â Â  Im Bericht vom 31. Oktober 2005 (Urk. 7/10/1-3) fÃ¼hrte Dr. G.___ als sich auf die ArbeitsfÃ¤higkeit auswirkende Diagnosen in erster Linie eine posttraumatische BelastungsstÃ¶rung bei depressiven Episoden nach Ãberfall am 10. Oktober 2004 an; ferner stellte er Restbeschwerden im Ellenbogen sowie ein lumbovertebrales Schmerzsyndrom bei/mit Diskusprotrusion L4/L5, beginnende degenerative VerÃ¤nderungen der WirbelsÃ¤ule, Fehlhaltung und Fehlform fest. ZunÃ¤chst habe der BeschwerdefÃ¼hrer aufgrund der rechtsseitigen Armbeschwerden und der damit verbundenen Probleme beim Tragen von Gewichten seine Arbeit als Taxichauffeur nicht aufnehmen kÃ¶nnen, zumal er unter psychischen, posttraumatischen StÃ¶rungen mit Angst und sozialem RÃ¼ckzug gelitten habe. Zwei Arbeitsversuche im Februar 2005 seien wegen der Ellbogenschmerzen, einer ungÃ¼nstigen Arbeitssituation und der vom Patienten empfundenen UnfÃ¤higkeit gescheitert, seine Arbeit als Taxichauffeur sachgemÃ¤ss auszufÃ¼hren. Das Warten mit dem Taxi an mit dem Ort des Unfalls vergleichbaren Lagen, wo ein gewisses Gewaltpotential vor allem von Jugendlichen zu spÃ¼ren sei, lÃ¶se beim BeschwerdefÃ¼hrer frÃ¼her nicht gekannte grosse AngstzustÃ¤nde und Verunsicherung aus. Auch Monate nach dem Unfall klage er immer noch Ã¼ber Schmerzen, FunktionseinschrÃ¤nkungen und SchwÃ¤che im rechten Arm sowie Ã¼ber massive MÃ¼digkeit und SchwÃ¤che, rezidivierende Infekte der oberen Luftwege, FÃ¶tor ex ores, Reflux und Oberbauchschmerzen. Nach Dr. G.___s Beurteilung sind die Befunde jedoch unauffÃ¤llig. Die Operationsnarbe am rechten Ellbogen sei reizlos, die Extension des Gelenks sei mit Endphasenschmerz verbunden, doch sei die Flexion erhalten. Bewusstsein, Orientierung, Aufmerksamkeit und GedÃ¤chtnis seien unauffÃ¤llig; aus subjektiver Sicht leide der Versicherte jedoch unter KonzentrationsstÃ¶rungen und GedÃ¤chtnisschwÃ¤che. Er sei leicht antriebsarm, im Affekt eher arm und im Denken auf die Beschwerden und Leiden eingeengt. Anhaltspunkte fÃ¼r inhaltliche DenkstÃ¶rungen, SinnestÃ¤uschungen, ZwÃ¤nge oder Ich-StÃ¶rungen, Eigen- oder FremdgefÃ¤hrdung lÃ¤gen nicht vor. Abschliessend erklÃ¤rte Dr. G.___, der Versicherte leide unter depressiven Episoden, wobei existenzielle Ãngste im Vordergrund stÃ¼nden. Deswegen und wegen der Ellenbogenprobleme sei er als Taxichauffeur ab dem 10. Juni 2005 noch zu 50 % arbeitsunfÃ¤hig geschrieben. Bei dieser relativ komplexen Situation sei ein interdisziplinÃ¤res Gutachten angebracht.</w:t>
      </w:r>
    </w:p>
    <w:p>
      <w:r>
        <w:t>3.4Â Â Â Â  Dr. med. H.___, OrthopÃ¤dische Chirurgie FMH, diagnostizierte im Bericht vom 7. MÃ¤rz 2006 (Urk. 3/2) in somatischer Hinsicht einen Status nach posttraumatischer RadiuskÃ¶pfchenfraktur, prothetisch versorgt, ein cervico-lumbospondylogenes Syndrom bei degenerativen VerÃ¤nderungen der Bandscheiben C3/C4 und C5 mit Knickbildung (leichte InstabilitÃ¤t), ferner eine leichte rechtskonvexe Lumbalskoliose. Dr. H.___ hielt fest, dass seit Jahren cervico-lumbale Beschwerden bestÃ¼nden. Bei der Gewalttat sei die HalswirbelsÃ¤ule in Mitleidenschaft gezogen worden, was zu einem Symptomatischwerden des bisher stummen Vorzustandes habe fÃ¼hren kÃ¶nnen. Bei fortbestehenden Beschwerden empfahl er selbstÃ¤ndiges Muskeltraining, Lockerungsmassnahmen durch WÃ¤rmeapplikationen, Massage und Entspannungsgymnastik, wobei eine analgetische medikamentÃ¶se Therapie in Reserve bleiben sollte.</w:t>
      </w:r>
    </w:p>
    <w:p>
      <w:r>
        <w:t>3.5Â Â Â Â  Dr. med. I.___, Oberarzt OrthopÃ¤die, Klinik J.___, hielt bezÃ¼glich des rechten Ellbogens im Bericht vom 13. September 2006 (Urk. 3/3) fest, der BeschwerdefÃ¼hrer klage vor allem beim Tragen von Lasten (Koffer der FahrgÃ¤ste) Ã¼ber eine dortige SchwÃ¤che, ausserdem Ã¼ber eine Valgusfehlstellung des rechten Vorderarmes, die ein kleines Distanzdefizit humero-radial begrÃ¼nde. Die endstÃ¤ndige Pro- und Supination rechts sei leicht schmerzhaft, jedoch im ertrÃ¤glichen Rahmen; Ruheschmerzen seien nicht vorhanden. Die Implantation der RadiuskÃ¶pfchenprothese im Spital B.___ sei vÃ¶llig korrekt erfolgt. Die Beweglichkeit sei erstaunlich gut. Zwar bestehe ein kleines Extensionsdefizit von 10Â° und ein geringes Flexionsdefizit. Die im rechten Ellbogen noch vorhandene Flexion/Extension von 125Â° sei fÃ¼r die Anforderungen des tÃ¤glichen Lebens vÃ¶llig ausreichend. Sicherlich bestehe ein leichtes Kraftdefizit, vor allem fÃ¼r das Heben von schweren Lasten wie Koffern. Die Schmerzsymptomatik sei nicht eigentlich ausgeprÃ¤gtÂ¸ auch ulnarseits liege keine wesentliche Schmerzhaftigkeit vor. Da der Leidensdruck insgesamt nicht sehr ausgeprÃ¤gt und der Bewegungsumfang gut sei, sprach sich Dr. I.___ gegen eine weitere Operation aus. FÃ¼r das Tragen von Lasten sollte der Patient vorwiegend den linken Arm benutzen. Zur Entlastung schlug er eine Ellbogenorthese mit freiem Ellbogengelenk vor.</w:t>
      </w:r>
    </w:p>
    <w:p>
      <w:r>
        <w:t>3.6Â Â Â Â  Dr. med. D.___, die den BeschwerdefÃ¼hrer seit dem 18. Januar 2006 mit antidepressiver Medikation, GesprÃ¤chs-, Verhaltens- und Gestalttherapie betreut, diagnostizierte im Bericht vom 27. November 2006 (Urk. 3/4) eine Belastungs- und AnpassungsstÃ¶rung sowie depressive Phasen mit nÃ¤chtlichen AlbtrÃ¤umen. Die etwas resignierte und freudlose Haltung sei mit innerer Gespanntheit verbunden, mit verursacht durch ein rigides moralisches Beurteilungssystem, Entwurzelung und OhnmachtgefÃ¼hle. Der BeschwerdefÃ¼hrer sei glÃ¤ubiger Moslem und finde Stabilisierung im Glauben. Mit den zur Anwendung gelangenden westlichen Therapieformen werde eine gewisse Ãffnung westlichem Denken gegenÃ¼ber und eine Horizonterweiterung angestrebt. Bei grÃ¶sserer beruflicher Zufriedenheit ergÃ¤be sich auch eine grÃ¶ssere persÃ¶nliche StabilitÃ¤t. Die Behandlung sei als Begleitung zu verstehen, bis die FahrlehrereignungsprÃ¼fung bestanden sei oder dieses Ziel aufgegeben werde.</w:t>
      </w:r>
    </w:p>
    <w:p>
      <w:r>
        <w:t>3.7Â Â Â Â Â Â Â Â  Assistenzarzt Dr. med. Dr. med. dent. K.___ und Abteilungsleiter Dr. med. L.___, Facharzt fÃ¼r Rechtsmedizin und Psychiatrie/Psychotherapie, hatten sich im Rahmen des Strafverfahrens in ihrem rechtsmedizinischen Aktengutachten vom 12. Dezember 2006 (Urk. 11/1 S. 7 ff.) zu den theoretisch von einem kÃ¼nstlichen GelenkkÃ¶pfchenersatz zu erwartenden Resultaten und zu den mÃ¶glichen Folgen der FaustschlÃ¤ge und Fusstritte auf Kopf und KÃ¶rper in somatischer und psychischer Hinsicht zu Ã¤ussern. Dabei wiesen sie darauf hin, dass in den Arztberichten keine SchÃ¤del-/Hirnverletzung erwÃ¤hnt werde. Doch kÃ¶nne eine stumpfe Gewalteinwirkung auf den Kopf zu einer Traumatisierung der HalswirbelsÃ¤ule mit entsprechenden Beschwerden (Schmerzen, BeweglichkeitseinschrÃ¤nkung etc.) fÃ¼hren, insbesondere bei den beim BeschwerdefÃ¼hrer dort bereits vorhanden gewesenen SchÃ¤den. Die in den Arztberichten angefÃ¼hrten SchlafstÃ¶rungen, Depressionen und Flashbacks sprÃ¤chen vorliegend fÃ¼r eine sogenannte posttraumatische Belastungsreaktion. Diese kÃ¶nnte die durch die Traumatisierung bewirkten RÃ¼ckenbeschwerden verstÃ¤rkt haben. Zur ArbeitsfÃ¤higkeit gaben die Rechtsmediziner folgende Stellungnahme ab (Urk. 11/1 S. 9):</w:t>
      </w:r>
    </w:p>
    <w:p>
      <w:r>
        <w:t>"Was die erlittene Ellbogenverletzung anbelangt, wÃ¤re die ArbeitsunfÃ¤higkeit laut den uns vorliegenden Ã¤rztlichen Berichten wohl wieder weitgehend gegeben. BezÃ¼glich der RÃ¼ckenschmerzen und insbesondere der psychischen Belastungsreaktion ist die ArbeitsunfÃ¤higkeit bezÃ¼glich des bislang ausgeÃ¼bten Berufes als Taxifahrer ungewiss. Es wÃ¤re durchaus denkbar, dass O.___ diesen Beruf nicht wieder ausfÃ¼hren kann, so dass eine Umschulung ins Auge gefasst werden mÃ¼sste.</w:t>
      </w:r>
    </w:p>
    <w:p>
      <w:r>
        <w:t>Das bei O.___ beschriebene Gesamtbeschwerdebild ist aus medizinischer Sicht als sehr komplex zu bezeichnen. Insbesondere ist die psychische Komponente bei offenbar bestehenden Folgen einer posttraumatischen Belastungsreaktion nicht zu unterschÃ¤tzen. Prognose bezÃ¼glich ArbeitsfÃ¤higkeit und Beschwerdepersistenz sind insgesamt als sehr ungewiss zu beurteilen."</w:t>
      </w:r>
    </w:p>
    <w:p>
      <w:r>
        <w:t>3.8Â Â Â Â  In ihrem AbklÃ¤rungsbericht zuhanden des Rechtsvertreters des BeschwerdefÃ¼hrers vom 9. MÃ¤rz 2007 (Urk. 11/2) hielten med. pract. M.___ und Dr. med. N.___, FMH Psychiatrie und Psychotherapie, beide von der Praxisgemeinschaft P.___, fest, der Versicherte habe angegeben, auf die ihm in der Rehabilitationsklinik C.___ empfohlene Psychotherapie zunÃ¤chst verzichtet zu haben, weil er befÃ¼rchtet habe, seinen Job zu verlieren, und mÃ¶glichst schnell wieder habe arbeite wollen. Auch habe er das Problem der posttraumatischen BelastungsstÃ¶rung zu wenig ernst genommen und nicht auf UnterstÃ¼tzung angewiesen sein wollen. Die im Rahmen der psychotherapeutischen Behandlung bei Dr. D.___ kÃ¼rzlich erfolgte Umstellung der Medikation habe zu einer deutlichen Verbesserung der bedrÃ¼ckt-niedergeschlagenen Stimmungslage gefÃ¼hrt und sich auch positiv auf das Allgemeinbefinden ausgewirkt. Der BeschwerdefÃ¼hrer habe Angst, in die Zukunft zu schauen und seinen Job als Taxifahrer nicht mehr ausÃ¼ben zu kÃ¶nnen. Er sei enttÃ¤uscht, dass die Invalidenversicherung die Umschulung zum Fahrlehrer nicht Ã¼bernommen habe. Aufgrund seiner Schulter- und RÃ¼ckenprobleme, die ihn daran hinderten, lÃ¤ngere Zeit im Sitzen oder Stehen die gleiche TÃ¤tigkeit auszuÃ¼ben, kÃ¶nne er nicht in einer Fabrik arbeiten. In psychischer Hinsicht leide der Versicherte unter relativ hÃ¤ufigen AlbtrÃ¤umen, leichten Konzentrationsschwierigkeiten, SchlafstÃ¶rungen, ZukunftsÃ¤ngsten, InsuffizienzgefÃ¼hlen und erhÃ¶hter Reizbarkeit. Dadurch sei auch die Ehe angespannt und konfliktreich geworden.</w:t>
      </w:r>
    </w:p>
    <w:p>
      <w:r>
        <w:t>Â Â Â Â Â Â Â Â  Die AbklÃ¤rungspersonen fanden keine Anhaltspunkte fÃ¼r simulierendes oder aggravierendes Verhalten oder Rentenbegehren. Die in der Rehabilitationsklinik C.___ diagnostizierte posttraumatische BelastungsstÃ¶rung ist nach ihrer Beurteilung abgeklungen; denn im Gegensatz zu frÃ¼her fehlten nun Flash-Backs als zentrales Merkmal dieser StÃ¶rung, ebenso die Kriterien erhÃ¶hte Schreckhaftigkeit und Vermeiden von SchlÃ¼sselreizen. Wohl bediene der BeschwerdefÃ¼hrer mit seinem Taxi den Q.___-Platz nicht mehr. Doch kÃ¶nne er seinen Beruf ausÃ¼ben und dort ohne FunktionsbeeintrÃ¤chtigung vorbeifahren. Als direkte Folge der Traumatisierung vom Oktober 2004 liege nun eine anhaltende depressive StÃ¶rung leichten bis mittelschweren Grades mit vorwiegend ZukunftsÃ¤ngsten, AlbtrÃ¤umen und InsuffizienzgefÃ¼hlen (ICD-10: F32.00) vor. Ausschlaggebend dafÃ¼r sei einerseits der Verlust der Lebenssituation vor dem Ereignis. Andererseits sei es zu einem Verlust des SelbstwertgefÃ¼hls und des Selbstvertrauens gekommen, weil der BeschwerdefÃ¼hrer lebenslang mit Schmerzen und BewegungseinschrÃ¤nkung zu kÃ¤mpfen haben werde, er nie mehr zu 100 % als Taxifahrer arbeiten kÃ¶nne, seine Existenzgrundlage erschÃ¼ttert worden sei und weil er aus subjektiver Sicht keine Gerechtigkeit erfahren habe, indem im Strafverfahren das Ereignis vom 10. Oktober 2004 nicht als KÃ¶rperverletzung, sondern nur als Streitigkeit gewÃ¼rdigt werde.</w:t>
      </w:r>
    </w:p>
    <w:p>
      <w:r>
        <w:t>Â Â Â Â Â Â Â Â  Zur ArbeitsfÃ¤higkeit erklÃ¤rten die AbklÃ¤rungspersonen:</w:t>
      </w:r>
    </w:p>
    <w:p>
      <w:r>
        <w:t>"Die 50 %-ige TÃ¤tigkeit im Beruf als Taxifahrer ist aus psychiatrischer Sicht als sogenannter Âprotektiver FaktorÂ zu werten, d.h. die Arbeit reduziert die Wahrscheinlichkeit einer Verschlimmerung des bestehenden psychischen Leidens, bzw. des Auftretens eines weiteren psychischen Leidens. Die Wahrscheinlichkeit einer Ã¤hnlich ÂprotektivenÂ Wirkung einer anderen TÃ¤tigkeit als der des Taxifahrers schÃ¤tzen wir als eher gering ein. Die TÃ¤tigkeit eines selbstÃ¤ndig operierenden Taxifahrers ermÃ¶glicht einen gewissen sozialen Status und bietet in Bezug auf das familiÃ¤re Zusammenleben organisatorische Vorteile.</w:t>
      </w:r>
    </w:p>
    <w:p>
      <w:r>
        <w:t>BezÃ¼glich der ArbeitsfÃ¤higkeit aus psychiatrischer Sicht ist eine verlÃ¤ssliche Angabe aktuell nicht mÃ¶glich, da Herr O.___ die letzten 2 1 / 2 Jahre aufgrund seiner physischen Behinderung nie mehr als 50 % gearbeitet hat. Laut seiner subjektiven EinschÃ¤tzung wÃ¤re er ohne physische EinschrÃ¤nkungen 100 % arbeitsfÃ¤hig und belastbar. Die diagnostizierte StÃ¶rung einer leichten bis mittelschweren anhaltend depressiven StÃ¶rung kann eine null- bis hundertprozentige ArbeitsunfÃ¤higkeit zur Folge haben. Theoretisch wÃ¤re also eine bis zu 50%-ige ArbeitsunfÃ¤higkeit aus psychiatrischer Sicht mÃ¶glich.</w:t>
      </w:r>
    </w:p>
    <w:p>
      <w:r>
        <w:t>Die posttraumatische BelastungsstÃ¶rung fÃ¼hrt in der Regel zu einer lÃ¤ngerfristig erhÃ¶hten Stressempfindlichkeit und erhÃ¶hten VulnerabilitÃ¤t, auch nach Abklingen der eigentlichen Kernsymptomatik. Aufgrund der kulturell bedingten Vorstellungen und GlaubenssÃ¤tze ist es durchaus mÃ¶glich, dass dies von Herrn O.___ abgewehrt bzw. verdrÃ¤ngt wird. Eine konkrete EinschrÃ¤nkung der ArbeitsfÃ¤higkeit kann also nur mittels eines Arbeitsversuches prÃ¤zis definiert werden."</w:t>
      </w:r>
    </w:p>
    <w:p>
      <w:r>
        <w:rPr>
          <w:b/>
        </w:rPr>
        <w:t>E. 4</w:t>
      </w:r>
    </w:p>
    <w:p>
      <w:r>
        <w:t>4.1Â Â Â Â Â Â Â Â  Aufgrund des in diesen medizinischen Akten dokumentierten Verlaufs der nach der Gewalttat aufgetretenen GesundheitsstÃ¶rungen ist davon auszugehen, dass der BeschwerdefÃ¼hrer durch die Verletzungsfolgen am rechten Ellbogen bei der Arbeit als Taxifahrer spÃ¤testens seit der Beurteilung durch Dr. F.___ vom Januar 2005 nur noch beim Tragen schwerer GepÃ¤ckstÃ¼cke behindert ist (Urk. 7/9/11), zumal Dr. I.___ am 13. September 2006 (Urk. 3/3) die Schmerzsymptomatik und den Leidensdruck nicht mehr als ausgeprÃ¤gt einstufte und die vorhandene Beweglichkeit als fÃ¼r die Anforderungen des tÃ¤glichen Lebens vÃ¶llig genÃ¼gend bezeichnete. Es steht damit ausser Zweifel, dass aufgrund der Ellbogenbeschwerden bezÃ¼glich einer angepassten TÃ¤tigkeit bereits wenige Monate nach der Gewalttat wieder eine vollstÃ¤ndige ArbeitsfÃ¤higkeit bestand.</w:t>
      </w:r>
    </w:p>
    <w:p>
      <w:r>
        <w:t>Â Â Â Â Â Â Â Â  Soweit die Ãrzte die ArbeitsfÃ¤higkeit als Taxifahrer aufgrund der kÃ¶rperlichen EinschrÃ¤nkungen nach wie vor mit 50 % bemessen und diese somit nicht als behinderungsangepasst beurteilen, scheint dies in erster Linie auf der SelbsteinschÃ¤tzung des BeschwerdefÃ¼hrers zu beruhen, wobei in erster Linie auf die Behinderung beim Tragen schwerer GepÃ¤cksstÃ¼cke hingewiesen wird. Angesichts der nur noch geringfÃ¼gigen Beschwerden und BewegungseinschrÃ¤nkungen im Ellbogenbereich ist eine derart weitgehende EinschrÃ¤nkung aber nicht nachvollziehbar. Dies umso weniger, als auch tagsÃ¼ber nicht bei allen Taxifahrten GepÃ¤ck verladen werden muss, und der BeschwerdefÃ¼hrer dabei, wie von Dr. I.___ vorgeschlagen, den linken Arm einsetzen oder eine Ellbogenorthese benutzen kÃ¶nnte (vgl. Urk. 3/3). Wenn nun in der Beschwerde vorgebracht wird, aufgrund der SchwÃ¤che im rechten Arm kÃ¶nne der Versicherte das Steuerrad seines mit einer Sevolenkung ausgestatteten Fahrzeugs nicht lÃ¤nger als vier bis fÃ¼nf Stunden bedienen (Urk. 1 S. 6), so ist darauf hinzuweisen, dass die medizinischen Befunde nicht fÃ¼r eine diesbezÃ¼gliche EinschrÃ¤nkung sprechen und die bei der Arbeit eines Taxifahrers gelegentlich anfallenden Wartezeiten stets von neuem Gelegenheit zur Entlastung des rechten Armes bieten.</w:t>
      </w:r>
    </w:p>
    <w:p>
      <w:r>
        <w:t>Â Â Â Â Â Â Â Â  Dass die erstmals im Herbst 2005 von den Dres. G.___ und H.___ erwÃ¤hnten degenerativen VerÃ¤nderungen im Bereich der WirbelsÃ¤ule - zunÃ¤chst nur im thorakalen und lumbalen, ab MÃ¤rz 2006 auch im zervikalen Bereich - die ArbeitsfÃ¤higkeit zusÃ¤tzlich dauernd beeintrÃ¤chtigen, kann aus den entsprechenden Arztberichten vom 28. September 2005 und 7. MÃ¤rz 2006 (vgl. Urk. 3/2, 7/10/25) nicht entnommen werden. Die zeitweiligen Beschwerden bedÃ¼rfen keiner eigentlichen medizinischen Behandlung, sondern hÃ¶chstens selbstÃ¤ndig durchfÃ¼hrbarer Trainings- und Lockerungsmassnahmen, und stehen denn auch gemÃ¤ss Dr. G.___s Ãusserungen im Bericht vom 31. Oktober 2005 (Urk. 7/10/1-3) nicht im Vordergrund. Die AusfÃ¼hrungen Dr. H.___s und der Rechtsmediziner zu den Folgen der Gewalttat auf die vorbestehenden WirbelsÃ¤ulenverÃ¤nderungen (vgl. Urk. 3/2, 11/1) sind in erster Linie medizinisch-theoretischer Art. In strafrechtlicher Hinsicht mÃ¶gen sie durchaus von Bedeutung sein, bezÃ¼glich der konkreten Auswirkungen der RÃ¼ckenbefunde auf die ArbeitsfÃ¤higkeit des BeschwerdefÃ¼hrers sind sie jedoch nicht aussagekrÃ¤ftig. Nach der gegenÃ¼ber den Ãrzten der Praxisgemeinschaft P.___ geÃ¤usserten Auffassung des BeschwerdefÃ¼hrers selber hindern ihn die RÃ¼ckenschmerzen lediglich daran, in einer Fabrik zu arbeiten, weil er nicht lÃ¤ngere Zeit stehen oder sitzen kÃ¶nne (vgl. Urk. 11/2). Dass er dadurch bei der Arbeit als Taxifahrer beeintrÃ¤chtigt wird, wird jedoch von ihm oder von seinen Ãrzten zu Recht nicht geltend gemacht. Denn die sitzende Arbeitshaltung wÃ¤hrend des Fahrens wird beim Ein- und Aussteigenlassen der FahrgÃ¤ste stets wieder unterbrochen und die gelegentlichen Wartezeiten kÃ¶nnen fÃ¼r Aufstehen und Herumgehen genutzt werden.</w:t>
      </w:r>
    </w:p>
    <w:p>
      <w:r>
        <w:t>4.2Â Â Â Â Â Â Â Â  Zusammenfassend ergibt sich, dass aufgrund der somatischen Beschwerden die ArbeitsfÃ¤higkeit des BeschwerdefÃ¼hrers als Taxifahrer spÃ¤testens ein Jahr nach dem Unfall hÃ¶chstens noch geringfÃ¼gig eingeschrÃ¤nkt war. Allerdings stellt sich die Frage, ob eine invalidenversicherungsrechtlich bedeutsame psychische GesundheitsstÃ¶rung vorliegt. Dr. G.___ hatte eine solche bereits im Bericht vom 31. Oktober 2005 (vgl. Urk. 7/10/1-3) als im Vordergrund stehend und als Mitursache fÃ¼r die von ihm bescheinigte ArbeitsunfÃ¤higkeit von 50 % betrachtet.</w:t>
      </w:r>
    </w:p>
    <w:p>
      <w:r>
        <w:t>Â Â Â Â Â Â Â Â  Die auch von den Ãrzten des Zentrums E.___ und der Praxisgemeinschaft P.___ vertretene Auffassung, der BeschwerdefÃ¼hrer sei bei seiner Arbeit als Taxifahrer aus somatischen GrÃ¼nden erheblich beeintrÃ¤chtigt (vgl. Urk. 7/10/33-34, 11/2 S. 7), scheint jedoch in erster Linie auf den Angaben des BeschwerdefÃ¼hrers selber zu beruhen. Denn wie dargelegt, sprechen die somatischen Befunde und EinschÃ¤tzungen selbst hinsichtlich des angestammten Berufs als Taxifahrer kaum mehr fÃ¼r nennenswerte EinschrÃ¤nkungen. Soweit sich diese Psychiater Ã¼berhaupt zur ArbeitsfÃ¤higkeit Ã¤ussern, erweist sich ihre Beurteilungsgrundlage daher als unzureichend.</w:t>
      </w:r>
    </w:p>
    <w:p>
      <w:r>
        <w:t>Â Â Â Â Â Â Â Â  Davon abgesehen, kann aufgrund der diesbezÃ¼glich Ã¼berzeugenden AusfÃ¼hrungen der Ãrzte der Praxisgemeinschaft P.___ davon ausgegangen werden, dass die anfÃ¤nglich diagnostizierte posttraumatische BelastungsstÃ¶rung inzwischen abgeklungen ist und sich die psychiatrische Diagnose auf eine anhaltende depressive StÃ¶rung leichten bis mittelschweren Grades mit vorwiegend ZukunftsÃ¤ngsten, AlbtrÃ¤umen und InsuffizienzgefÃ¼hlen (ICD-10: F32.00) beschrÃ¤nkt. Dass sich dieses psychische Leiden auf die ArbeitsfÃ¤higkeit des BeschwerdefÃ¼hrers konkret auswirkt, ist jedoch nicht erwiesen. Im Gegenteil ist es dem BeschwerdefÃ¼hrer laut Bericht der Praxisgemeinschaft P.___ inzwischen wieder mÃ¶glich, seinen Beruf ohne FunktionsbeeintrÃ¤chtigung auszuÃ¼ben und sogar am Ort der erlittenen Gewalttat vorbeizufahren. Auch hat die medikamentÃ¶se Behandlung in psychischer Hinsicht zu einer Besserung gefÃ¼hrt. Insofern ist nicht nachvollziehbar, dass sich die behandelnde Psychosomatikerin Dr. D.___ und die Ãrzte der Praxisgemeinschaft P.___ zur Frage einer psychisch bedingten ArbeitsunfÃ¤higkeit nicht festlegen, sondern die endgÃ¼ltige SchÃ¤tzung vielmehr von einem Arbeitsversuch abhÃ¤ngig machen (vgl. Urk. 3/4, Urk. 11/2 S. 1, 2, 8).</w:t>
      </w:r>
    </w:p>
    <w:p>
      <w:r>
        <w:t>Â Â Â Â Â Â Â Â  Zu weiteren AbklÃ¤rungen besteht jedoch ohnehin kein Anlass. Denn die Schilderung der beim BeschwerdefÃ¼hrer vorhandenen psychischen Problematik durch die FachÃ¤rzte spricht in erster Linie fÃ¼r eine vorherrschende psychosoziale Problematik und damit gegen den Krankheitswert der verbliebenen depressiven StÃ¶rung. So war bereits im Austrittsbericht der Rehabilitationsklinik C.___ vom 23. November 2004 (Urk. 7/7/7-11) auf die schwierige, mit Anfeindungen, finanziellem Druck und hohem Arbeitspensum verbundene Lage als Taxichauffeur hingewiesen worden. Auch im Bericht des Zentrums E.___ vom 4. Februar 2005 (Urk. 7/10/33-34) findet sich die Bemerkung, der BeschwerdefÃ¼hrer sei schon vor dem Ãberfall mit seiner Arbeit und seiner Ehe unzufrieden gewesen, und Hausarzt Dr. G.___ bezeichnet im Bericht vom 31. Oktober 2005 (vgl. Urk. 7/10/1-3) die existenziellen Ãngste als im Vordergrund stehend. Die Ãrzte der Praxisgemeinschaft P.___ erwÃ¤hnen im Bericht vom 9. MÃ¤rz 2007 (vgl. Urk. 11/2) ebenfalls die im Vordergrund stehenden existentiellen Ãngste beziehungsweise die ErschÃ¼tterung der Existenzgrundlage durch den Ãberfall. Als weitere Ursache der depressiven Symptomatik fÃ¼hren sie den Umstand an, dass der BeschwerdefÃ¼hrer im Strafverfahren keine Gerechtigkeit erfahren habe.</w:t>
      </w:r>
    </w:p>
    <w:p>
      <w:r>
        <w:t>Â Â Â Â Â Â Â Â  Dass das klinische Beschwerdebild von psychosozialen oder soziokulturellen Faktoren geprÃ¤gt wird, verdeutlicht der Bericht von Dr. D.___; denn die behandelnde Psychiaterin sieht im rigiden moralischen Beurteilungssystem, in der Entwurzelung und den OhnmachtsgefÃ¼hlen des BeschwerdefÃ¼hrers die Ursache fÃ¼r dessen resignierte und freudlose Haltung mit innerer Gespanntheit. Ihre Behandlung beschrÃ¤nkt sich denn auch erklÃ¤rtermassen auf die Begleitung des BeschwerdefÃ¼hrers bei der Verfolgung neuer beruflicher Ziele, und Dr. D.___ verspricht sich davon grÃ¶ssere berufliche Zufriedenheit und damit einhergehend verbesserte persÃ¶nliche StabilitÃ¤t und eine Entspannung der Ehesituation (vgl. Urk. 3/4).</w:t>
      </w:r>
    </w:p>
    <w:p>
      <w:r>
        <w:t>Â Â Â Â Â Â Â Â  Kommt der psychischen Problematik somit in invalidenversicherungsrechtlicher Hinsicht keine Bedeutung zu, fallen bei der PrÃ¼fung der zumutbaren ArbeitsfÃ¤higkeit nur die somatischen EinschrÃ¤nkungen in Betracht. Da derartige Behinderungen sowohl bezÃ¼glich des Berufs des Taxifahrers als auch bezÃ¼glich einer anderen leichten TÃ¤tigkeit ausgeschlossen werden kÃ¶nnen, fehlt es von vornherein an einem massgebenden invalidisierenden Gesundheitsschaden.</w:t>
      </w:r>
    </w:p>
    <w:p>
      <w:r>
        <w:t>4.3Â Â Â Â  Selbst wenn unter Einbezug der psychischen Aspekte und unter BerÃ¼cksichtigung der geringfÃ¼gigen somatischen EinschrÃ¤nkungen tatsÃ¤chlich von einer bezÃ¼glich des Berufs des Taxifahrers reduzierten ArbeitsfÃ¤higkeit auszugehen und dem BeschwerdefÃ¼hrer fÃ¼r eine seinen Leiden besser angepasste leichte Hilfsarbeit sogar eine um 50 % verminderte ArbeitsfÃ¤higkeit zugestanden wÃ¼rde, ergÃ¤be sich kein rentenbegrÃ¼ndender InvaliditÃ¤tsgrad:</w:t>
      </w:r>
    </w:p>
    <w:p>
      <w:r>
        <w:t>Â Â Â Â Â Â Â Â  Die IV-Stelle ermittelte aufgrund der EinkommensverhÃ¤ltnisse in den letzten fÃ¼nf Jahren vor dem Unfall bezogen auf das Jahr 2005, dem fÃ¼r den Einkommensvergleich massgebenden Zeitpunkt eines allfÃ¤lligen Rentenbeginns (vgl. BGE 129 V 223 f. Erw. 4.2 am Ende), ein durchschnittliches Jahreseinkommen von Fr. 35'110.-- (vgl. Urk. 2 S. 1, Urk. 10/6, 10/21). Zu Recht hat sie diesen bescheidenen Jahresverdienst der InvaliditÃ¤tsbemessung zugrunde gelegt. Denn es bestehen keine konkreten Anhaltspunkte dafÃ¼r, dass sich der BeschwerdefÃ¼hrer im Gesundheitsfall nicht weiterhin als selbstÃ¤ndigerwerbender Taxifahrer mit offenbar nur geringem Ertrag betÃ¤tigt hÃ¤tte (vgl. ZAK 1992 S. 92 Erw. 4a, Urteile des EidgenÃ¶ssischen Versicherungsgerichts vom vom 4. April 2002, i.S. M., I 696/01, Erw. 4a, vom 5. Dezember 2003 i.S. S., I 630/02, Erw. 2.2.1).</w:t>
      </w:r>
    </w:p>
    <w:p>
      <w:r>
        <w:t>Â Â Â Â Â Â Â Â  Aufgrund des praxisgemÃ¤ss heranzuziehenden Zentralwerts von Fr. 4'588.-- , wie er in der Tabelle TA1 der vom Bundesamt fÃ¼r Statistik herausgegebenen Lohnstrukturerhebung (LSE) fÃ¼r MÃ¤nner des Anforderungsniveaus 4 (einfache und repetitive TÃ¤tigkeiten) bei 40-Stundenwoche fÃ¼r 2004 ausgewiesenen ist, und unter BerÃ¼cksichtigung der seitherigen Nominallohnentwicklung von 1975 auf 1992 Indexpunkte (vgl. Die Volkswirtschaft, 7/6-2007, Tabelle B10.3, Nominallohnentwicklung MÃ¤nner) sowie einer im Jahr 2005 durchschnittlichen Arbeitszeit von 41,6 Wochenstunden (vgl. Die Volkswirtschaft, 7/6-2007, Tabelle B9.2), ergÃ¤be sich selbst bei einer bloss 50%igen ArbeitsfÃ¤higkeit und selbst bei Vornahme eines - vorliegend an sich nicht angebrachten - maximalen 25%igen behinderungsbedingten Abzuges (vgl. BGE 129 V 481 Erw. 4.2.3 mit Hinweisen) immer noch ein Invalideneinkommen von Fr. 21'657.--. Dieses unterschreitet das Valideneinkommen von Fr. 35'110.-- nur um 38 %. Auch eine den somatischen Leiden und psychischen Befindlichkeiten des BeschwerdefÃ¼hrers vollumfÃ¤nglich Rechnung tragende InvaliditÃ¤tsbemessung wÃ¼rde somit nicht zu einem rentenbegrÃ¼ndenden InvaliditÃ¤tsgrad fÃ¼hren. Unter diesem Gesichtspunkt ist der ablehnende Rentenentscheid der IV-Stelle im Ergebnis ebenfalls zu bestÃ¤tigen.</w:t>
      </w:r>
    </w:p>
    <w:p>
      <w:r>
        <w:t>5.Â Â Â Â Â Â Â Â  Entsprechend diesem Verfahrensausgang hat der BeschwerdefÃ¼hrer grundsÃ¤tzlich die Kosten dieses gemÃ¤ss Art. 69 Abs. 1 bis IVG kostenpflichtigen Verfahrens zu tragen. Zufolge der ihm mit VerfÃ¼gung vom 19. April 2007 gewÃ¤hrten unentgeltlichen ProzessfÃ¼hrung sind die Kosten von Fr. 1'000.-- jedoch auf die Gerichtskasse zu nehmen.</w:t>
      </w:r>
    </w:p>
    <w:p>
      <w:r>
        <w:t>Â Â Â Â Â Â Â Â  Da beim BeschwerdefÃ¼hrer auch die Voraussetzungen zur Bestellung einer unentgeltlichen Rechtsvertretung gemÃ¤ss Â§ 16 Abs. 1 GSVGer erfÃ¼llt sind, ein Entscheid Ã¼ber das diesbezÃ¼gliche, in der Beschwerde enthaltene Gesuch jedoch bis anhin versehentlich unterblieben ist, hat die formelle Bestellung von Rechtsanwalt Goecke zum unentgeltlichen Rechtsvertreter des BeschwerdefÃ¼hrers mit dem nunmehrigen Endentscheid zu erfolgen.</w:t>
      </w:r>
    </w:p>
    <w:p>
      <w:r>
        <w:t>Â Â Â Â Â Â Â Â  Die HÃ¶he der EntschÃ¤digung des unentgeltlichen Rechtsvertreters ist unter BerÃ¼cksichtigung der Honorarnote vom 19. Oktober 2007 (Urk. 16/1) mit Fr. 1'369.90 (inkl. Barauslagen und Mehrwertsteuer) zu bemessen. Die zusÃ¤tzlich geltend gemachten Kosten des von Rechtsanwalt Goecke in Auftrag gegebenen Gutachtens der Praxisgemeinschaft P.___ kÃ¶nnen nicht aus der Gerichtskasse zurÃ¼ckerstattet werden. Denn angesichts der vorherrschenden psychosozialen Problematik vermochte dieses Gutachtens von vornherein nicht zur schlÃ¼ssigen Feststellung des Sachverhaltes beizutragen, und es drÃ¤ngte sich zur Wahrung der Interessen des BeschwerdefÃ¼hrers keineswegs auf (vgl. Urteil des EidgenÃ¶ssischen Versicherungsgerichts vom 5. Juli 2005 i.S. D., U 93/05, Erw. 6 mit Hinweis auf RKUV 1994 Nr. U 182 S. 47 f. Erw. 3), dies umso weniger, als allenfalls erforderliche AbklÃ¤rungsmassnahmen ohnehin von Amtes wegen anzuordnen oder durchzufÃ¼hren gewesen wÃ¤ren.</w:t>
      </w:r>
    </w:p>
    <w:p>
      <w:r>
        <w:t>Das Gericht beschliesst:</w:t>
      </w:r>
    </w:p>
    <w:p>
      <w:r>
        <w:t>Â Â Â Â Â Â Â Â Â Â  In Bewilligung des in der Beschwerdeschrift enthaltenen Gesuchs wird dem BeschwerdefÃ¼hrer FÃ¼rsprecher Frank Goecke, ZÃ¼rich, als unentgeltlicher Rechtsvertreter fÃ¼r das vorliegende Verfahren bestellt.</w:t>
      </w:r>
    </w:p>
    <w:p>
      <w:r>
        <w:t>Der BeschwerdefÃ¼hrer und sein Rechtsvertreter werden auf Â§ 92 ZPO aufmerksam gemacht.</w:t>
      </w:r>
    </w:p>
    <w:p>
      <w:r>
        <w:t>und erkennt:</w:t>
      </w:r>
    </w:p>
    <w:p>
      <w:r>
        <w:t>1.Â Â Â Â Â Â Â Â  Die Beschwerde wird abgewiesen.</w:t>
      </w:r>
    </w:p>
    <w:p>
      <w:r>
        <w:t>2.Â Â Â Â Â Â Â Â  Die Gerichtskosten von Fr. 1'000.-- werden dem BeschwerdefÃ¼hrer auferlegt, jedoch zufolge GewÃ¤hrung der unentgeltlichen ProzessfÃ¼hrung einstweilen auf die Gerichtskasse genommen.</w:t>
      </w:r>
    </w:p>
    <w:p>
      <w:r>
        <w:t>3.Â Â Â Â Â Â Â Â  Der unentgeltliche Rechtsvertreter des BeschwerdefÃ¼hrers, FÃ¼rsprecher Frank Goecke, ZÃ¼rich, wird mit Fr. 1'369.90 (inkl. Barauslagen und MWSt) aus der Gerichtskasse entschÃ¤digt.</w:t>
      </w:r>
    </w:p>
    <w:p>
      <w:r>
        <w:t>4.Â Â Â Â Â Â Â Â Â Â  Zustellung gegen Empfangsschein an:</w:t>
      </w:r>
    </w:p>
    <w:p>
      <w:r>
        <w:t>- Sozialversicherungsanstalt des Kantons ZÃ¼rich, IV-Stelle</w:t>
      </w:r>
    </w:p>
    <w:p>
      <w:r>
        <w:t>- FÃ¼rsprecher Frank Goecke</w:t>
      </w:r>
    </w:p>
    <w:p>
      <w:r>
        <w:t>- Bundesamt fÃ¼r Sozialversicherungen</w:t>
      </w:r>
    </w:p>
    <w:p>
      <w:r>
        <w:t>sowie an:</w:t>
      </w:r>
    </w:p>
    <w:p>
      <w:r>
        <w:t>- die Gerichtskasse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