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IV.2005.01188 vom 6. November 2006</w:t>
      </w:r>
    </w:p>
    <w:p>
      <w:r>
        <w:t>ZH Sozialversicherungsgericht, 2006-11-06, DE</w:t>
      </w:r>
    </w:p>
    <w:p>
      <w:r>
        <w:rPr>
          <w:b/>
        </w:rPr>
        <w:t xml:space="preserve">Quelle: </w:t>
      </w:r>
      <w:r>
        <w:t>https://mcp.opencaselaw.ch/entscheid/zh_sozialversicherungsgericht_IV.2005.01188</w:t>
      </w:r>
    </w:p>
    <w:p>
      <w:r>
        <w:t>FR: ZH_SOZIALVERSICHERUNGSGERICHT IV.2005.01188 du 6 novembre 2006</w:t>
      </w:r>
    </w:p>
    <w:p>
      <w:r>
        <w:t>IT: ZH_SOZIALVERSICHERUNGSGERICHT IV.2005.01188 del 6 novembre 2006</w:t>
      </w:r>
    </w:p>
    <w:p>
      <w:pPr>
        <w:pStyle w:val="Heading2"/>
      </w:pPr>
      <w:r>
        <w:t>Erwägungen</w:t>
      </w:r>
    </w:p>
    <w:p>
      <w:r>
        <w:rPr>
          <w:b/>
        </w:rPr>
        <w:t>E. 3</w:t>
      </w:r>
    </w:p>
    <w:p>
      <w:r>
        <w:t>3.1Â Â Â Â  Es ist unbestritten, dass es sich bei der beidseitigen, an Taubheit grenzenden SchwerhÃ¶rigkeit des Beigeladenen nicht um ein Geburtsgebrechen im Sinne von Art. 13 IVG handelt und demgemÃ¤ss eine KostenÃ¼bernahme ausschliesslich aufgrund des Grundtatbestandes der Eingliederung (Art. 12 IVG) in Frage kommt. Unbestritten ist ferner auch, dass ein stabiler Defektzustand vorliegt, welcher grundsÃ¤tzlich medizinischen Massnahmen im Sinne von Art. 12 IVG zugÃ¤nglich wÃ¤re. Streitig und zu prÃ¼fen ist indessen, ob die Beschwerdegegnerin aufgrund dieser Bestimmung verpflichtet ist, die Kosten der Cochlea-Operation (innerer Teil, linkes Ohr) zu Ã¼bernehmen.</w:t>
      </w:r>
    </w:p>
    <w:p>
      <w:r>
        <w:t>3.2Â Â Â Â  Die Beschwerdegegnerin macht geltend, gemÃ¤ss Randziffer 671/871.4 des Kreisschreibens des Bundesamtes fÃ¼r Sozialversicherung Ã¼ber die medizinischen Eingliederungsmassnahmen der Invalidenversicherung, Stand 1.2003, kÃ¶nne der innere Teil von Cochlea-Implantaten von der Invalidenversicherung nicht Ã¼bernommen werden, da mit dem implantierten Teil allein keine HÃ¶rverbesserung erreicht werde. Mit der EinfÃ¼hrung dieser Randziffer im Januar 2003 in Verbindung mit Randziffer 5.07.25 des Kreisschreibens des Bundesamtes fÃ¼r Sozialversicherung Ã¼ber die Abgabe von Hilfsmitteln in der Invalidenversicherung sei die in BGE 122 V 379 festgehaltene Praxis fÃ¼r die KostenÃ¼bernahme von Cochlea-Implantaten fÃ¼r minderjÃ¤hrige Versicherte gestÃ¼tzt auf Art. 12 IVG ihres Erachtens Ã¼berholt.</w:t>
      </w:r>
    </w:p>
    <w:p>
      <w:r>
        <w:t>3.3Â Â Â Â  Die BeschwerdefÃ¼hrerin bringt vor, es sei zwar richtig, dass die Invalidenversicherung gemÃ¤ss ihrem Kreisschreiben in der Praxis keine Cochlea-Implantate Ã¼bernehme. Sie habe aber mittlerweile erfahren, dass diese Praxis der Invalidenversicherung nicht der hÃ¶chstrichterlichen Rechtsprechung entspreche. Diese schliesse in BGE 115 V 191 eine KostenÃ¼bernahme im Rahmen von Art. 12 IVG nicht grundsÃ¤tzlich aus. Insbesondere sei auch die KostenÃ¼bernahme bei Geburts- und FrÃ¼hertaubten mÃ¶glich (BGE 122 V 379). Im Weiteren stelle die Beschwerdegegnerin zwar fest, dass mit dem implantierten Teil alleine keine HÃ¶rverbesserung erreicht werde. Demselben Einspracheentscheid sei aber zu entnehmen, dass die beantragte innere Versorgung auch mit einer (in die Hilfsmittelkategorie gehÃ¶rende) Ã¤usseren Versorgung ergÃ¤nzt werde. Richtigerweise hÃ¤tte die Beschwerdegegnerin prÃ¼fen mÃ¼ssen, ob die Voraussetzungen fÃ¼r eine KostenÃ¼bernahme der Versorgung mit Cochlea-Implantaten, innerer Teil, wie sie die hÃ¶chstrichterliche Rechtsprechung vorgegeben habe, erfÃ¼llt seien. Indem sie dies nicht getan habe, habe sie ihre AbklÃ¤rungspflicht verletzt (Urk. 1).</w:t>
      </w:r>
    </w:p>
    <w:p>
      <w:r>
        <w:rPr>
          <w:b/>
        </w:rPr>
        <w:t>E. 4</w:t>
      </w:r>
    </w:p>
    <w:p>
      <w:r>
        <w:t>4.1Â Â Â Â  Die umstrittene Randziffer (Rz) 671/871.4 des Kreisschreibens des Bundesamtes fÃ¼r Sozialversicherung (BSV) Ã¼ber die medizinischen Eingliederungsmassnahmen der Invalidenversicherung (KSME) in der seit dem 1. Januar 2003 gÃ¼ltigen Fassung lautet wie folgt:</w:t>
      </w:r>
    </w:p>
    <w:p>
      <w:r>
        <w:t>Â Â Â Â Â Â Â Â "Ein Cochlea-Implantat (CI) kann von der IV nicht im Rahmen von Art. 12 IVG Ã¼bernommen werden, da mit dem implantierten Teil allein keine HÃ¶rverbesserung erreicht wird. Die externe Komponente (Ã¤ussere Teile wie Sprachprozessor etc.) fÃ¤llt in den Hilfsmittelbereich (vgl. Rz 445)".</w:t>
      </w:r>
    </w:p>
    <w:p>
      <w:r>
        <w:t>Â Â Â Â Â Â Â Â  In Rz 445 wird unter dem Titel "Angeborene Taubheit" unter anderem Folgendes angefÃ¼hrt:</w:t>
      </w:r>
    </w:p>
    <w:p>
      <w:r>
        <w:t>Â Â Â Â Â Â Â Â Â Â  "Beim Cochlea-Implantat wird zwischen einer internen und externen Komponente unterschieden. Erstere (Elektrode, Antenne usw.) stellt eine medizinische Massnahme dar; letztere (Sprachprozessor, Mikrofon usw.) fÃ¤llt in den Hilfsmittelbereich."</w:t>
      </w:r>
    </w:p>
    <w:p>
      <w:r>
        <w:t>Â Â Â Â Â Â Â Â  In der von der Beschwerdegegnerin zur BegrÃ¼ndung ihres Standpunktes ebenfalls angefÃ¼hrten Rz 5.07.25 des Kreisschreibens des BSV Ã¼ber die Abgabe von Hilfsmitteln durch die Invalidenversicherung (KHMI) in der seit 1. MÃ¤rz 2004 gÃ¼ltigen Fassung wird unter dem Titel "HÃ¶rhilfen mit implantierter Komponente" Folgendes festgehalten:</w:t>
      </w:r>
    </w:p>
    <w:p>
      <w:r>
        <w:t>Â Â Â Â Â Â Â Â Â Â  "Diese HÃ¶rhilfen (Cochlea-Implantat, Sound-Bridge, Baha-HÃ¶rgerÃ¤t u.Ã¤.) setzen sich aus einem implantierten Teil und einem Ã¤usseren, abnehmbaren Teil zusammen. Der Ã¤ussere Teil stellt ein Hilfsmittel dar und kann im Rahmen von Art. 21 IVG vergÃ¼tet werden. Das Einsetzen des implantierten Teils wird als medizinische Massnahme ausschliesslich unter Art. 13 IVG Ã¼bernommen. Liegt kein Geburtsgebrechen vor, ist dafÃ¼r auch bei minderjÃ¤hrigen Versicherten die Krankenversicherung zustÃ¤ndig."</w:t>
      </w:r>
    </w:p>
    <w:p>
      <w:r>
        <w:rPr>
          <w:b/>
        </w:rPr>
        <w:t>E. 4.2</w:t>
      </w:r>
    </w:p>
    <w:p>
      <w:r>
        <w:t>Verwaltungsanweisungen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(Urteil des EidgenÃ¶ssischen Versicherungsgerichtes vom 12. Januar 2006 in Sachen IV-Stelle des Kantons St. Gallen, I 372/05, ErwÃ¤gung 2.2, mit Hinweisen).</w:t>
      </w:r>
    </w:p>
    <w:p>
      <w:r>
        <w:rPr>
          <w:b/>
        </w:rPr>
        <w:t>E. 4.3.1</w:t>
      </w:r>
    </w:p>
    <w:p>
      <w:r>
        <w:t>Vorwegzunehmen ist, dass sich das EidgenÃ¶ssische Versicherungsgericht erstmals im Jahre 1989 mit der Frage zu befassen hatte, ob die Kosten eines Cochlea-Implantates von der Invalidenversicherung zu Ã¼bernehmen sind.</w:t>
      </w:r>
    </w:p>
    <w:p>
      <w:r>
        <w:t>Â Â Â Â Â Â Â Â  In einem ersten Entscheid (BGE 115 V 191 ff.) hielt das EidgenÃ¶ssische Versicherungsgericht in diesem Zusammenhang im Sachverhalt (Seite 192) zunÃ¤chst fest, dass es sich "beim Cochlea-Implantat (CI) um eine Verbindung zwischen Chirurgie und HÃ¶rprothetik handelt. Dabei wird einerseits chirurgisch eine Stimulationselektrode bzw. ein ElektronenbÃ¼ndel ans runde Fenster der Schnecke eingelegt und fixiert. Anderseits trÃ¤gt der Patient einen computergesteuerten Prozessor bei sich, der Sprachsignale in geeignete ReizstrÃ¶me verwandelt, die transkutan induktiv auf das Implantat Ã¼bertragen werden. Dies verhilft zur Erkennung einfacher prosodischer Sprachelemente (Rhythmus, Betonung, Melodie) und ermÃ¶glicht eine rudimentÃ¤re Diskrimination von SÃ¤tzen, WÃ¶rtern und Phonemen" (.....).</w:t>
      </w:r>
    </w:p>
    <w:p>
      <w:r>
        <w:t>Â Â Â Â Â Â Â Â  Das EidgenÃ¶ssische Versicherungsgericht erwog, dass eine Ãbernahme als Hilfsmittel nach Massgabe von Art. 21 IVG oder als medizinische Massnahme gemÃ¤ss Art. 12 IVG in Betracht falle (ErwÃ¤gung 1). Zur Frage, ob es sich beim Cochlea-Implantat um ein Hilfsmittel handelt, fÃ¼hrte es in ErwÃ¤gung 2c aus, dass "praxisgemÃ¤ss unter einem Hilfsmittel des IVG ein Gegenstand zu verstehen ist, dessen Gebrauch den Ausfall gewisser Teile oder Funktionen des menschlichen KÃ¶rpers zu ersetzen vermag (...). Daraus ist zu schliessen, dass der Gegenstand ohne strukturelle Ãnderung ablegbar und wieder verwendbar sein muss. Dieses Erfordernis bezieht sich jedoch nicht nur auf den Gegenstand als solches, sondern auch auf den menschlichen KÃ¶rper und dessen IntegritÃ¤t. Ein Gegenstand, der seine Ersatzfunktionen nur erfÃ¼llen kann, wenn er zuerst durch einen eigentlichen chirurgischen Eingriff ins KÃ¶rperinnere verfrachtet wird und nur auf gleiche Weise wieder zu ersetzen ist, stellt kein Hilfsmittel im Sinne des Gesetzes dar (...). Sowenig die Rechtsprechung kÃ¼nstlichen Herzklappen (...), Schrittmachern fÃ¼r Herzfunktionen (...) oder RÃ¼ckenmarkstimulatoren (...) Hilfsmittelcharakter zuerkannt hat, so wenig weist das CI diese Eigenschaft auf. Daran Ã¤ndert nichts, dass eine Stimulationselektrode chirurgisch ins Ohr eingepflanzt und das zentrale Element, der elektronische Sprachprozessor, extrakorporell getragen wird. Denn der Prozessor ist nur Bestandteil der gesamten Anlage. Er wÃ¤re ohne die mittels eines chirurgischen Eingriffs ins Ohr eingepflanzte Stimulationselektrode nutzlos. Es kann ihm daher keine Ersatzfunktion fÃ¼r den Ausfall eines Sinnesorganes zukommen. Zwar liesse sich die Ansicht vertreten, die gesamte Anlage stelle eine Kombination von medizinischer Eingliederungsmassnahme (Implantat) und Hilfsmittel (Prozessor) dar. Der Prozessor lÃ¤sst sich aber nicht in die Hilfsmittelkategorie der HVI einordnen. Wohl sind von der Zielsetzung her Ãhnlichkeiten mit einem HÃ¶rapparat im Sinne von Ziffer 6 HVI-Anhang zu erkennen; doch ist der Prozessor von seinem technischen Aufbau her nicht mit einem herkÃ¶mmlichen HÃ¶rapparat zu vergleichen".</w:t>
      </w:r>
    </w:p>
    <w:p>
      <w:r>
        <w:t>Â Â Â Â Â Â Â Â  In der Folge prÃ¼fte das EidgenÃ¶ssische Versicherungsgericht, ob die Invalidenversicherung Leistungen im Rahmen medizinischer Eingliederungsmassnahmen zu erbringen hat, und in diesem Zusammenhang, ob - wie dies von Art. 12 IVG in Verbindung mit Art. 2 Abs. 1 IVV verlangt wird - ein stabiler Defektzustand vorliegt, ob es sich beim CI um eine nach bewÃ¤hrter Erkenntnis der medizinischen Wissenschaft angezeigte Massnahme handelt und ob die Massnahme den Eingliederungserfolg in einfacher und zweckmÃ¤ssiger Weise anstrebt (ErwÃ¤gung 4). Zur geforderten ZweckmÃ¤ssigkeit hielt es dabei in ErwÃ¤gung 4e/bb fest, dass "das CI nur fÃ¼r Patienten in Frage kommt, die so hochgradig schwerhÃ¶rig bzw. gehÃ¶rlos sind, dass eine konventionelle Versorgung erfolglos bleibt; Patienten, die noch Ã¼ber HÃ¶rreste verfÃ¼gen, scheiden aus. Die GehÃ¶rlosigkeit darf nicht durch einen sensoriellen, sondern muss durch einen neuralen oder einen cerebralen Ausfall bedingt sein. Voraussetzung fÃ¼r die Versorgung mit einem CI ist, dass der HÃ¶rnerv und das zentrale HÃ¶rsystem auf elektrische Reize reagieren und subjektive HÃ¶rempfindungen auslÃ¶sen kÃ¶nnen. Die Auswirkungen der GehÃ¶rlosigkeit auf das KommunikationsvermÃ¶gen hÃ¤ngen entscheidend davon ab, ob die Ertaubung vor oder nach der Sprachentwicklung, die etwa mit 14 Jahren abgeschlossen ist, eingetreten ist (prÃ¤linguale, d.h. congenitale oder vor der Sprachentwicklung erworbene, oder postlinguale Taubheit). Das CI eignet sich vor allem fÃ¼r den postlingual Ertaubten mit guten Kenntnissen der Muttersprache. Schliesslich ist auch der Intelligenzgrad und die Motivation des Patienten massgebend".</w:t>
      </w:r>
    </w:p>
    <w:p>
      <w:r>
        <w:t>Â Â Â Â Â Â Â Â  Abschliessend hielt das EidgenÃ¶ssische Versicherungsgericht fest, dass bezÃ¼glich der Ãbernahme des CI als medizinische Eingliederungsmassnahme der Invalidenversicherung nach Art. 12 IVG folgende SchlÃ¼sse zu ziehen seien (ErwÃ¤gungen 6a und Erw. 6b): "Im Anwendungsbereich dieser Bestimmung, d.h. in der Regel bei SpÃ¤tertaubten Erwachsenen, bei welchen das CI bezÃ¼glich kommunikativer Rehabilitation, die hier als Erfolg nicht genÃ¼gt, den grÃ¶ssten Nutzen bringen kann, mÃ¼ssen sowohl hinsichtlich der prognostischen Beurteilung des Eingliederungserfolges als auch der Eingliederungswirksamkeit die vom Gesetz aufgestellten und von der Rechtsprechung konkretisierten Anforderungen erfÃ¼llt sein. Das BSV wird - unter BerÃ¼cksichtigung der Stellungnahme der Fachkommission fÃ¼r Fragen der medizinischen Eingliederung - die Weiterentwicklung der medizinischen Erfahrung und Technologie zu verfolgen und aufgrund konkreter FÃ¤lle zu beurteilen haben, wie und wo das CI eingliederungswirksam eingesetzt werden kann. Dabei erscheint es nicht ausgeschlossen, dass das CI in die Hilfsmittelliste aufgenommen bzw. zwischen dem medizinischen Teil der Implantation und dem Sprachprozessor als Hilfsmittel unterschieden wird. Unter welchen Voraussetzungen dies zu geschehen hat, wird das BSV in enger Zusammenarbeit mit der medizinischen Wissenschaft und Praxis zu formulieren haben."</w:t>
      </w:r>
    </w:p>
    <w:p>
      <w:r>
        <w:t>Â Â Â Â Â Â Â Â  In einem zweiten Entscheid (BGE 115 V 201 ff.) Ã¤usserte sich das EidgenÃ¶ssische Versicherungsgericht zu den Voraussetzungen, unter welchen die Invalidenversicherung das Cochlea-Implantat als medizinische Massnahme zur Behandlung einer angeborenen Taubheit zu Ã¼bernehmen hat, wobei es zum Schluss kam, dass das CI als medizinische Massnahme zu qualifizieren sei, sofern hinsichtlich der ZweckmÃ¤ssigkeit bestimmte Voraussetzungen erfÃ¼llt seien. Zu beachten sei dabei insbesondere, dass die Chancen der kommunikativen Rehabilitation, welche im Rahmen von IVG 13 hinreichend sei, bei einer versicherten Person, die an einer unmittelbar nach der Geburt aufgetretenen - prÃ¤lingualen - GehÃ¶rlosigkeit leide, nicht gÃ¼nstig seien. Bei angeborener Taubheit wÃ¼rden daher aufgrund der Testerfahrungen nur besonders ausgewÃ¤hlte Versicherte in Frage kommen.</w:t>
      </w:r>
    </w:p>
    <w:p>
      <w:r>
        <w:t>4.3.2Â Â  Rz 671/871.4 des KSME in der ab 1. Januar 1994 gÃ¼ltig gewesenen Fassung lautete dementsprechend wie folgt:</w:t>
      </w:r>
    </w:p>
    <w:p>
      <w:r>
        <w:t>Â Â Â Â Â Â Â Â "Ein Cochlea-Implantat kann von der IV unter folgenden Voraussetzungen als medizinische Eingliederungsmassnahme Ã¼bernommen werden; wenn:</w:t>
      </w:r>
    </w:p>
    <w:p>
      <w:r>
        <w:t>- eine therapieresistente Taubheit oder starke SchwerhÃ¶rigkeit vorliegt, die eine erfolgreiche konventionelle HÃ¶rgerÃ¤teversorgung ausschliesst,</w:t>
      </w:r>
    </w:p>
    <w:p>
      <w:r>
        <w:t>- keine ungÃ¼nstigen anatomischen VerhÃ¤ltnisse im Ohr vorliegen,</w:t>
      </w:r>
    </w:p>
    <w:p>
      <w:r>
        <w:t>- keine zusÃ¤tzlichen Gebrechen bestehen, die bereits fÃ¼r sich alleine eine ErwerbsunfÃ¤higkeit begrÃ¼nden (gilt nicht bei Art. 13 IVG),</w:t>
      </w:r>
    </w:p>
    <w:p>
      <w:r>
        <w:t>- Ertaubung oder SchwerhÃ¶rigkeit nicht angeboren oder prÃ¤lingual erfolgt sind,</w:t>
      </w:r>
    </w:p>
    <w:p>
      <w:r>
        <w:t>- der Eingriff an einem spezialisierten ORL-Zentren (Basel, Bern, Genf, Luzern, ZÃ¼rich) durchgefÃ¼hrt wird und dort auch die Weiterbetreuung (HÃ¶r- und Sprachtraining) erfolgt."</w:t>
      </w:r>
    </w:p>
    <w:p>
      <w:r>
        <w:t>Â Â Â Â Â Â Â Â  In Ziffer 5.07.31 der Wegleitung des BSV Ã¼ber die Abgabe von Hilfsmitteln durch die Invalidenversicherung (WHMI) in der ab 1. Januar 1993 gÃ¼ltigen Fassung wurde demgemÃ¤ss festgehalten, dass Cochlea-Implantate unter dem Titel Medizinische Massnahmen Ã¼bernommen werden.</w:t>
      </w:r>
    </w:p>
    <w:p>
      <w:r>
        <w:t>4.3.3Â Â  Im Rundschreiben Nr. 7 vom 15. Juni 1994 wies das BSV darauf hin, dass "das CI ab sofort auch bei Geburts- und FrÃ¼hertaubten von der IV Ã¼bernommen wird. FrÃ¼hertaubte fallen dabei unter Art. 12 IVG."</w:t>
      </w:r>
    </w:p>
    <w:p>
      <w:r>
        <w:t>Â Â Â Â Â Â Â Â  DemgemÃ¤ss erteilte das BSV im IV-Rundschreiben Nr. 15 vom 10. August 1995 die Anweisung, den zweitletzten Einzug von Rz 671.871.4 KSME ("Ertaubung oder SchwerhÃ¶rigkeit nicht angeboren oder prÃ¤lingual erfolgt sind") zu streichen. Die Randziffer wurde daraufhin per 1. Januar 1996 entsprechend korrigiert.</w:t>
      </w:r>
    </w:p>
    <w:p>
      <w:r>
        <w:t>4.3.4Â Â  In einem Entscheid aus dem Jahre 1996 (BGE 122 V 377 ff.) prÃ¤zisierte das EidgenÃ¶ssische Versicherungsgericht seine Rechtsprechung aus dem Jahre 1989 dahingehend, dass sich die Verwaltungspraxis, wonach das Cochlea-Implantat auch bei Geburts- und FrÃ¼hertaubten von der Invalidenversicherung Ã¼bernommen wird, nicht beanstanden lasse. In diesem Entscheid hielt es ferner fest, dass die Versorgung mit einem Cochlea-Implantat auch bei verknÃ¶cherter Cochlea indiziert sei.</w:t>
      </w:r>
    </w:p>
    <w:p>
      <w:r>
        <w:t>4.3.5Â Â  Per 1. Januar 1997 wurde Rz 671/871.4 KSME dahingehend ergÃ¤nzt, dass die Ãbernahme knochenverankerter HÃ¶rgerÃ¤te im Rahmen von Art. 12 (und nicht 21) IVG zu prÃ¼fen ist.</w:t>
      </w:r>
    </w:p>
    <w:p>
      <w:r>
        <w:t>4.3.6Â Â  Per 1. November 2000 wurde das KSME neu gefasst. Dabei wurde die per 1. Januar 1997 gemachte ErgÃ¤nzung gestrichen, und es wurde stattdessen vermerkt, dass gelegentliche Kontrollen nach dem Einsetzen eines CIs nicht im Rahmen von Art. 12 IVG Ã¼bernommen werden kÃ¶nnen. Sodann wurde - neu - darauf hingewiesen, dass "die externe Komponente (vgl. Rz 445) in den Hilfsmittelbereich gehÃ¶rt".</w:t>
      </w:r>
    </w:p>
    <w:p>
      <w:r>
        <w:t>Â Â Â Â Â Â Â Â  In Rz 5.07.25 KHMI in der vom 1. Februar 2000 bis 28. Februar 2004 gÃ¼ltig gewesenen Fassung wurde unter dem Titel "Knochenverankerte perkutane HÃ¶rhilfen (Cochlea-Implantate)" Folgendes festgehalten:</w:t>
      </w:r>
    </w:p>
    <w:p>
      <w:r>
        <w:t>Â Â Â Â Â Â Â Â Â Â  "Diese HÃ¶rhilfen (Cochlea-Implantat, Sound-Bridge, Braha- [richtig: Baha-] GerÃ¤te u.Ã¤.) setzen sich aus einem implantierten Teil und einem Ã¤usseren "HÃ¶rgerÃ¤t" zusammen. Das "HÃ¶rgerÃ¤t" stellt ein Hilfsmittel dar und kann im Rahmen von Art. 21 IVG vergÃ¼tet werden. Das Einsetzen des Implantates stellt eine medizinische Massnahme dar, wobei im Einzelfall zu prÃ¼fen ist, ob diese im Rahmen von Art. 12 oder 13 IVG von der IV Ã¼bernommen werden kann."</w:t>
      </w:r>
    </w:p>
    <w:p>
      <w:r>
        <w:t>4.4Â Â Â Â  Es ergibt sich somit, dass im KSME sowie im WHMI resp. KHMI - gestÃ¼tzt auf die zitierte Rechtsprechung des EidgenÃ¶ssischen Versicherungsgerichtes - zunÃ¤chst nicht zwischen einer internen und einer externen Komponente des Cochlea-Implantates unterschieden und die Kostenpflicht der Invalidenversicherung fÃ¼r das Cochlea-Implantat als gesamte Anlage im Rahmen von Art. 12 IVG geprÃ¼ft wurde. Die entsprechende Unterscheidung wurde erst im Jahre 2000 getroffen, wobei damals eine Kostenpflicht der Invalidenversicherung fÃ¼r die interne Komponente gemÃ¤ss Art. 12 IVG unter den genannten Voraussetzungen - noch - bejaht wurde. Per 1. Januar 2003 erfolgte schliesslich die strittige Ãnderung von Rz 671/871.4 KSME, wonach ein Cochlea-Implantat von der IV nicht im Rahmen von Art. 12 IVG Ã¼bernommen werden kann. Per 1. MÃ¤rz 2004 wurde dementsprechend auch Rz 5.07.25 KHMI in diesem Sinne neu formuliert.</w:t>
      </w:r>
    </w:p>
    <w:p>
      <w:r>
        <w:rPr>
          <w:b/>
        </w:rPr>
        <w:t>E. 4.5</w:t>
      </w:r>
    </w:p>
    <w:p>
      <w:r>
        <w:t>4.5.1Â Â  Im Folgenden ist zu prÃ¼fen, ob Rz 671/871.4 KSME sowie Rz 5.07.25 KHMI in den seit 1. Januar 2003 resp. 1. MÃ¤rz 2004 gÃ¼ltigen Fassungen Ã¼berzeugende Konkretisierungen der rechtlichen Vorgaben darstellen.</w:t>
      </w:r>
    </w:p>
    <w:p>
      <w:r>
        <w:t>4.5.2Â Â  Dazu ist vorab zu bemerken, dass der fraglichen Ãnderung keine entsprechende Revision der rechtlichen Vorgaben vorausging. Art. 12 IVG wurde per 1. Januar 2003 jedenfalls nicht substantiell geÃ¤ndert. Gleiches gilt fÃ¼r die HVI sowie insbesondere auch Ziffer 5.07 des Anhanges zur HVI (vgl. ErwÃ¤gung 1.3). Schliesslich haben auch die das Cochlea-Implantat betreffenden Bestimmungen des Anhanges 1 zur Verordnung des EDI Ã¼ber Leistungen in der obligatorischen Krankenpflegeversicherung (Krankenpflege-Leistungsverordnung) keine hier interessierende Ãnderung erfahren.</w:t>
      </w:r>
    </w:p>
    <w:p>
      <w:r>
        <w:t>4.5.3Â Â  Eine PraxisÃ¤nderung des EidgenÃ¶ssischen Versicherungsgerichtes ist ebenfalls nicht ersichtlich.</w:t>
      </w:r>
    </w:p>
    <w:p>
      <w:r>
        <w:t>Â Â Â Â Â Â Â Â  Zwar hat sich das EidgenÃ¶ssische Versicherungsgericht nach dem genannten Urteil aus dem Jahre 1996 (BGE 122 V 377 ff.) noch mehrmals mit der Pflicht der Invalidenversicherung zur Ãbernahme der Kosten fÃ¼r ein Cochlea-Implantat auseinandergesetzt.</w:t>
      </w:r>
    </w:p>
    <w:p>
      <w:r>
        <w:t>Â Â Â Â Â Â Â Â  So hatte es sich in einem in SVR 2003 IV Nr. 12 Seite 35 publizierten Urteil G. vom 31. Oktober 2002 (I 395/02) zur - bisher noch nicht entschiedenen - Frage, ob auch die (im KSME im Ãbrigen nicht erwÃ¤hnte) beidseitige Versorgung als medizinische Eingliederungsmassnahme zugesprochen werden kÃ¶nne, zu Ã¤ussern. Das EidgenÃ¶ssische Versicherungsgericht bejahte dies, unter Hinweis darauf, dass in jedem Einzelfall zu prÃ¼fen sei, ob Indikation und ZweckmÃ¤ssigkeit sowie - im Rahmen von Art. 12 IVG - Dauerhaftigkeit und Wesentlichkeit der Massnahme gegeben seien. Eine Unterscheidung zwischen einer internen und einer externen Komponente des Cochlea-Implantates traf es dabei - trotz Bezugnahme auf Rz 671/871.4 KSME in der seit 1. November 2000 gÃ¼ltigen Fassung (vgl. ErwÃ¤gung 4.3.6) - nicht.</w:t>
      </w:r>
    </w:p>
    <w:p>
      <w:r>
        <w:t>Â Â Â Â Â Â Â Â  Mit der gleichen Frage (beidseitige Versorgung mit einem Cochlea-Implantat) befasste sich das EidgenÃ¶ssische Versicherungsgericht auch im Urteil L. vom 21. Juli 2003 (I 513/02). Zwar ging es in diesem Fall nur um die Ãbernahme der Folgekosten eines CI rechts. Dies hing aber damit zusammen, dass das CI links infolge eines Defektes rund ein halbes Jahr nach dem operativen Eingriff hatte ersetzt werden mÃ¼ssen und die Lieferfirma die Kosten der Versorgung rechts (Kosten fÃ¼r das GerÃ¤t und die Operation) Ã¼bernommen hatte. DemgemÃ¤ss bildete die Unterscheidung zwischen der internen und der externen Komponente sowie die Frage der Kostenpflicht der Invalidenversicherung fÃ¼r die interne Komponente in diesem Fall kein Thema.</w:t>
      </w:r>
    </w:p>
    <w:p>
      <w:r>
        <w:t>Â Â Â Â Â Â Â Â  Im Urteil S. vom 13. Februar 2006 (I 897/05) hatte das EidgenÃ¶ssische Versicherungsgericht sodann die Frage zu beurteilen, ob die Invalidenversicherung bei einem Kind, welches am Geburtsgebrechen gemÃ¤ss Ziffer 445 des Anhanges zur GgV leidet und bei welchem die Cochlea-Implantation wegen Malformation im Innenohrbereich nicht mÃ¶glich ist, die Kosten fÃ¼r die Implantation eines "bionic device" zu Ã¼bernehmen hat. Das EidgenÃ¶ssische Versicherungsgericht hat hier eine Pflicht der Invalidenversicherung zur KostenÃ¼bernahme mit der BegrÃ¼ndung verneint, dass die Anwendung des Auditory Brainsteam Implant lediglich bei erwachsenen postlingual ertaubten Patienten als wissenschaftlich anerkannt gelten kÃ¶nne. Die geÃ¤nderte Verwaltungspraxis bildete demnach auch hier kein Thema.</w:t>
      </w:r>
    </w:p>
    <w:p>
      <w:r>
        <w:t>Â Â Â Â Â Â Â Â  In einem weiteren Urteil des EidgenÃ¶ssischen Versicherungsgerichtes in Sachen O. vom 12. Mai 2006 (I 340/05) ging es schliesslich um die beidseitige Versorgung mit einem Baha-HÃ¶rgerÃ¤t, welches, wie erwÃ¤hnt, ebenfalls eine interne und eine externe Komponente aufweist und von daher mit dem Cochlea-Implantat vergleichbar ist. Die IV-Stelle hatte im zu beurteilenden Fall lediglich die Kosten fÃ¼r die externe Komponente eines Baha-HÃ¶rgerÃ¤tes Ã¼bernommen. Vor dem EidgenÃ¶ssischen Versicherungsgericht war in der Folge die Kostenpflicht der Invalidenversicherung fÃ¼r die externe Komponente beider HÃ¶rgerÃ¤te strittig. DemgemÃ¤ss hatte sich das EidgenÃ¶ssische Versicherungsgericht auch in diesem Urteil nicht mit einer allfÃ¤lligen Kostenpflicht der Invalidenversicherung fÃ¼r die interne Komponente zu befassen.</w:t>
      </w:r>
    </w:p>
    <w:p>
      <w:r>
        <w:t>4.5.4Â Â  Sinn und Zweck von Rz 671/871.4 KSME sowie von Rz 5.07.25 KHMI ist, entsprechend der ratio legis (Art. 12 IVG) den Umfang der Leistungspflicht der Invalidenversicherung mÃ¶glichst genau zu umschreiben und vom Bereich der Krankenversicherung abzugrenzen (vgl. ErwÃ¤gung 1.2.2). Die Invalidenversicherung soll nur fÃ¼r diejenigen Versicherten Leistungen erbringen, welche die entsprechenden Voraussetzungen erfÃ¼llen, wÃ¤hrend die Ã¼brigen FÃ¤lle der Krankenversicherung vorbehalten bleiben (vgl. Urteil des EidgenÃ¶ssischen Versicherungsgerichtes vom 12. Januar 2006 in Sachen IV-Stelle des Kantons St. Gallen, I 372/05, ErwÃ¤gung 2.8).</w:t>
      </w:r>
    </w:p>
    <w:p>
      <w:r>
        <w:t>Â Â Â Â Â Â Â Â  In BGE 115 V 191 ff. und 200 ff., prÃ¤zisiert in BGE 122 V 377 ff., hat das EidgenÃ¶ssische Versicherungsgericht begrÃ¼ndet dargelegt, dass die Invalidenversicherung unter bestimmten Voraussetzungen (stabiler Defektzustand, Wissenschaftlichkeit, ZweckmÃ¤ssigkeit und Einfachheit der Versorgung mit einem CI, Wesentlichkeit des Eingliederungserfolges) die Kosten des CI im Rahmen von Art. 12 IVG zu Ã¼bernehmen hat, und hat diese Praxis in den zitierten spÃ¤teren Entscheiden bestÃ¤tigt. Diese hatte denn, wie erwÃ¤hnt, ursprÃ¼nglich auch Eingang in Rz 671/871.4 KSME und Rz 5.07.25 KHMI gefunden (vgl. ErwÃ¤gungen 4.3.2).</w:t>
      </w:r>
    </w:p>
    <w:p>
      <w:r>
        <w:t>Â Â Â Â Â Â Â Â  Die davon abweichende Regelung in Rz 671/871.4 KSME in der seit 1. Januar 2003 gÃ¼ltigen Fassung und Rz 5.07.25 KHMI in der seit 1. MÃ¤rz 2004 gÃ¼ltigen Fassung wird in Ziffer 671/871.4 KSME lediglich damit begrÃ¼ndet, dass "mit dem implantierten Teil allein keine HÃ¶rverbesserung erzielt werden kann".</w:t>
      </w:r>
    </w:p>
    <w:p>
      <w:r>
        <w:t>Â Â Â Â Â Â Â Â  Diese BegrÃ¼ndung vermag nicht zu Ã¼berzeugen, und zwar aus folgenden GrÃ¼nden:</w:t>
      </w:r>
    </w:p>
    <w:p>
      <w:r>
        <w:t>Â Â Â Â Â Â Â Â  Zum einen stellt die Feststellung, wonach mit dem implantierten Teil allein keine HÃ¶rverbesserung erzielt werden kann, keine neue Erkenntnis dar, welche es rechtfertigen wÃ¼rde, entgegen der bisherigen Praxis die Pflicht der Invalidenversicherung zur Ãbernahme der Kosten fÃ¼r den implantierten Teil im Rahmen von Art. 12 IVG generell zu verneinen. Wie erwÃ¤hnt, hat das EidgenÃ¶ssische Versicherungsgericht nÃ¤mlich bereits in BGE 115 V 194 Erw. 2c) erwogen, dass der Prozessor (externe Komponente) nur ein Bestandteil der gesamten Anlage sei und ohne die mittels eines chirurgischen Eingriffs ins Ohr eingepflanzte Elektrode (interne Komponente) nutzlos wÃ¤re. Es versteht sich von selbst, dass Gleiches auch fÃ¼r die interne Komponente gelten muss. Auch diese ist Bestandteil der gesamten Anlage und wÃ¤re ohne die externe Komponente nutzlos (vgl. http://de.wikipedia.org/wiki/Cochleaimplantat ).</w:t>
      </w:r>
    </w:p>
    <w:p>
      <w:r>
        <w:t>Â Â Â Â Â Â Â Â  Im Weiteren ist in Betracht zu ziehen, dass gemÃ¤ss Rz 5.07.25 KHMI in der seit 1. MÃ¤rz 2004 gÃ¼ltigen Fassung die Kosten fÃ¼r den externen (ohne die interne Komponente ebenfalls nutzlosen) Teil gleichwohl weiterhin im Rahmen von Art. 21 IVG von der Invalidenversicherung vergÃ¼tet werden kann. Dies, obwohl in Ziffer 5.07 des Anhanges zur HVI in der am 1. MÃ¤rz 2004 gÃ¼ltigen Fassung nach wie vor (vgl. Ziffer 6.01 des HVI-Anhanges in der im Jahre 1989 gÃ¼ltigen Fassung, zitiert in BGE 115 V 193 Erw. 1b) vorausgesetzt wird, dass durch den Einsatz eines HÃ¶rgerÃ¤tes eine namhafte Verbesserung des HÃ¶rvermÃ¶gens erzielt werden kann. Eine HÃ¶rverbesserung kann aber fraglos nur durch die gesamte Anlage des Cochlea-Implantates erreicht werden. Die strittige Verwaltungspraxis ist somit in sich widersprÃ¼chlich.</w:t>
      </w:r>
    </w:p>
    <w:p>
      <w:r>
        <w:t>4.6Â Â Â Â  Es ergibt sich somit, dass sich die geÃ¤nderte Verwaltungspraxis, wonach die Invalidenversicherung die Kosten fÃ¼r den implantierten Teil des Cochlea-Implantates nicht (mehr) im Rahmen von Art. 12 IVG Ã¼bernehmen kann, weder auf eine Ãnderung der rechtlichen Vorgaben noch auf eine Ãnderung der - langjÃ¤hrigen - Praxis des EidgenÃ¶ssischen Versicherungsgerichtes abstÃ¼tzen lÃ¤sst. Die dafÃ¼r vom BSV angefÃ¼hrte BegrÃ¼ndung vermag sodann ebenfalls nicht zu Ã¼berzeugen. Es kann daher nicht gesagt werden, dass Rz 671/871.4 KSME sowie Rz 5.07.25 KHMI in den seit 1. Januar 2003 resp. 1. MÃ¤rz 2004 gÃ¼ltigen Fassungen die rechtlichen Vorgaben Ã¼berzeugend konkretisieren. DemgemÃ¤ss ist nicht darauf abzustellen.</w:t>
      </w:r>
    </w:p>
    <w:p>
      <w:r>
        <w:t>4.7Â Â Â Â  Es liesse sich im Ãbrigen fragen, ob sich nach dem Gesagten die vom BSV bereits im Jahre 2000 vorgenommene PraxisÃ¤nderung, wonach beim Cochlea-Implantat zwischen einer internen (eine medizinische Massnahme darstellenden) und einer externen (in den Hilfsmittelbereich fallenden) Komponente zu unterscheiden ist, Ã¼berhaupt rechtfertigen lÃ¤sst. Zwar hat das EidgenÃ¶ssische Versicherungsgericht in BGE 115 V 201 Erw. 6.b bemerkt, es erscheine nicht ausgeschlossen, dass das CI - inskÃ¼nftig - in die Hilfsmittelliste aufgenommen bzw. zwischen dem medizinischen Teil der Implantation und dem Sprachprozessor als Hilfsmittel unterschieden werde. Gleichzeitig hat es in ErwÃ¤gung 2c aber auch darauf hingewiesen, dass sich der Prozessor nicht in eine Hilfsmittelkategorie der HVI einordnen lasse, da er von seinem Aufbau her nicht mit einem herkÃ¶mmlichen HÃ¶rapparat vergleichbar sei. Das EidgenÃ¶ssische Versicherungsgericht vertrat somit damals - zu Recht - die Auffassung, dass die Einordnung - lediglich - der externen Komponente in eine Hilfsmittelkategorie der HVI eine entsprechende Ãnderung der rechtlichen Vorgaben bedingen wÃ¼rde. Eine solche ist aber bis heute nicht erfolgt. Vielmehr entspricht die geltende Fassung von Ziffer 5.07 des Anhanges zur HVI im Wesentlichen der in BGE 115 V 193 ErwÃ¤gung 2a zitierten Ziffer 6.01 des HVI-Anhanges in der damals gÃ¼ltig gewesenen Fassung.</w:t>
      </w:r>
    </w:p>
    <w:p>
      <w:r>
        <w:t>5.Â Â Â Â Â Â</w:t>
      </w:r>
    </w:p>
    <w:p>
      <w:r>
        <w:t>5.1Â Â Â Â  Da Rz 671/871.4 KSME in der seit 1. Januar 2003 gÃ¼ltigen Fassung die Anwendung zu versagen ist, ist der Anspruch des Beigeladenen auf Ãbernahme der Kosten fÃ¼r die (erneute) Versorgung mit einem Cochlea-Implantat links (Kosten fÃ¼r die interne Komponente inklusive Operation und Spitalaufenthalt [vgl. Art. 14 IVG]) - wie bisher - im Rahmen von Art. 12 IVG zu prÃ¼fen (vgl. ErwÃ¤gung 1.2), unter BerÃ¼cksichtigung der dazu ergangenen Rechtsprechung des EidgenÃ¶ssischen Versicherungsgerichtes resp. der bisherigen Verwaltungspraxis (vgl. ErwÃ¤gung 4.3).</w:t>
      </w:r>
    </w:p>
    <w:p>
      <w:r>
        <w:t>5.2Â Â Â Â</w:t>
      </w:r>
    </w:p>
    <w:p>
      <w:r>
        <w:t>5.2.1Â Â  Wie bereits erwÃ¤hnt, ist beim Beigeladenen die Voraussetzung eines stabilen Defektzustandes erfÃ¼llt (vgl. ErwÃ¤gung 3.1).</w:t>
      </w:r>
    </w:p>
    <w:p>
      <w:r>
        <w:t>5.2.2Â Â  Der Beigeladene verfÃ¼gt seit 1996 Ã¼ber ein CI links und seit 2003 Ã¼ber ein CI rechts. Angesichts seiner beidseitigen, an Taubheit grenzenden SchwerhÃ¶rigkeit stellte die Cochlea-Implantation die einzige MÃ¶glichkeit dar, ihm zu einem HÃ¶rvermÃ¶gen zu verhelfen (vgl. Beilage zu Urk. 7/48).</w:t>
      </w:r>
    </w:p>
    <w:p>
      <w:r>
        <w:t>5.2.3Â Â  Die vorgeschriebene Wissenschaftlichkeit der beidseitigen Versorgung mit einem Cochlea-Implantat ist gegeben (vgl. Urteil des EidgenÃ¶ssischen Versicherungsgerichtes vom 21. Juli 2003 in Sachen L., I 513/02, ErwÃ¤gung 6, mit Hinweis).</w:t>
      </w:r>
    </w:p>
    <w:p>
      <w:r>
        <w:t>5.2.4 GestÃ¼tzt auf die Feststellungen von B.___ von der ORL-Klinik des UniversitÃ¤tsspitals Y.___ in ihrem Bericht an die Beschwerdegegnerin vom 7. April 2005 (Urk. 7/38) steht im Weiteren fest, dass der Ersatz des im Jahre 1996 implantierten Cochlea-Implantates links indiziert und zweckmÃ¤ssig sowie - dauernd und wesentlich - geeignet ist, den Eingliederungserfolg, das heisst die schulische Ausbildung und die Berufsbildung des Beigeladenen, durch Verbesserung der auditiven Kommunikation sicherzustellen:</w:t>
      </w:r>
    </w:p>
    <w:p>
      <w:r>
        <w:t>Â Â Â Â Â Â Â Â  Zwar trifft es - entgegen den Angaben von B.___ - nicht zu, dass beim Beigeladenen keine zusÃ¤tzlichen Gebrechen bestehen. Vielmehr leidet er insbesondere auch an einer armbetonten Hemiparese rechts (vgl. Urk. 7/48 und 7/46). Es besteht indessen kein Grund zur Annahme, dass die zusÃ¤tzlichen Gebrechen des Beigeladenen bereits fÃ¼r sich alleine eine ErwerbsunfÃ¤higkeit begrÃ¼nden (vgl. Rz 671/871.4 in der bis 31. Dezember 2002 gÃ¼ltig gewesenen Fassung [ErwÃ¤gung 4.3.2]). Vielmehr wurde im Bericht des Kinderspitals Z.___ an die Beschwerdegegnerin vom 11. MÃ¤rz 2002 ausdrÃ¼cklich darauf hingewiesen, dass der Beigeladene mobil sei und gute Chancen habe, spÃ¤ter eine grosse MobilitÃ¤t zu erreichen (Urk. 7/43).</w:t>
      </w:r>
    </w:p>
    <w:p>
      <w:r>
        <w:t>Â Â Â Â Â Â Â Â  Im Weiteren besucht der Beigeladene - entgegen den Angaben von B.___ - nicht die Regelschule, sondern die SonderpÃ¤dagogische Tagesschule U.___ (Urk. 7/49). Im Schulbericht dieser Schule fÃ¼r das Schuljahr 2004/2005 wurde aber festgehalten, dass sich der Beigeladene erstaunlich gut entwickelt hat, praktisch fehlerfrei spricht und ein aufgewecktes, wissbegieriges und sehr kommunikatives Kind ist (Urk. 7/49 Seite 2). Die Angabe von B.___, wonach der Beigeladene - dank der Implantate aus den Jahren 1996 und 2003 - ein erfreulich gutes, offenes SprachverstÃ¤ndnis entwickelt hat, wird somit von den LehrkrÃ¤ften bestÃ¤tigt.</w:t>
      </w:r>
    </w:p>
    <w:p>
      <w:r>
        <w:t>Â Â Â Â Â Â Â Â  Das im Jahre 1996 implantierte CI links ist nicht mehr funktionstÃ¼chtig. Es steht ausser Frage, dass die beidseitige Versorgung im Hinblick auf eine positive Weiterentwicklung des KommunikationsvermÃ¶gens des Beigeladenen wegen der MÃ¶glichkeit zum Raum- und StereohÃ¶ren sowie wegen des Sicherheitsaspektes im Falle einer Panne eines GerÃ¤tes (allfÃ¤llige technische Defekte des einen GerÃ¤tes werden durch das andere aufgefangen [vgl. Urteil des EidgenÃ¶ssischen Versicherungsgerichtes vom 31. Oktober 2002 in Sachen G., I 396/02, ErwÃ¤gung 4.3]) angezeigt ist. Sodann sind beim Beigeladenen offensichtlich auch der notwendige Intelligenzgrad sowie die Motivation vorhanden.</w:t>
      </w:r>
    </w:p>
    <w:p>
      <w:r>
        <w:t>5.2.5Â Â  Die Implantation wurde an der ORL-Klinik des UniversitÃ¤tsspitals Y.___ und damit an einem spezialisierten ORL-Zentrum durchgefÃ¼hrt (Urk. 7/37, Urk. 7/54).</w:t>
      </w:r>
    </w:p>
    <w:p>
      <w:r>
        <w:t>5.3Â Â Â Â  Die Voraussetzungen fÃ¼r eine Ãbernahme der Kosten der (erneuten) Versorgung mit einem Cochlea-Implantat (interne Komponente, linkes Ohr) durch die Invalidenversicherung im Rahmen von Art. 12 IVG sind somit erfÃ¼llt. Die Beschwerdegegnerin hat denn ihre Pflicht, die Kosten der externen Komponente (im Rahmen von Art. 21 IVG) zu Ã¼bernehmen, auch ausdrÃ¼cklich anerkannt (Urk. 7/8).</w:t>
      </w:r>
    </w:p>
    <w:p>
      <w:r>
        <w:rPr>
          <w:b/>
        </w:rPr>
        <w:t>E. 6</w:t>
      </w:r>
    </w:p>
    <w:p>
      <w:r>
        <w:t>Zusammenfassend ist in Gutheissung der Beschwerde der angefochtene Einspracheentscheid vom 11. Oktober 2005 aufzuheben und die Beschwerdegegnerin zu verpflichten, die Kosten der Versorgung mit einem Cochlea-Implantat (interne Komponente, linkes Ohr) im Rahmen von Art. 12 IVG zu Ã¼bernehmen.</w:t>
      </w:r>
    </w:p>
    <w:p>
      <w:r>
        <w:t>7.Â Â Â Â Â Â  Der BeschwerdefÃ¼hrerin steht gemÃ¤ss Â§ 34 Abs. 2 des Gesetzes Ã¼ber das Sozialversicherungsgericht keine ProzessentschÃ¤digung zu.</w:t>
      </w:r>
    </w:p>
    <w:p>
      <w:r>
        <w:t>Das Gericht erkennt:</w:t>
      </w:r>
    </w:p>
    <w:p>
      <w:r>
        <w:t>1.Â Â Â Â Â Â Â Â  In Gutheissung der Beschwerde wird der angefochtene Einspracheentscheid vom 11. Oktober 2005 aufgehoben und die Beschwerdegegnerin verpflichtet, die Kosten der Versorgung des Beigeladenen mit einem Cochlea-Implantat (interne Komponente, linkes Ohr) im Rahmen von Art. 12 IVG zu Ã¼bernehmen.</w:t>
      </w:r>
    </w:p>
    <w:p>
      <w:r>
        <w:t>2.Â Â Â Â Â Â Â Â  Das Verfahren ist kostenlos.</w:t>
      </w:r>
    </w:p>
    <w:p>
      <w:r>
        <w:t>3. Zustellung gegen Empfangsschein an:</w:t>
      </w:r>
    </w:p>
    <w:p>
      <w:r>
        <w:t>- ProgrÃ¨s Versicherungen AG</w:t>
      </w:r>
    </w:p>
    <w:p>
      <w:r>
        <w:t>- Sozialversicherungsanstalt des Kantons ZÃ¼rich, IV-Stelle</w:t>
      </w:r>
    </w:p>
    <w:p>
      <w:r>
        <w:t>- die Eltern von H.___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