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IV.2005.00598 vom 17. Oktober 2006</w:t>
      </w:r>
    </w:p>
    <w:p>
      <w:r>
        <w:t>ZH Sozialversicherungsgericht, 2006-10-17, DE</w:t>
      </w:r>
    </w:p>
    <w:p>
      <w:r>
        <w:rPr>
          <w:b/>
        </w:rPr>
        <w:t xml:space="preserve">Quelle: </w:t>
      </w:r>
      <w:r>
        <w:t>https://mcp.opencaselaw.ch/entscheid/zh_sozialversicherungsgericht_IV.2005.00598</w:t>
      </w:r>
    </w:p>
    <w:p>
      <w:r>
        <w:t>FR: ZH_SOZIALVERSICHERUNGSGERICHT IV.2005.00598 du 17 octobre 2006</w:t>
      </w:r>
    </w:p>
    <w:p>
      <w:r>
        <w:t>IT: ZH_SOZIALVERSICHERUNGSGERICHT IV.2005.00598 del 17 ottobre 2006</w:t>
      </w:r>
    </w:p>
    <w:p>
      <w:pPr>
        <w:pStyle w:val="Heading2"/>
      </w:pPr>
      <w:r>
        <w:t>Erwägungen</w:t>
      </w:r>
    </w:p>
    <w:p>
      <w:r>
        <w:rPr>
          <w:b/>
        </w:rPr>
        <w:t>E. 2</w:t>
      </w:r>
    </w:p>
    <w:p>
      <w:r>
        <w:t>2.1Â Â Â Â  Versicherte mit Wohnsitz und gewÃ¶hnlichem Aufenthalt (Art. 13 ATSG) in der Schweiz, die hilflos (Art. 9 ATSG) sind, haben gemÃ¤ss Art. 42 des Bundesgesetzes Ã¼ber die Invalidenversicherung (IVG) Anspruch auf eine HilflosenentschÃ¤digung. Vorbehalten bleibt Artikel 42 bis (Abs. 1). Als hilflos gilt eine Person, die wegen einer BeeintrÃ¤chtigung der Gesundheit fÃ¼r alltÃ¤gliche Lebensverrichtungen dauernd der Hilfe Dritter oder der persÃ¶nlichen Ãberwachung bedarf (Art. 9 ATSG). PraxisgemÃ¤ss (BGE 121 V 90 Erw. 3a mit Hinweisen) sind die folgenden sechs alltÃ¤glichen Lebensverrichtungen massgebend:</w:t>
      </w:r>
    </w:p>
    <w:p>
      <w:r>
        <w:t>Â Â Â Â Â Â  Â·Â Â Â Â Â Â Â  Ankleiden, Auskleiden; Â Â Â Â Â  Â·Â Â Â Â Â Â Â Â  Aufstehen, Absitzen, Abliegen; Â Â Â Â  Â·Â Â Â Â Â Â Â Â  Essen; Â·Â Â Â Â Â Â Â Â  KÃ¶rperpflege; Â·Â Â Â Â Â Â Â Â  Verrichtung der Notdurft; Â Â Â Â  Â·Â Â Â Â Â Â Â Â  Fortbewegung (im oder ausser Haus), Kontaktaufnahme (BGE 127 V 97 Â Â Â Â Â Â  Erw. 3c, 125 V 303 Erw. 4a) .</w:t>
      </w:r>
    </w:p>
    <w:p>
      <w:r>
        <w:t>2.2Â Â Â Â  Art. 37 IVV sieht drei Hilflosigkeitsgrade vor. GemÃ¤ss Abs. 3 dieser Bestimmung gilt die Hilflosigkeit unter anderm dann als leicht, wenn die versicherte Person trotz der Abgabe von Hilfsmitteln:</w:t>
      </w:r>
    </w:p>
    <w:p>
      <w:r>
        <w:t>a. in mindestens zwei alltÃ¤glichen Lebensverrichtungen regelmÃ¤ssig in erheblicher Weise auf die Hilfe Dritter angewiesen ist;</w:t>
      </w:r>
    </w:p>
    <w:p>
      <w:r>
        <w:t>b. einer dauernden persÃ¶nlichen Ãberwachung bedarf;</w:t>
      </w:r>
    </w:p>
    <w:p>
      <w:r>
        <w:t>c. einer durch das Gebrechen bedingten stÃ¤ndigen und besonders aufwendigen Pflege bedarf;</w:t>
      </w:r>
    </w:p>
    <w:p>
      <w:r>
        <w:t>d. wegen einer schweren SinnesschÃ¤digung oder eines schweren kÃ¶rperlichen Gebrechens nur dank regelmÃ¤ssiger und erheblicherÂ  Dienstleistungen Dritter gesellschaftliche Kontakte pflegen kann.</w:t>
      </w:r>
    </w:p>
    <w:p>
      <w:r>
        <w:t>2.3Â Â Â Â  Bei der Erarbeitung der Grundlagen fÃ¼r die Bemessung der Hilflosigkeit ist eine enge, sich ergÃ¤nzende Zusammenarbeit zwischen Arzt und Verwaltung erforderlich. Der Arzt hat anzugeben, inwiefern die versicherte Person in ihren kÃ¶rperlichen bzw. geistigen Funktionen durch das Leiden eingeschrÃ¤nkt ist. Der VersicherungstrÃ¤ger kann an Ort und Stelle weitere AbklÃ¤rungen vornehmen. Zur Festlegung der Hilflosigkeit hat er die gesamten UmstÃ¤nde des einzelnen Falles zu beachten, wobei er bezÃ¼glich des Gesundheitszustandes der versicherten Person auch die Stellungnahmen der Ãrzte zu berÃ¼cksichtigen hat (BGE 130 V 61 f., AHI 6/2000 Seite 319 f. Erw. 2b).</w:t>
      </w:r>
    </w:p>
    <w:p>
      <w:r>
        <w:t>Â Â Â Â Â Â Â Â  GemÃ¤ss der Rechtsprechung des Bundesgerichts hat der AbklÃ¤rungsbericht an Ort und Stelle (vgl. Art. 69 Abs. 2 der Verordnung Ã¼ber die Invalidenversicherung [IVV]) folgenden Anforderungen zu genÃ¼gen: Als Berichterstatterin wirkt eine qualifizierte Person, welche Kenntnis der Ã¶rtlichen und rÃ¤umlichen VerhÃ¤ltnisse sowie der aus den seitens der Mediziner gestellten Diagnosen sich ergebenden BeeintrÃ¤chtigungen und HilfsbedÃ¼rftigkeiten hat. Bei Unklarheiten Ã¼ber physische oder psychische StÃ¶rungen und/oder deren Auswirkungen auf alltÃ¤gliche Lebensverrichtungen sind RÃ¼ckfragen an die medizinischen Fachpersonen nicht nur zulÃ¤ssig, sondern notwendig. Weiter sind die Angaben der Hilfe leistenden Personen zu berÃ¼cksichtigen, wobei divergierende Meinungen zwischen den Parteien aufzuzeigen sind. Der Berichtstext muss plausibel, begrÃ¼ndet und detailliert bezÃ¼glich der einzelnen alltÃ¤glichen Lebensverrichtungen sowie den tatbestandsmÃ¤ssigen Erfordernissen der dauernden persÃ¶nlichen Ãberwachung und der Pflege (Art. 36 IVV) gemÃ¤ss sein. Schliesslich hat er in Ãbereinstimmung mit den an Ort und Stelle erhobenen Angaben zu stehen. Das Gericht greift, sofern der Bericht eine zuverlÃ¤ssige Entscheidungsgrundlage im eben umschriebenen Sinne darstellt, in das Ermessen der die AbklÃ¤rung tÃ¤tigenden Person ein, wenn klar feststellbare FehleinschÃ¤tzungen vorliegen (BGE 130 V 61 f., unter Verweis auf BGE 128 V 93 f. sowie AHI 6/2000 Seite 319 f.).</w:t>
      </w:r>
    </w:p>
    <w:p>
      <w:r>
        <w:t>2.4Â Â Â Â  Das Sozialversicherungsgericht hat den Sachverhalt von Amtes wegen festzustellen und alle Beweismittel objektiv zu prÃ¼fen, unabhÃ¤ngig davon, von wem sie stammen, und danach zu entscheiden, ob sie eine zuverlÃ¤ssige Beurteilung des strittigen Leistungsanspruches gestatten. Insbesondere darf es beim Vorliegen einander widersprechender medizinischer Berichte den Prozess nicht erledigen, ohne das gesamte Beweismaterial zu wÃ¼rdigen und die GrÃ¼nde anzugeben, warum es auf die eine und nicht auf die andere medizinische These abstellt (ZAK 1986 S. 188 Erw. 2a). Hinsichtlich des Beweiswertes eines Ã¤rztlichen Gutachtens ist im Lichte dieser GrundsÃ¤tze entscheidend, ob es fÃ¼r die Beantwortung der gestellten Fragen umfassend ist, auf den erforderlichen allseitigen Untersuchungen beruht, die geklagten Beschwerden berÃ¼cksichtigt und sich mit diesen sowie dem Verhalten der untersuchten Person auseinander setzt - was vor allem bei psychischen Fehlentwicklungen nÃ¶tig ist -, in Kenntnis der und gegebenenfalls in Auseinandersetzung mit den Vorakten abgegeben worden ist, ob es in der Darlegung der medizinischen ZustÃ¤nde und ZusammenhÃ¤nge einleuchtet, ob die Schlussfolgerungen der medizinischen Experten in einer Weise begrÃ¼ndet sind, dass die rechtsanwendende Person sie prÃ¼fend nachvollziehen kann, ob der Experte oder die Expertin nicht auszurÃ¤umende Unsicherheiten und Unklarheiten, welche die Beantwortung der Fragen erschweren oder verunmÃ¶glichen, gegebenenfalls deutlich macht (BGE 125 V 352 Erw. 3a, 122 V 160 Erw. 1c; U. Meyer-Blaser, Die Rechtspflege in der Sozialversicherung, BJM 1989, S. 30 f.; derselbe in H. Fredenhagen, Das Ã¤rztliche Gutachten, 3. Aufl. 1994, S. 24 f.).</w:t>
      </w:r>
    </w:p>
    <w:p>
      <w:r>
        <w:rPr>
          <w:b/>
        </w:rPr>
        <w:t>E. 3</w:t>
      </w:r>
    </w:p>
    <w:p>
      <w:r>
        <w:t>3.1Â Â Â Â  Streitig und zu prÃ¼fen ist der von der BeschwerdefÃ¼hrerin geltend gemachte Anspruch - beziehungsweise der Umfang eines allfÃ¤lligen Anspruchs - auf eine HilflosenentschÃ¤digung.</w:t>
      </w:r>
    </w:p>
    <w:p>
      <w:r>
        <w:t>3.2Â Â Â Â  Die Beschwerdegegnerin macht geltend, dass der AbklÃ¤rungsbericht vom 11. April 2005 auf einer vollstÃ¤ndigen und aktuellen medizinischen Aktenlage beruhe und in Kenntnis aller Angaben seitens der BeschwerdefÃ¼hrerin erstellt worden sei, weshalb im Hinblick auf die Hilflosigkeit und den Beginn der Hilflosigkeit darauf abzustellen sei. In Bezug auf die alltÃ¤gliche Lebensverrichtung "Aufstehen/Absitzen/Abliegen" sei zu beachten, dass das Aufstehen von niederen Sitzgelegenheiten keine regelmÃ¤ssige und erhebliche Hilflosigkeit in dieser Lebensverrichtung zu begrÃ¼nden vermÃ¶ge, die Benutzung eines Closomaten zumutbar sei - auch fÃ¼r weibliche Personen -, und die BeschwerdefÃ¼hrerin bezÃ¼glich "Fortbewegung/Pflege gesellschaftlicher Kontakte" nicht regelmÃ¤ssig auf Hilfe angewiesen sei. Zudem kÃ¶nne nicht auf die eingereichten Arztberichte von Dr. med. C.___, Arzt fÃ¼r Allgemeinmedizin FMH und Tropenkrankheiten FMH, "___", (undatiert, Urk. 7/1) und von Dr. med. D.___, Physikalische Medizin und Rheumatologie, E.___ , "___", vom 25. Mai 2005 (Urk. 7/2) abgestellt werden, da diese zu allgemein blieben (Urk. 9).</w:t>
      </w:r>
    </w:p>
    <w:p>
      <w:r>
        <w:t>3.3Â Â Â Â  Die BeschwerdefÃ¼hrerin lÃ¤sst demgegenÃ¼ber vorbringen, dass sie ihm Rahmen des IV-Renten-Revisionsverfahrens im Juli 2002 angegeben habe, dass sie in 5 Lebensbereichen auf Hilfe angewiesen sei. FÃ¼r den Beginn der Hilflosigkeit sei auf diesen Zeitpunkt abzustellen, ansonsten sei der 14. Februar 2003 massgebend. Im Schreiben vom 30. Mai 2003 von Dr. D.___ beziehungsweise deren Beiblatt zum Arztbericht vom 27. Februar 2003 werde explizit bestÃ¤tigt, dass die BeschwerdefÃ¼hrerin hilflos sei in den alltÃ¤glichen Lebensverrichtungen "KÃ¶rperpflege", "An- und Auskleiden" sowie "Fortbewegung". Die BeschwerdefÃ¼hrerin kÃ¶nne zudem nicht selbstÃ¤ndig von niederen Sitzgelegenheiten aufstehen. Auch brauche sie Hilfestellung bei der KÃ¶rperhygiene, insbesondere wÃ¼rde dazu der Closomat nicht ausreichen, da sie eine Frau sei, welche immer wieder unter Infekten leide. Die adipÃ¶se BeschwerdefÃ¼hrerin kÃ¶nne zudem an schlechten Tagen weder gehen noch den Ã¶ffentlichen Verkehr benÃ¼tzen. Mit dem Rollstuhl kÃ¶nne sie nicht ohne Hilfe auf ein Trottoir hinauffahren und fÃ¼r das Verladen des Rollstuhls in ein Auto benÃ¶tige sie Hilfe. Zudem mÃ¼sse sie jeweils, bevor sie irgendwo hin gehen kÃ¶nne, grÃ¶ssere AbklÃ¤rungen Ã¼ber die jeweiligen Ãrtlichkeiten tÃ¤tigen (Urk. 1).</w:t>
      </w:r>
    </w:p>
    <w:p>
      <w:r>
        <w:rPr>
          <w:b/>
        </w:rPr>
        <w:t>E. 4</w:t>
      </w:r>
    </w:p>
    <w:p>
      <w:r>
        <w:t>4.1Â Â Â Â  Der Hausarzt der BeschwerdefÃ¼hrerin, Dr. C.___, erklÃ¤rt in einem als Ã¤rztliches Zeugnis bezeichneten undatierten Schreiben, dass die BeschwerdefÃ¼hrerin, welche an einem schweren Diabetes mellitus mit SpÃ¤tkomplikationen der Augen, der Nerven und der Blutzirkulation leide, vor allem durch Behinderungen der Fingerbewegungen und Schmerzen in den Fingern handicapiert sei. Sie sage, dass sie ihre KÃ¶rperhygiene so nicht mehr durchfÃ¼hren kÃ¶nne, dass auch ein Closomat nur im beschrÃ¤nktem Masse eine Hilfe sei und dass ihre Hilflosigkeit erheblich sei. Er kÃ¶nne diese Beurteilung bestÃ¤tigen (Urk. 7/1).</w:t>
      </w:r>
    </w:p>
    <w:p>
      <w:r>
        <w:t>4.2Â Â Â Â</w:t>
      </w:r>
    </w:p>
    <w:p>
      <w:r>
        <w:t>4.2.1Â Â  Dr. G.___, Assistenzarzt Rheumatologie, E.___, hÃ¤lt im Fragebogen zur Hilflosigkeit vom 6. Mai 2003 (Urk. 10/48/2) fest, dass die BeschwerdefÃ¼hrerin fÃ¼r die Fortbewegung in der Wohnung, im Freien und zur Pflege gesellschaftlicher Kontakte ab MÃ¤rz 2003 dauernder und erheblicher Hilfe bedÃ¼rfe. Unter der Rubrik "Art der Hilfeleistung" fÃ¼hrt er den Rollstuhl auf. In den Ã¼brigen Bereichen verneint Dr. G.___ eine Hilflosigkeit der BeschwerdefÃ¼hrerin.</w:t>
      </w:r>
    </w:p>
    <w:p>
      <w:r>
        <w:t>4.2.2Â Â  Dr. D.___ und Dr. G.___ erklÃ¤ren im Verlaufsbericht vom 9. Mai 2003 (Urk. 10/48/1), welchen sie aufgrund der Hospitalisation der BeschwerdefÃ¼hrerin vom 3. bis 21. MÃ¤rz 2003 im E.___ verfasst hatten, dass die BeschwerdefÃ¼hrerin aufgrund der chronischen und ausgeprÃ¤gten Schmerzsymptomatik fÃ¼r sÃ¤mtliche TÃ¤tigkeit zu 100 % arbeitsunfÃ¤hig sei. Sie stellen folgende Diagnosen:</w:t>
      </w:r>
    </w:p>
    <w:p>
      <w:r>
        <w:t>- PrimÃ¤re Fibromyalgie</w:t>
      </w:r>
    </w:p>
    <w:p>
      <w:r>
        <w:t>- Verdacht auf SomatisierungsstÃ¶rung bei chronischer Schmerzproblematik</w:t>
      </w:r>
    </w:p>
    <w:p>
      <w:r>
        <w:t>- Verdacht auf undifferenzierte seronegative Spondylarthropathie, DD SAPHO-Syndrom</w:t>
      </w:r>
    </w:p>
    <w:p>
      <w:r>
        <w:t>- Psoriasis vulgaris zur Zeit regredient</w:t>
      </w:r>
    </w:p>
    <w:p>
      <w:r>
        <w:t>- Schulterschmerz beidseits</w:t>
      </w:r>
    </w:p>
    <w:p>
      <w:r>
        <w:t>- Diabetes mellitus Typ 2, seit kurzem insulinpflichtig, diabetische Retinopathie, Polyneuropathie und Nephropathie</w:t>
      </w:r>
    </w:p>
    <w:p>
      <w:r>
        <w:t>- Arterielle Hypertonie</w:t>
      </w:r>
    </w:p>
    <w:p>
      <w:r>
        <w:t>- Substituierte Hypothyreose</w:t>
      </w:r>
    </w:p>
    <w:p>
      <w:r>
        <w:t>Seit 1999.</w:t>
      </w:r>
    </w:p>
    <w:p>
      <w:r>
        <w:t>Â Â Â Â Â Â Â Â  Die BeschwerdefÃ¼hrerin leide seit einigen Jahren an diffusen Schmerzen, vor allem in beiden Beinen, sowie an Schulter- und auch an RÃ¼ckenschmerzen. Die generalisierten Beschwerden seien in der Vergangenheit im Rahmen des Fibromyalgie-Syndroms erklÃ¤rt worden. Zudem leide sie an starken Knieschmerzen sowie an Schmerzen im rechten Fuss. Sie verspÃ¼re Schmerzen beim Aufstehen vom Stuhl und beim Treppensteigen. Aufgrund der Schmerzen sei es ihr oft nicht mÃ¶glich zu gehen, weshalb sie ab und zu den Rollstuhl benÃ¼tzen mÃ¼sse. Zum Zeitpunkt des Eintritts stÃ¼nden fÃ¼r die BeschwerdefÃ¼hrerin die Knie- und Schulterschmerzen im Vordergrund.</w:t>
      </w:r>
    </w:p>
    <w:p>
      <w:r>
        <w:t>4.2.3Â Â  Mit Eingabe vom 30. Mai 2003 erklÃ¤rt Dr. D.___, sie wolle kurz das [vorgenannte, vgl. Erw. 4.2.1] Beiblatt zur Hilflosigkeit (Urk. 10/48/2) korrigieren: Die BeschwerdefÃ¼hrerin benÃ¶tige fÃ¼r das tÃ¤gliche Duschen einen Badewannenlift. Ebenfalls seien je nach Schmerzsituation Hilfeleistungen durch den Ehemann bezÃ¼glich An- und Auskleiden notwendig. FÃ¼r lÃ¤ngere Strecken sei sie zudem auf einen Rollstuhl angewiesen. Bei der tÃ¤glichen KÃ¶rperpflege sei ebenfalls die UnterstÃ¼tzung des Ehemannes erforderlich (Urk. 10/47).</w:t>
      </w:r>
    </w:p>
    <w:p>
      <w:r>
        <w:t>4.2.4Â Â  Von Dr. D.___ liegt weiter ein als Ã¤rztliches Zeugnis bezeichnetes Schreiben vom 25. Mai 2005 vor (Urk. 7/2). Darin wird bestÃ¤tigt, dass aus medizinischer Sicht die Hilflosigkeit der BeschwerdefÃ¼hrerin als mindestens mittelschwer anzusehen sei. Sie sei in den meisten alltÃ¤glichen Lebensverrichtungen regelmÃ¤ssig in erheblicher Weise auf Drittpersonen angewiesen.</w:t>
      </w:r>
    </w:p>
    <w:p>
      <w:r>
        <w:t>4.3Â Â Â Â  Die Ãrzte der MEDAS stellten in ihrem Gutachten vom 20. Oktober 2004 folgende Diagnosen (Urk. 10/44):</w:t>
      </w:r>
    </w:p>
    <w:p>
      <w:r>
        <w:t>- SomatisierungsstÃ¶rung bei histrionischer PersÃ¶nlichkeit</w:t>
      </w:r>
    </w:p>
    <w:p>
      <w:r>
        <w:t>- Anamnestisch Verdacht auf undifferenzierte seronegative Spondarthropathie</w:t>
      </w:r>
    </w:p>
    <w:p>
      <w:r>
        <w:t>- Chronisch rezidivierende Polyarthralgien, vor allem rechtsbetonte Gonalgien</w:t>
      </w:r>
    </w:p>
    <w:p>
      <w:r>
        <w:t>- Psoriasis vulgaris</w:t>
      </w:r>
    </w:p>
    <w:p>
      <w:r>
        <w:t>- Diabetes mellitus Typ 2 (ED 1991)</w:t>
      </w:r>
    </w:p>
    <w:p>
      <w:r>
        <w:t>- Insulinpflichtig</w:t>
      </w:r>
    </w:p>
    <w:p>
      <w:r>
        <w:t>- Diabetische Retinopathie</w:t>
      </w:r>
    </w:p>
    <w:p>
      <w:r>
        <w:t>- Diabetische, rein sensible Polyneuropathie</w:t>
      </w:r>
    </w:p>
    <w:p>
      <w:r>
        <w:t>- Karpaltunnelsyndrom-Rezidiv beidseits nach operativer Dekompression des Nervus medianus beidseits 1994</w:t>
      </w:r>
    </w:p>
    <w:p>
      <w:r>
        <w:t>Â Â Â Â Â Â Â Â  Als Nebendiagnosen werden aufgefÃ¼hrt:</w:t>
      </w:r>
    </w:p>
    <w:p>
      <w:r>
        <w:t>- Status nach operativer Dekompression wegen Tenovaginitis stenosans De Quervain I rechts</w:t>
      </w:r>
    </w:p>
    <w:p>
      <w:r>
        <w:t>- Status nach operativer Therapie einer Tenovaginitis tenosans Dig IV rechts</w:t>
      </w:r>
    </w:p>
    <w:p>
      <w:r>
        <w:t>- Status nach operativer Therapie einer Tenovaginitis stenosans I links</w:t>
      </w:r>
    </w:p>
    <w:p>
      <w:r>
        <w:t>- Anamnestisch Polyallergie</w:t>
      </w:r>
    </w:p>
    <w:p>
      <w:r>
        <w:t>- Nikotinabusus</w:t>
      </w:r>
    </w:p>
    <w:p>
      <w:r>
        <w:t>- Hyperthyreote Stoffwechsellage bei Substitutionstherapie nach Strumektomie 1998</w:t>
      </w:r>
    </w:p>
    <w:p>
      <w:r>
        <w:t>- Adipositas II (MBI 36,5)</w:t>
      </w:r>
    </w:p>
    <w:p>
      <w:r>
        <w:t>Die BeschwerdefÃ¼hrerin zeige ein deutliches Schonhinken rechts, aber sÃ¤mtliche Gangarten seien durchfÃ¼hrbar, Muskeltonus und die Muskeltrophik seien normal, Umfangdifferenzen der ExtremitÃ¤ten seien nicht fassbar (Oberarme symmetrisch 40 cm, Vorderarme 26 cm, Oberschenkel 62 cm, Unterschenkel 40 cm, RechtshÃ¤nderin). LasÃ¨gue- und umgekehrter LasÃ¨gue seien beidseits negativ. Eindeutige klinische Hinweise fÃ¼r das Vorliegen eines Thoracic-outlet Syndroms seien klinisch nicht fassbar. Beim Tinnelzeichen im Karpaltunnel links habe die BeschwerdefÃ¼hrerin elektrisierende Schmerzen angegeben, das Tinnelzeichen rechts sei negativ. Die SensibilitÃ¤t in beiden HÃ¤nden sei diffus vermindert, eine eindeutige Thenaratrophie sei beidseids nicht fassbar. Die Greifkraft links betrage beim ersten Versuch 4 kg, beim zweiten Versuch 0 kg, bei der anschliessend geprÃ¼ften Greifkraft rechts sei ebenfalls ein Wert von 0 kg ermittelt worden. Der HÃ¤ndedruck sei jedoch beidseits symmetrisch normal (Urk. 10/44 S. 9).</w:t>
      </w:r>
    </w:p>
    <w:p>
      <w:r>
        <w:t>Â Â Â Â Â Â Â Â  Es wird weiter festgestellt, dass die grossen und kleinen Gelenke der oberen ExtremitÃ¤ten uneingeschrÃ¤nkt beweglich und reizlos seien. Der Faustschluss sei beidseits mÃ¶glich, die Ventralflexion sei beidseits symmetrisch uneingeschrÃ¤nkt unter Angabe von Endphasenschmerzen. Die Dorsalextension, Radialadduktion und Ulnarabduktion seien ebenfalls beidseits normal. Insbesondere fÃ¤nden sich auch keine muskulÃ¤ren Atrophien der Hand-/Finger- oder intrinsischen Handmuskulatur. BezÃ¼glich der unteren ExtremitÃ¤ten habe die BeschwerdefÃ¼hrerin Flexions-/Hyperflexionsschmerzen des rechten Kniegelenks geÃ¤ussert. Die Ã¼brigen Gelenke der unteren ExtremitÃ¤ten seien uneingeschrÃ¤nkt beweglich und reizlos (Urk. 10/44 S. 9 f.). Gesamthaft seien der BeschwerdefÃ¼hrerin kÃ¶rperlich wie emotional leichte bis mittelschwere TÃ¤tigkeiten nach wie vor zu ca. 50 % zumutbar. Im Haushalt sei die BeschwerdefÃ¼hrerin zu 50 % eingeschrÃ¤nkt, vor allem in Bezug auf kÃ¶rperlich schwere TÃ¤tigkeiten. Aus handchirurgischer Sicht wÃ¤re sie fÃ¼r leichte Arbeiten voll einsetzbar (Urk. 10/44). Dem im MEDAS-Gutachten enthaltenen Handgutachten von Dr. med. K.___, Handchirurgie, OrthopÃ¤die am Y.___, "___", vom 27. August 2004 (Urk. 10/45) ist insbesondere zu entnehmen, dass die Handgelenke sowie sÃ¤mtliche Finger frei beweglich sind, und die Muskelkraft bei radiologisch unauffÃ¤lligen Befunden beidseits normal ist, Atrophien konnten keine festgestellt werden.</w:t>
      </w:r>
    </w:p>
    <w:p>
      <w:r>
        <w:t>4.4Â Â Â Â  Zum Gesundheitszustand der BeschwerdefÃ¼hrerin erklÃ¤ren Dr. H.___ und Dr. B.___ in ihrer Stellungnahme vom 17. Mai 2006 (Urk. 15), aufgrund der undifferenzierten seronegativen Spondarthropathie und der Diabetes-SpÃ¤tfolgen bestehe keine EinschrÃ¤nkung der ArbeitsfÃ¤higkeit. Ãusserst schwierig sei die Abgrenzung der Beschwerden eines Karpaltunnelsyndroms rechts mehr als links von den SomatisierungsstÃ¶rungen. Bei repetitiven TÃ¤tigkeiten mit den HÃ¤nden kÃ¶nnten stÃ¶rende DysÃ¤sthesien auftreten, welche die BeschwerdefÃ¼hrerin an der FortfÃ¼hrung der Arbeit hindern kÃ¶nnten. Ausserdem kÃ¶nnten DysÃ¤sthesien im Bereich des N. medianus beidseits auftreten, bei TÃ¤tigkeiten mit dorsal extendierter oder ventral flektierter Hand beidseits. Feinmotorische TÃ¤tigkeiten mit den Fingern seien durch das beeintrÃ¤chtigte DiskriminationsvermÃ¶gen eingeschrÃ¤nkt.</w:t>
      </w:r>
    </w:p>
    <w:p>
      <w:r>
        <w:t>Â Â Â Â Â Â Â Â  Zusammenfassend wurde festgestellt, dass sich der somatische Gesundheitszustand der Versicherten seit dem im Jahr 2000 erstellten MEDAS-Gutachten (Urk. 10/50) nicht relevant verÃ¤ndert habe, wobei die attestierte quantitative EinschrÃ¤nkung der ArbeitsfÃ¤higkeit um 50 % auf der psychiatrischen Diagnose einer SomatisierungsstÃ¶rung bei histrionischer PersÃ¶nlichkeit beruhe. Die qualitativen EinschrÃ¤nkungen in Bezug auf die Hand wÃ¼rden sich auf mÃ¶gliche EmpfindungsstÃ¶rungen und ein beeintrÃ¤chtigtes DiskriminationsvermÃ¶gen beschrÃ¤nken (Urk. 16).</w:t>
      </w:r>
    </w:p>
    <w:p>
      <w:r>
        <w:t>4.5Â Â Â Â  Dr. med. A.___, Psychiatrie und Psychotherapie, MEDAS, erklÃ¤rte in seiner Stellungnahme vom 16. Mai 2006 (Urk. 14), dass die Diagnose einer histrionischen PersÃ¶nlichkeit (ICD-10: F60.4) nicht als arbeitsrelevantes psychisches Leiden bezeichnet werden kÃ¶nne. Diese Diagnose sei jedoch ein Faktor der konversionsneurotischen Psychodynamik der BeschwerdefÃ¼hrerin, welche zur SomatisierungsstÃ¶rung gefÃ¼hrt habe. Eine ausreichend somatische ErklÃ¤rung sei auszuschliessen. Die AusÃ¼bung einer ErwerbstÃ¤tigkeit im Rahmen von 50 % erscheine zumutbar, da die Schmerzen auch ohne Arbeit vorhanden seien und durch eine kÃ¶rperliche Arbeit nicht nachweislich verstÃ¤rkt wÃ¼rden. Die limitierenden Faktoren seien Angst vor Schmerzen und effektive Bewegungshemmung durch Schmerzen. Massvolles Bewegen und Ablenkung durch eine adaptierte TÃ¤tigkeit hÃ¤tten zudem therapeutische Wirkung.</w:t>
      </w:r>
    </w:p>
    <w:p>
      <w:r>
        <w:t>5.Â Â Â Â Â Â  Auf das MEDAS-Gutachten vom 20. Oktober 2004 (Urk. 10/44) und die Stellungnahmen der MEDAS-Gutachter dazu vom 16. und 17. Mai 2006 (Urk. 14 und Urk. 15) ist abzustellen. Die subjektiv geschilderten Beschwerden der BeschwerdefÃ¼hrerin korrelieren nur bedingt mit den objektivierbaren pathologischen Befunden, und Ã¤rztlicherseits wird eine ausreichend somatische ErklÃ¤rung fÃ¼r die geklagten Beschwerden ausgeschlossen (Urk. 14). Das Gutachten stÃ¼tzt sich nicht nur auf die zahlreichen Arztberichte, welche bei der Beschwerdegegnerin im Laufe der AbklÃ¤rungsverfahren betreffend Hilflosigkeit und IV-Rente (vgl. IV.2005.00898) eingegangen waren; sondern auch auf weitere umfangreiche medizinische Unterlagen des E.___ (Urk. 10/44 S. 6 ff.) und von Dr. C.___ (Urk. 10/44 S. 8). Die von der BeschwerdefÃ¼hrerin anlÃ¤sslich der Begutachtung angegebenen Beschwerden sind im Gutachten vollstÃ¤ndig aufgefÃ¼hrt, und es finden sich ausfÃ¼hrliche Angaben zur Anamnese, aber auch zum Verhalten der BeschwerdefÃ¼hrerin. Insgesamt entspricht das MEDAS-Gutachten 2004 damit den rechtsprechungsgemÃ¤ss vorausgesetzten Erfordernissen eines beweistauglichen Ã¤rztlichen Gutachtens. Es trifft zwar zu, dass sich die begutachtenden Ãrzte der MEDAS zur Frage einer allfÃ¤lligen Hilflosigkeit nicht Ã¤ussern. Ihre Aufgabe bestand vielmehr darin, fÃ¼r die von der BeschwerdefÃ¼hrerin geklagten multiplen Beschwerden eine objektive medizinische ErklÃ¤rung zu liefern. Die Resultate ihrer eingehenden Untersuchungen, das heisst die von ihnen erhobenen Befunde (siehe Urk. 10/44 S. 8 ff., Urk. 10/45 und Urk. 10/46 sowie Urk. 14 und Urk. 15) lassen jedoch sehr wohl beweistaugliche RÃ¼ckschlÃ¼sse in Bezug auf die objektiven FÃ¤higkeiten der BeschwerdefÃ¼hrerin beim Verrichten der entscheidrelevanten alltÃ¤glichen Lebensverrichtungen zu.</w:t>
      </w:r>
    </w:p>
    <w:p>
      <w:r>
        <w:t>Â Â Â Â Â Â Â Â  Die sehr allgemein gehaltenen Schreiben (vgl. Urk. 7/1-2) von Dr. C.___ und von Dr. D.___ vermÃ¶gen an den Befunden der MEDAS-Ãrzte nichts zu Ã¤ndern. Vielmehr muss aufgrund der Formulierungen davon ausgegangen werden, dass sich sowohl Dr. C.___ als auch Dr. D.___ bei ihren Aussagen vor allem auf die Darstellung der BeschwerdefÃ¼hrerin abstÃ¼tzen: "Sie [die BeschwerdefÃ¼hrerin] sagt, dass sie ihre KÃ¶rperhygiene so nicht mehr durchfÃ¼hren kann, dass auch ein Closomat nur im beschrÃ¤nktem Masse eine Hilfe ist, und dass ihre Hilflosigkeit erheblich ist." (Urk. 7/1) und "Hiermit wird bestÃ¤tigt, dass aus medizinischer Sicht die Hilflosigkeit meiner Patientin als mind. mittelschwer anzusehen ist." (Urk. 7/2). Das Schreiben von Dr. D.___ vom 30. Mai 2003, worin sie das von Dr. G.___ verfasste Beiblatt vom 6. Mai 2003 zum Arztbericht vom 9. Mai 2003 "kurz korrigieren" wolle, genÃ¼gt keinesfalls (Urk. 10/47), um die Resultate der vertieften und allseitigen Untersuchungen, welche im Rahmen der MEDAS-Begutachtung vorgenommen wurden, ernsthaft in Frage zu stellen. In Bezug auf Berichte von HausÃ¤rztinnen und HausÃ¤rzten, aber auch von behandelnden Spezialisten und Spezialistinnen, darf und soll das Gericht der Erfahrungstatsache Rechnung tragen, dass diese mitunter im Hinblick auf ihre auftragsrechtliche Vertrauensstellung in ZweifelsfÃ¤llen eher zu Gunsten ihrer Patientinnen und Patienten aussagen (BGE 125 V 353 Erw. 3b/cc).</w:t>
      </w:r>
    </w:p>
    <w:p>
      <w:r>
        <w:rPr>
          <w:b/>
        </w:rPr>
        <w:t>E. 6</w:t>
      </w:r>
    </w:p>
    <w:p>
      <w:r>
        <w:t>6.1Â Â Â Â  Die Hilfe in den alltÃ¤glichen Lebensverrichtungen (vgl. ErwÃ¤gung 2.1) ist erheblich, wenn die versicherte Person mindestens eine Teilfunktion einer einzelnen Lebensverrichtung nicht mehr, nur mit unzumutbarem Aufwand oder nur auf unÃ¼bliche Art und Weise selbst ausÃ¼ben kann (Kreisschreiben Ã¼ber InvaliditÃ¤t und Hilflosigkeit in der Invalidenversicherung ([KSIH] des Bundesamtes fÃ¼r Sozialversicherung [BSV], Randziffer [Rz] 8026). Als regelmÃ¤ssig gilt die Hilfe, wenn sie die versicherte Person tÃ¤glich oder eventuell (nicht voraussehbar) tÃ¤glich benÃ¶tigt (KSIH, Rz 8025; Urteil des EidgenÃ¶ssischen Versicherungsgerichts [EVG] vom 2. MÃ¤rz 2005 in Sachen R., I 563/04, ErwÃ¤gung 6.2, mit Hinweisen). Solange durch geeignete Massnahmen bei einzelnen Lebensverrichtungen die SelbstÃ¤ndigkeit erhalten werden kann, liegt diesbezÃ¼glich keine relevante Hilflosigkeit vor (ZAK 1986 S. 483 ErwÃ¤gung 2a; Urteil des EVG vom 12. November 2002 in Sachen V., I 108/01, Erw. 3.3). Sodann vermag grundsÃ¤tzlich auch eine blosse Erschwerung oder Verlangsamung bei der Vornahme von Lebensverrichtungen nicht bereits eine Hilflosigkeit zu begrÃ¼nden (KSIH, Rz 8013, unter Hinweis auf ZAK 1989 S. 213 und ZAK 1986 S. 481).</w:t>
      </w:r>
    </w:p>
    <w:p>
      <w:r>
        <w:t>6.2Â Â Â Â  Zu prÃ¼fen ist, ob die BeschwerdefÃ¼hrerin, wie von ihr geltend gemacht,Â  in den alltÃ¤glichen Lebensverrichtungen "An-/Auskleiden", "Essen" und "KÃ¶rperpflege" sowie des Weiteren in den Bereichen "Aufstehen/Absitzen", "Notdurft" und "Fortbewegung" der erheblichen Dritthilfe bedarf.</w:t>
      </w:r>
    </w:p>
    <w:p>
      <w:r>
        <w:t>Â Â Â Â Â Â Â Â  Dem AbklÃ¤rungsbericht vom 11. April 2005 (Urk. 10/54) ist zu entnehmen, dass die AbklÃ¤rungsperson der Beschwerdegegnerin die BeschwerdefÃ¼hrerin in den alltÃ¤glichen Lebensverrichtungen "An-/Auskleiden", "Essen" und "KÃ¶rperpflege" als dauernd auf Hilfe Dritter angewiesen erachtet (Urk. 10/54 S. 3).</w:t>
      </w:r>
    </w:p>
    <w:p>
      <w:r>
        <w:t>Â Â Â Â Â Â Â Â  Die BeschwerdefÃ¼hrerin machte anlÃ¤sslich dieser AbklÃ¤rung in verschiedenen Lebensverrichtungen geltend, dass zur Zeit die Schmerzen an den HÃ¤nden im Vordergrund stÃ¼nden und sie infolge Schmerzen und Kraftlosigkeit in den HÃ¤nden auf Dritthilfe angewiesen sei (Urk. 10/54 S. 1).</w:t>
      </w:r>
    </w:p>
    <w:p>
      <w:r>
        <w:t>6.2.1Â Â  Zur Lebensverrichtung "An-/Auskleiden" erklÃ¤rt die BeschwerdefÃ¼hrerin, sie sei wegen der Kraftlosigkeit und der Schmerzen in den HÃ¤nden nicht in der Lage, KnÃ¶pfe oder einen Reissverschluss zu schliessen. Ihren BH kÃ¶nne sie auch nicht mehr schliessen, so dass sie dazu Hilfe benÃ¶tige oder keinen trage. Eine Sockenzange kÃ¶nne sie nicht bedienen, weil ihr die Kraft in den HÃ¤nden fehle, auch Hosen kÃ¶nne sie keine anziehen (Urk. 10/54 S. 2).</w:t>
      </w:r>
    </w:p>
    <w:p>
      <w:r>
        <w:t>Beim An- und Auskleiden liegt eine Hilflosigkeit vor, wenn die versicherte Person ein unentbehrliches KleidungsstÃ¼ck nicht selber an- oder ausziehen kann (Rz 8014 KSIH). Aufgrund des anlÃ¤sslich der MEDAS-Begutachtung im Jahre 2004 erhobenen normalen HÃ¤ndedruckes und der freien Beweglichkeit der Handgelenke und sÃ¤mtlicher Finger sowie normaler Muskelkraft (siehe Urk. 10/45) ist nicht einzusehen, weshalb die BeschwerdefÃ¼hrerin nicht in der Lage sein sollte, einen Reissverschluss und KnÃ¶pfe zu schliessen und zu Ã¶ffnen. Beim An- und Auskleiden handelt es sich auch nicht um repetitive TÃ¤tigkeiten mit den HÃ¤nden, die dermassen stÃ¶rende DysÃ¤sthesien hervorrufen kÃ¶nnten, welche die BeschwerdefÃ¼hrerin am An- und Ausziehen zu hindern vermÃ¶chten. Allenfalls nachvollziehbar ist, dass die BeschwerdefÃ¼hrerin aufgrund ihres eingeschrÃ¤nkten DiskriminationsvermÃ¶gens (siehe Urk. 15 S. 3) gelegentlich bei kleineren KnÃ¶pfen der Hilfe Dritter bedarf, doch diese Hilfe ist - insbesondere mit Hinweis auf die Schadenminderungspflicht, welche auch die Anschaffung von einfach zu handhabenden KleidungsstÃ¼cken beinhaltet (z.B. Klettverschluss, grÃ¶ssere KnÃ¶pfe, BÃ¼stenhalter mit dem Verschluss vorne) - nicht als erheblich oder regelmÃ¤ssig zu bezeichnen. An dieser EinschÃ¤tzung vermÃ¶gen weder die AusfÃ¼hrungen des Hausarztes, welcher von "Behinderungen der Fingerbewegungen und Schmerzen in den Fingern" (vgl. Erw. 4.1), noch diejenigen von Dr. D.___ etwas zu Ã¤ndern. Nicht einsichtig ist auch, weshalb sich die BeschwerdefÃ¼hrerin nicht soll bÃ¼cken kÃ¶nnen, nachdem die MEDAS-Begutachtung ergeben hat, dass die WirbelsÃ¤ulenbeweglichkeit in allen WirbelsÃ¤ulenabschnitten grundsÃ¤tzlich harmonisch und uneingeschrÃ¤nkt war, der Finger-Boden-Abstand 25 cm betrug und die Sakroiliakalgelenke symmetrisch mobil waren (Urk. 10/44 S. 9). Wegen der von den MEDAS-Ãrzten erhobenen undifferenzierten seronegativen Spondarthropathie, die zudem auch nur als Verdachtsdiagnose formuliert wurde (Urk. 10/44 S. 12), besteht denn auch lediglich eine EinschrÃ¤nkung fÃ¼r monotone KÃ¶rperhaltungen und schwerere kÃ¶rperliche TÃ¤tigkeiten (Urk. 15 S. 2). Weder das Anziehen von Socken - wozu es zumutbare Hilfsmittel (Sockenzange) gibt - noch das Anziehen von Hosen - wozu es ebenfalls geeignete Hilfsmittel (Anziehhilfen) gibt - erfordern eine monotone KÃ¶rperhaltung, und es handelt sich hierbei auch nicht um schwerere kÃ¶rperliche TÃ¤tigkeiten.</w:t>
      </w:r>
    </w:p>
    <w:p>
      <w:r>
        <w:t>In der alltÃ¤glichen Lebensverrichtung "Ankleiden/Auskleiden" ist somit keine Notwendigkeit einer erheblichen und regelmÃ¤ssigen Dritthilfe ausgewiesen.</w:t>
      </w:r>
    </w:p>
    <w:p>
      <w:r>
        <w:t>6.2.2Â Â  Zur Teilfunktion "Aufstehen/Absitzen/Abliegen" fÃ¼hrt die AbklÃ¤rungsperson der Beschwerdegegnerin aus, die BeschwerdefÃ¼hrerin kÃ¶nne alleine ins Bett und auch wieder aufstehen. Sie benÃ¶tige etwas lÃ¤nger, sei jedoch in der Lage, alleine aufzustehen (Urk. 10/54 S. 2). Ãrztlicherseits wird ein Bedarf an Dritthilfe beim Aufstehen verneint (Urk. 10/48/2), was aufgrund der Befunde im Rahmen der MEDAS-Begutachtung 2004 nachvollziehbar ist, da insbesondere die WirbelsÃ¤ulenbeweglichkeit, wie in Erw. 6.2.1 erwÃ¤hnt, in allen WirbelsÃ¤ulenabschnitten als harmonisch und uneingeschrÃ¤nkt befunden wurde. In ihrer Anmeldung zum Bezug einer HilflosenentschÃ¤digung vom 14. Februar 2003 hatte die BeschwerdefÃ¼hrerin denn auch lediglich angegeben, dass sie beim Aufstehen von niedrigen SitzflÃ¤chen Dritthilfe benÃ¶tige und beim Abliegen grosse Probleme mit der Schulter habe (Urk. 10/5). GegenÃ¼ber Dr. D.___ und Dr. G.___ hat sie offenbar zudem erklÃ¤rt, dass sie - wenn auch unter Schmerzen - von einem Stuhl aufstehen kÃ¶nne (Urk. 10/48/1; vgl. Erw. 4.2.2). Die BeschwerdefÃ¼hrerin liess in der Eingabe vom 24. Mai 2005 vorbringen, dass sie von niederen Sitzgelegenheiten nicht ohne Hilfe aufstehen kÃ¶nne, und an Orten mit normalen Betten, wie in Ferienwohnungen, benÃ¶tige sie jeweils Dritthilfe. Im Ãbrigen bestÃ¤tigte sie, dass sie selbstÃ¤ndig aus ihrem Bett aus- und in ihr Bett einsteigen kÃ¶nne (Urk. 1 S. 2). Entgegen der Ansicht der BeschwerdefÃ¼hrerin ist jedoch nicht entscheidend, ob sie von niedrigen Sitzgelegenheiten und von normal hohen Betten in Ferienwohnungen nicht ohne Dritthilfe aufstehen kann. Wie unter ErwÃ¤gung 6.1 ausgefÃ¼hrt, erfÃ¼llen bloss gelegentlich anfallende Hilfeleistungen Dritter die Anforderungen an eine dauernde respektive regelmÃ¤ssige Dritthilfe nicht. Zudem ist das Aufstehen von niederen Sitzgelegenheiten nicht relevant (siehe Rz 8016 KSIH mit Hinweis auf ZAK 1987 S. 247). AnzufÃ¼gen bleibt, dass der Hinweis auf andere Versicherte im Hinblick auf die PrÃ¼fung des Einzelfalls nicht behelflich ist.</w:t>
      </w:r>
    </w:p>
    <w:p>
      <w:r>
        <w:t>Â Â Â Â Â Â Â Â  Somit ist die BeschwerdefÃ¼hrerin in der alltÃ¤glichen Lebensverrichtung "Aufstehen/Absitzen/Abliegen" nicht auf erhebliche und regelmÃ¤ssige Dritthilfe angewiesen.</w:t>
      </w:r>
    </w:p>
    <w:p>
      <w:r>
        <w:t>6.2.3Â Â  Zur Lebensverrichtung "Essen" fÃ¼hrte die BeschwerdefÃ¼hrerin aus, sie sei nicht in der Lage, Fleisch zu zerkleinern oder auch eine Pizza zu schneiden. Wenn niemand anwesend sei, der ihr helfen kÃ¶nne, esse sie auch hÃ¤ufig von Hand (Urk. 10/54 S. 2).</w:t>
      </w:r>
    </w:p>
    <w:p>
      <w:r>
        <w:t>Â Â Â Â Â Â Â Â  Beim Essen liegt gemÃ¤ss Rz 8018 KSIH Hilflosigkeit dann vor, wenn die versicherte Person ohne Hilfe Dritter keine normal zubereitete Nahrung zu sich nehmen oder die Speisen nicht zerkleinern kann oder wenn sie die Speisen nur mit den Fingern zum Munde fÃ¼hren kann (ZAK 1981 S. 387). Aufgrund der bereits zitierten Ã¤rztlichen Beurteilung (ErwÃ¤gung 4.3, vgl. auch Urk. 10/44 und Urk. 14-15) ist zu schliessen, dass die BeschwerdefÃ¼hrerin durchaus Ã¼ber genÃ¼gend Kraft in den HÃ¤nden verfÃ¼gt, um zum Beispiel Fleisch oder eine Pizza zu zerkleinern. Zudem ist im Rahmen der Schadenminderungspflicht fÃ¼r das Zerschneiden einer Pizza die Anschaffung eines Wiegemessers zumutbar. Im Ãbrigen wÃ¤re es ihr auch zumutbar, kein Fleisch am StÃ¼ck zuzubereiten, wenn sie alleine ist. Auch kann das Essen nicht als repetitive oder besonders feinmotorische TÃ¤tigkeit bezeichnet werden (siehe Urk. 15 S. 3), welche die BeschwerdefÃ¼hrerin in dieser Lebensverrichtung invalidenversicherungsrechtlich als hilflos erscheinen lÃ¤sst.</w:t>
      </w:r>
    </w:p>
    <w:p>
      <w:r>
        <w:t>6.2.4Â Â  Im Rahmen der Lebensverrichtung "KÃ¶rperpflege" machte die BeschwerdefÃ¼hrerin geltend, sie kÃ¶nne ihre Haare nicht selbstÃ¤ndig waschen, da sie keine Kraft in den HÃ¤nden habe und Schmerzen in der Schulter verspÃ¼re. Das FÃ¶hnen der Haare sei ebenfalls nicht mÃ¶glich, die Tochter frisiere sie (Urk. 10/54 S. 2).</w:t>
      </w:r>
    </w:p>
    <w:p>
      <w:r>
        <w:t>Mit Hinweis auf das MEDAS-Gutachten 2004 ist diese Aussage nicht nachvollziehbar, da die Schmerzen in den Schultern im Rahmen der SomatisierungsstÃ¶rung bei histrionischer PersÃ¶nlichkeit bzw. lediglich leichter Polyneuropathie erklÃ¤rt werden (Urk. 10/44 S. 12). Nicht nachvollziehbar ist aufgrund der medizinischen Aktenlage schliesslich, dass die BeschwerdefÃ¼hrerin geltend macht, sie kÃ¶nne sich nicht kÃ¤mmen. Das Duschen, Haarewaschen und das Frisieren sind ihr medizinisch ohne weiteres zumutbar. Um Wiederholungen zu vermeiden, ist in Bezug auf die von der BeschwerdefÃ¼hrerin geltend gemachte Kraftlosigkeit in den HÃ¤nden auf das in ErwÃ¤gung 6.2.1 zur Lebensverrichtung "An-/Auskleiden" Gesagte zu verweisen. Auch in diesem Bereich gÃ¤be es zudem geeignete Hilfsmittel (Stielkamm und -bÃ¼rste, HaarwÃ¤scher zur VerlÃ¤ngerung des Armes und als Ersatz der Finger beim Shamponieren, etc.), deren Anschaffung der BeschwerdefÃ¼hrerin im Rahmen ihrer Schadenminderungspflicht zumutbar wÃ¤ren.</w:t>
      </w:r>
    </w:p>
    <w:p>
      <w:r>
        <w:t>Â 6.2.5Â  Zur Lebensverrichtung "Reinigung nach Verrichtung der Notdurft" erklÃ¤rt die BeschwerdefÃ¼hrerin im Rahmen der AbklÃ¤rung, sie habe grosse MÃ¼he, sich nach dem Stuhlgang zu reinigen (Urk. 10/54 S. 2). In der Beschwerdeschrift lÃ¤sst sie dazu weiter ausfÃ¼hren, sie kÃ¶nne sich nicht ausreichend grob reinigen und mÃ¼sse dafÃ¼r regelmÃ¤ssig Hilfestellung ihrer AngehÃ¶rigen beanspruchen (Urk. 1 S. 2).</w:t>
      </w:r>
    </w:p>
    <w:p>
      <w:r>
        <w:t>Â Â Â Â Â Â Â Â  Im Bereich "Verrichten der Notdurft" besteht nach der Auffassung der AbklÃ¤rungsperson der Beschwerdegegnerin keine Hilflosigkeit (Urk. 10/54 Seite 2). Aufgrund der bereits erwÃ¤hnten Befunde im MEDAS-Gutachten vom 20. Oktober 2004 ist erneut festzustellen, dass die BeschwerdefÃ¼hrerin ihre Finger und HÃ¤nde fÃ¼r die gesamte Verrichtung der Notdurft, inklusive Reinigung, ausreichend bewegen kann. Zudem ist es ihr beidseits mÃ¶glich, die Faust zu schliessen (Urk. 10/54 S. 9), und gemÃ¤ss dem Handspezialisten sind die Handgelenke und sÃ¤mtliche Finger frei beweglich, und die Muskelkraft ist normal. Somit ist davon auszugehen, dass sich die BeschwerdefÃ¼hrerin selbst ausreichend reinigen kann und dafÃ¼r keine regelmÃ¤ssige Hilfestellung ihrer AngehÃ¶rigen beanspruchen muss. Mit der Beschwerdegegnerin ist zudem davon auszugehen, dass die Benutzung eines Closomaten sowohl Personen mÃ¤nnlichen wie weiblichen Geschlechts ohne weiteres zumutbar ist (Urk. 9 S. 2 und Urk. 2 S. 4). Was die BeschwerdefÃ¼hrerin dazu anbringt, entbehrt einer objektiven Grundlage. Im Ãbrigen ist auf die Angaben von Dr. G.___ vom 6. Mai 2003 im Beiblatt zum Ã¤rztlichen Bericht vom 9. Mai 2003 hinzuweisen, wo verneint wird, dass die BeschwerdefÃ¼hrerin bei der KÃ¶rperreinigung/ÃberprÃ¼fen der Reinlichkeit regelmÃ¤ssige und erhebliche Hilfe Dritter benÃ¶tigt (Beiblatt zu Urk. 10/48). Wie ebenfalls bereits erwÃ¤hnt (vgl. ErwÃ¤gung 5), hÃ¤lt die "Korrektur" von Dr. D.___ vom 30. Mai 2003 (Urk. 10/47) einer ÃberprÃ¼fung nicht stand und ist damit nicht zu beachten.</w:t>
      </w:r>
    </w:p>
    <w:p>
      <w:r>
        <w:t>6.2.6Â Â  Es ist unstrittig, dass die BeschwerdefÃ¼hrerin zur Fortbewegung in der Wohnung nicht auf Hilfe Dritter angewiesen ist (Urk. 1 S. 3). GemÃ¤ss den Feststellungen der AbklÃ¤rungsperson der Beschwerdegegnerin bedarf sie auch zur Fortbewegung ausser Haus keiner Dritthilfe; sie habe einen Elektrorollstuhl, den sie jedoch nur im Notfall fÃ¼r lange Strecken benÃ¶tige. Sie versuche, meist zu Fuss zu gehen. Sie gehe auch alleine, mit dem Auto oder den Ã¶ffentlichen Verkehrsmitteln in die Stadt, jedoch nur wenn es ihr gut gehe. Es sei ihr mÃ¶glich, ca. vom Bahnhof I.___ die ganze J.___gasse hoch zu laufen. Danach benÃ¶tige sie eine Pause. Sie habe unverÃ¤ndert den Kontakt zu Kollegen und treffe diese auch regelmÃ¤ssig (Urk. 10/54 Seite 2).</w:t>
      </w:r>
    </w:p>
    <w:p>
      <w:r>
        <w:t>GemÃ¤ss den Angaben im MEDAS-Gutachten 2004 konnte die BeschwerdefÃ¼hrerin trotz deutlichem Schonhinken sÃ¤mtliche Gangarten durchfÃ¼hren, wobei eine Umfangdifferenz auch der unteren ExtremitÃ¤ten nicht fassbar war. BezÃ¼glich der unteren ExtremitÃ¤ten habe die BeschwerdefÃ¼hrerin Flexions-/Hyperflexionsschmerzen des rechten Kniegelenkes geÃ¤ussert. Bei leichter ÃberwÃ¤rmung des ventralen Kniegelenks rechts sei kein Bulging oder ein Erguss eruierbar bei ligamentÃ¤r stabilen VerhÃ¤ltnissen und, soweit bei erschwerten Untersuchungsbedingungen prÃ¼fbar, negativen Meniskuszeichen. Die Ã¼brigen Gelenke der unteren ExtremitÃ¤ten seien uneingeschrÃ¤nkt beweglich und reizlos (Urk. 10/44 S. 9 f.). Die BeschwerdefÃ¼hrerin sei in der Lage, sich mit ihrem Elektromobil im Stadtverkehr der Stadt I.___ zu orientieren und fortzubewegen. Seitens der BeschwerdefÃ¼hrerin wurde vorgebracht, dass sie an schlechten Tagen nicht in der Lage sei den Ã¶ffentlichen Verkehr zu benutzen oder lÃ¤ngere Strecken zu gehen. Mit dem Rollstuhl kÃ¶nne sie, die Ã¼ber 100 kg wiege, nicht auf ein Trottoir hinauffahren und zudem benÃ¶tige sie ein Taxi, wenn nicht AngehÃ¶rige sie fahren kÃ¶nnten. Mit der Formulierung "an schlechten Tagen" und "sie versuche, meist zu Fuss zu gehen" zeigt sich klar, dass vorliegend nicht von einer regelmÃ¤ssigen Hilflosigkeit der BeschwerdefÃ¼hrerin auszugehen ist, wie dies die Beschwerdegegnerin richtig festgestellt hat. Nachdem die MEDAS-Gutachter, wie soeben erwÃ¤hnt, bezÃ¼glich der unteren ExtremitÃ¤ten der BeschwerdefÃ¼hrerin keine schweren GesundheitsschÃ¤den erheben konnten und sich im Ãbrigen aufgrund der undifferenzierten seronegativen Spondarthropathie keine quantitative EinschrÃ¤nkung der ArbeitsfÃ¤higkeit ergeben hat (Urk. 15 S. 2), ist nicht einzusehen, aus welchen objektivierbaren medizinischen GrÃ¼nden die BeschwerdefÃ¼hrerin zu ihrer Fortbewegung ausser Haus einen Rollstuhl benÃ¶tigt. Diese Frage kann jedoch offen gelassen werden, da sie nicht zum Anfechtungsgegenstand gehÃ¶rt.</w:t>
      </w:r>
    </w:p>
    <w:p>
      <w:r>
        <w:t>Â Â Â Â Â Â Â Â  Aufgrund der Aussagen der BeschwerdefÃ¼hrerin, der Feststellungen im MEDAS-Gutachten sowie derjenigen im AbklÃ¤rungsbericht kann ohne weiteres davon ausgegangen werden, dass es der BeschwerdefÃ¼hrerin mÃ¶glich ist, sich auch ausser Haus ohne Dritthilfe fortzubewegen. Somit ergibt sich, dass die Schlussfolgerungen der AbklÃ¤rungsperson Ã¼berzeugen und die BeschwerdefÃ¼hrerin in der Lebensverrichtung "Fortbewegung" nicht hilflos ist.</w:t>
      </w:r>
    </w:p>
    <w:p>
      <w:r>
        <w:t>7.Â Â Â Â Â Â  Zusammenfassend ist festzuhalten, dass die BeschwerdefÃ¼hrerin in keiner der relevanten Lebensverrichtungen hilflos ist. Da die Voraussetzungen fÃ¼r die Zusprechung einer EntschÃ¤digung fÃ¼r eine leichte Hilflosigkeit im Sinne von Art. 37 Abs. 3 IVV nicht erfÃ¼llt sind, erÃ¼brigt sich eine PrÃ¼fung des Beginns einer allfÃ¤lligen Hilflosigkeit. Damit ist festzustellen, dass die BeschwerdefÃ¼hrerin keinen Anspruch auf HilflosenentschÃ¤digung hat und die Beschwerde unter Aufhebung des Einspracheentscheides vom 4. Mai 2005 abzuweisen ist.</w:t>
      </w:r>
    </w:p>
    <w:p>
      <w:r>
        <w:t>Das Gericht erkennt:</w:t>
      </w:r>
    </w:p>
    <w:p>
      <w:r>
        <w:t>1.Â Â Â Â Â Â Â Â  Die Beschwerde wird abgewiesen. Der Einspracheentscheid der Sozialversicherungsanstalt des Kantons ZÃ¼rich, IV-Stelle, vom 4. Mai 2005 wird aufgehoben, und es wird festgestellt, dass die BeschwerdefÃ¼hrerin keinen Anspruch auf HilflosenentschÃ¤digung hat.</w:t>
      </w:r>
    </w:p>
    <w:p>
      <w:r>
        <w:t>2.Â Â Â Â Â Â Â Â  Das Verfahren ist kostenlos.</w:t>
      </w:r>
    </w:p>
    <w:p>
      <w:r>
        <w:t>3.Â Â Â Â Â Â Â Â  Zustellung gegen Empfangsschein an:</w:t>
      </w:r>
    </w:p>
    <w:p>
      <w:r>
        <w:t>- lic. iur. Hanspeter Heeb</w:t>
      </w:r>
    </w:p>
    <w:p>
      <w:r>
        <w:t>- Sozialversicherungsanstalt des Kantons ZÃ¼rich, IV-Stelle, unter Beilage je einer Kopie der Urk. 13 und Urk. 18</w:t>
      </w:r>
    </w:p>
    <w:p>
      <w:r>
        <w:t>- Bundesamt fÃ¼r Sozialversicherung</w:t>
      </w:r>
    </w:p>
    <w:p>
      <w:r>
        <w:t>4.Â Â Â Â Â Â Â Â  Gegen diesen Entscheid kann innert 30 Tagen seit der Zustellung beim EidgenÃ¶ssischen Versicherungsgericht Verwaltungsgerichtsbeschwerde eingereicht werden.</w:t>
      </w:r>
    </w:p>
    <w:p>
      <w:r>
        <w:t>Die Beschwerdeschrift ist dem EidgenÃ¶ssischen Versicherungsgericht, Schweizerhofquai 6, 6004 Luzern, in dreifacher Ausfertigung zuzustellen.</w:t>
      </w:r>
    </w:p>
    <w:p>
      <w:r>
        <w:t>Die Beschwerdeschrift hat die Begehren, deren BegrÃ¼ndung mit Angabe der Beweismittel und die Unterschrift der beschwerdefÃ¼hrenden Person oder ihres Vertreters zu enthalten; die Ausfertigung des angefochtenen Entscheides und der dazugehÃ¶rige Briefumschlag sowie die als Beweismittel angerufenen Urkunden sind beizulegen, soweit die beschwerdefÃ¼hrende Person sie in HÃ¤nden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