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IV.2005.00502 vom 21. November 2005</w:t>
      </w:r>
    </w:p>
    <w:p>
      <w:r>
        <w:t>ZH Sozialversicherungsgericht, 2005-11-21, DE</w:t>
      </w:r>
    </w:p>
    <w:p>
      <w:r>
        <w:rPr>
          <w:b/>
        </w:rPr>
        <w:t xml:space="preserve">Quelle: </w:t>
      </w:r>
      <w:r>
        <w:t>https://mcp.opencaselaw.ch/entscheid/zh_sozialversicherungsgericht_IV.2005.00502</w:t>
      </w:r>
    </w:p>
    <w:p>
      <w:r>
        <w:t>FR: ZH_SOZIALVERSICHERUNGSGERICHT IV.2005.00502 du 21 novembre 2005</w:t>
      </w:r>
    </w:p>
    <w:p>
      <w:r>
        <w:t>IT: ZH_SOZIALVERSICHERUNGSGERICHT IV.2005.00502 del 21 novembre 2005</w:t>
      </w:r>
    </w:p>
    <w:p>
      <w:pPr>
        <w:pStyle w:val="Heading2"/>
      </w:pPr>
      <w:r>
        <w:t>Erwägungen</w:t>
      </w:r>
    </w:p>
    <w:p>
      <w:r>
        <w:rPr>
          <w:b/>
        </w:rPr>
        <w:t>E. 3.1</w:t>
      </w:r>
    </w:p>
    <w:p>
      <w:r>
        <w:t>Das EidgenÃ¶ssische Versicherungsgericht stellte mit Urteil vom 2. August 2004 in Sachen W. (I 721/03) fest, dass sich die Wissenschaftlichkeit der Giger MD-GerÃ¤te in WÃ¼rdigung aller UmstÃ¤nde nicht verneinen lasse (Erw. 4.4). Dies wurde mit Urteil vom 14. Februar 2005 in Sachen L. (I 373/04) dahingehend prÃ¤zisiert, dass der erfolgreiche Einsatz der Giger MD-GerÃ¤te fÃ¼r die Behandlung der Geburtsgebrechen gemÃ¤ss Ziff. 381 GgV (Missbildungen des Zentralnervensystems und seiner HÃ¤ute), Ziff. 390 GgV (angeborene cerebrale LÃ¤hmungen) und Ziff. 395 GgV (leichte cerebrale BewegungsstÃ¶rungen) - an letzteren beiden Geburtsgebrechen leidet vorliegend auch der Versicherte - anerkannt sei (Erw. 2.4). Es kann deshalb von der Wissenschaftlichkeit der Behandlung des Versicherten mit dem Giger MD ausgegangen werden.</w:t>
      </w:r>
    </w:p>
    <w:p>
      <w:r>
        <w:t>Weiter wies die Beschwerdegegnerin darauf hin, dass die Benutzung des Giger MD beim Versicherten einen Therapieeffekt mit deutlichen motorischen Fortschritten bewirke und dadurch dessen EingliederungsfÃ¤higkeit beeinflusst werde (Urk. 17/1). Dass eine Behandlung des Versicherten mit dem Giger MD durchgefÃ¼hrt werden sollte, wird demnach von der Beschwerdegegnerin grundsÃ¤tzlich nicht in Abrede gestellt; dieser hÃ¤tte im Rahmen der verfÃ¼gten Physiotherapie Anspruch auf eine externe Behandlung mit dem Giger MD.</w:t>
      </w:r>
    </w:p>
    <w:p>
      <w:r>
        <w:t>Zu prÃ¼fen ist somit, ob eine Abgabe des fraglichen GerÃ¤ts nach Hause im Rahmen von Art. 13 IVG gerechtfertigt ist. Dabei ist unbestritten, dass der Versicherte keinen auf Art. 21 IVG und der entsprechenden Hilfsmittelliste abgestÃ¼tzten Anspruch auf das Giger MD hat.</w:t>
      </w:r>
    </w:p>
    <w:p>
      <w:r>
        <w:rPr>
          <w:b/>
        </w:rPr>
        <w:t>E. 3.2</w:t>
      </w:r>
    </w:p>
    <w:p>
      <w:r>
        <w:t>Der bisherigen Rechtsprechung des EidgenÃ¶ssischen Versicherungsgerichts betreffend Giger MD-GerÃ¤te (die vorgenannten Urteile sowie dasjenige vom 31. MÃ¤rz 2004 in Sachen S., I 265/01) lassen sich folgende Kriterien fÃ¼r die Abgabe eines Giger MD nach Hause entnehmen:</w:t>
      </w:r>
    </w:p>
    <w:p>
      <w:r>
        <w:t>- Das Giger MD wird fÃ¼r die Behandlung von Erkrankungen des zentralen, peripheren und autonomen Nervensystems und entsprechender Bewegungsprobleme eingesetzt (Urteil L. vom 14. Februar 2005, Erw. 2.4).</w:t>
      </w:r>
    </w:p>
    <w:p>
      <w:r>
        <w:t>- Die versicherte Person benÃ¶tigt Ã¤rztlich verordnete Physiotherapie, bei der ebenfalls - extern - Behandlungen auf dem Giger MD erfolgen (Urteil W. vom 2. August 2004, Erw. 2.4).</w:t>
      </w:r>
    </w:p>
    <w:p>
      <w:r>
        <w:t>- FÃ¼r die Abgabe eines Giger MD nach Hause muss eine medizinische Notwendigkeit der tÃ¤glichen Benutzung bestehen (Urteil S. vom 31. MÃ¤rz 2004, Erw. 4.3; Urteil W. vom 2. August 2004, Erw. 2.4). Die Physiotherapie vermÃ¶chte ihr Ziel ohne das tÃ¤gliche Ãben zu Hause nicht oder jedenfalls nicht gleich wirksam und schnell erreichen (Urteil W. vom 2. August 2004, Erw. 2.4). Das hÃ¤usliche Training muss in einem engen Zusammenhang mit der Ã¤rztlich verordneten Physiotherapie stehen und als notwendiger Bestandteil derselben erscheinen (Urteil L. vom 14. Februar 2005, Erw. 2.2).</w:t>
      </w:r>
    </w:p>
    <w:p>
      <w:r>
        <w:t>- Es sollte tÃ¤glich ohne Aufsicht geÃ¼bt werden kÃ¶nnen (Einfachheit und ZweckmÃ¤ssigkeit; Urteil W. vom 2. August 2004, Erw. 2.4; Urteil L. vom 14. Februar 2005, Erw. 2.2). Anders noch das Urteil S. vom 31. MÃ¤rz 2004: Dort wurde verlangt, dass das Training unter Anleitung und Aufsicht von mit der Behandlungsart vertrauten Fachleuten absolviert wird, damit eine nutzbringende Verwendung des TherapiegerÃ¤ts gewÃ¤hrleistet ist (Erw. 4.3).</w:t>
      </w:r>
    </w:p>
    <w:p>
      <w:r>
        <w:t>- Eine betragsmÃ¤ssige Begrenzung der notwendigen Massnahme ist mangels einer ausdrÃ¼cklichen gegenteiligen Bestimmung nur anzunehmen, wenn zwischen der Massnahme und dem Eingliederungszweck ein derart krasses MissverhÃ¤ltnis bestÃ¼nde, dass sich die Ãbernahme der Eingliederungsmassnahme schlechthin nicht verantworten lÃ¤sst (Urteil L. vom 14. Februar 2005, Erw. 1.3). Ist die versicherte Person in der Lage, tÃ¤glich mehrmals ohne Aufsicht zu Ã¼ben, trÃ¤gt das vermehrte aktive Training massgeblich zur Prophylaxe sowie Besserung der gesundheitlichen BeeintrÃ¤chtigungen bei und kann eine erhebliche Kostensenkung erreicht werden, stehen die an sich hohen Kosten eines Giger MD in einem vernÃ¼nftigen VerhÃ¤ltnis zum Eingliederungserfolg (Urteil L. vom 14. Februar 2005, Erw. 2.2).</w:t>
      </w:r>
    </w:p>
    <w:p>
      <w:r>
        <w:rPr>
          <w:b/>
        </w:rPr>
        <w:t>E. 4.1</w:t>
      </w:r>
    </w:p>
    <w:p>
      <w:r>
        <w:t>Dr. med. B.___, Facharzt FMH fÃ¼r Kinder- und Jugendmedizin, hielt zur BegrÃ¼ndung des Antrags um Kostenbeteiligung vom 1. April 2004 (Urk. 9/45) fest, der Versicherte habe das Giger MD seit dem Alter von 13 Monaten viermal pro Woche wÃ¤hrend jeweils 45 Minuten benÃ¼tzt. Es seien erfreuliche motorische Entwicklungsfortschritte erreicht worden; der Versicherte habe sich mit 13 Monaten drehen und mit 13 1/2 Monaten sitzen kÃ¶nnen. Mit 16 Monaten habe er kriechen und mit 21 Monaten das freie Gehen erlernt. Das Giger MD bewÃ¤hre sich bei diesem Kind und unterstÃ¼tze die motorische Entwicklung wesentlich (Urk. 9/45).</w:t>
      </w:r>
    </w:p>
    <w:p>
      <w:r>
        <w:rPr>
          <w:b/>
        </w:rPr>
        <w:t>E. 4.2</w:t>
      </w:r>
    </w:p>
    <w:p>
      <w:r>
        <w:t>Dr. med. C.___, Leitender Arzt an der PÃ¤diatrischen Klinik am Kinderspital D.___, nannte mit Bericht vom 4. Oktober 2004 (Urk. 9/25/1) die FÃ¤higkeiten des Versicherten: Seit dem Alter von 13 Monaten kÃ¶nne er frei sitzen und aufsitzen. Seit dem Alter von 15 Monaten kÃ¶nne er kriechen, seit dem Alter von 22 Monaten kÃ¶nne er gehen, auf unebenem Grund noch unsicher und auf der Treppe mit Festhalten. Er kÃ¶nne sich ausziehen und mit dem LÃ¶ffel essen (Urk. 9/25/1 S. 1). Das Trinken sei wegen der Schluck- und Atemdiskoordination nach wie vor schwierig. Schutzreflexe seien vorhanden. Die KÃ¶rperpflege sei altersentsprechend. Er zeige GegenstÃ¤nde, nenne erste Worte und lautiere ansonsten mehrsilbig. Sein SprachverstÃ¤ndnis umfasse mindestens 50 Worte. Das funktionelle Spiel sei vorherrschend. Aktuell fÃ¶rderten die Eltern den Versicherten optimal. Er absolviere seit MÃ¤rz 2004 ein tÃ¤gliches Training auf dem Giger MD und habe dadurch rasche Fortschritte bezÃ¼glich der Gehentwicklung gemacht (Urk. 9/25/1 S. 2).</w:t>
      </w:r>
    </w:p>
    <w:p>
      <w:r>
        <w:t>Eine Beurteilung des auf Video aufgenommen Trainings auf dem Giger MD zeige, dass ein rasches Drehen gut mÃ¶glich sei. Der Versicherte sei motiviert und kÃ¶nne in den verschiedenen Positionen mit vermehrter und verminderter Bein- und Armstreckung die verschiedenen Muskelanteile der ExtremitÃ¤ten, aber auch dreidimensional durch stÃ¤ndige Phasenverschiebungen bezÃ¼glich der Arme und der Beinumdrehungen den Rumpf durchbewegen und krÃ¤ftigen. Er weise im Rahmen eines nicht nÃ¤her klassifizierten Syndroms mit BindegewebsschwÃ¤che und Ataxie sowie AusfÃ¤llen der kaudalen Hirnnerven unter dem Giger MD-Training erfreuliche Fortschritte vor (Urk. 9/25/1 S. 2). Obwohl keine Untersuchung im Rahmen einer Einzelfallstudie durchgefÃ¼hrt worden sei, kÃ¶nne mit hoher Wahrscheinlichkeit davon ausgegangen werden, dass durch das tÃ¤gliche Training die Muskelkraft, aber auch die motorische Koordination deutlich gefÃ¶rdert wÃ¼rden. Mit dem Training kÃ¶nne Fehlhaltungen im Rumpfbereich entgegen gewirkt werden (Urk. 9/25/1 S. 3).</w:t>
      </w:r>
    </w:p>
    <w:p>
      <w:r>
        <w:t>Mit Schreiben vom 5. Oktober 2004 (Urk. 9/42) hielt Dr. C.___ fest, dass mittels der Giger MD-Therapie eine deutliche Verbesserung der motorischen Koordination und der Muskelkraft eingetreten sei, welche auf das tÃ¤gliche Trainieren wÃ¤hrend mindestens 30 Minuten zurÃ¼ckzufÃ¼hren sei. Die Therapie kÃ¶nne als einfach, zweckmÃ¤ssig und wirtschaftlich bezeichnet werden; der Bedarf fÃ¼r das GerÃ¤t sei fÃ¼r mehr als ein Jahr gegeben.</w:t>
      </w:r>
    </w:p>
    <w:p>
      <w:r>
        <w:rPr>
          <w:b/>
        </w:rPr>
        <w:t>E. 4.3</w:t>
      </w:r>
    </w:p>
    <w:p>
      <w:r>
        <w:t>Dr. med. E.___, Facharzt FMH fÃ¼r Kinder- und Jugendmedizin, fÃ¼hrte mit Bericht vom 6. November 2004 (Urk. 9/25/2) aus, die Eltern des Versicherten hÃ¤tten trotz seiner Skepsis in Eigeninitiative ein Giger MD angeschafft und mit dem Koordinationsdynamik-Training begonnen. Dieses sei seit Juli 2004 deutlich intensiviert worden und werde nun zu Hause tÃ¤glich fÃ¼r eine Stunde kostenlos von den Eltern durchgefÃ¼hrt. Beide seien ausgebildete Physiotherapeuten und hÃ¤tten zusÃ¤tzlich eine Ausbildung in Koordinationsdynamiktraining mit dem Giger MD durchgefÃ¼hrt.</w:t>
      </w:r>
    </w:p>
    <w:p>
      <w:r>
        <w:t>AnlÃ¤sslich der letzten klinischen Untersuchungen habe er retrospektiv erstaunt festgestellt, dass sich der klinische Befund bezÃ¼glich Motorik und Koordination beim Versicherten erheblich verbessert habe. Der Rumpftonus sei beispielsweise immer noch tief, aber der Versicherte kÃ¶nne damit nun wesentlich besser umgehen. Trotz der bestehenden Ataxie sei ein sicheres Gehen nun mÃ¶glich. Sogar gemessen am Alter des Versicherten anspruchsvollere motorische Aufgaben wie das Treppensteigen und Ã¼ber kleine Hindernisse klettern seien jetzt zu bewÃ¤ltigen. Die tÃ¤gliche zusÃ¤tzliche Therapie mit dem Giger MD habe in den letzen Monaten ohne Zweifel einen grossen therapeutischen Nutzen gehabt. Es bestehe bereits jetzt eine grÃ¶ssere motorische SelbstÃ¤ndigkeit als primÃ¤r habe angenommen werden mÃ¼ssen. Dies werde auch hinsichtlich Therapien und Hilfsmittelversorgung einen erheblich geringeren Kostenaufwand zur Folge haben beziehungsweise sei der geringere Kostenaufwand schon eingetreten. Angesichts dieser Situation sei die weitere Therapie mit dem Giger MD zusÃ¤tzlich zur bereits bestehenden Kinderphysiotherapie als medizinisch sinnvoll und zweckmÃ¤ssig zu erachten (Urk. 9/25/2).</w:t>
      </w:r>
    </w:p>
    <w:p>
      <w:r>
        <w:rPr>
          <w:b/>
        </w:rPr>
        <w:t>E. 4.4</w:t>
      </w:r>
    </w:p>
    <w:p>
      <w:r>
        <w:t>Mit Bericht vom 4. April 2005 (Urk. 3/4) fÃ¼hrte F.___, dipl. Physiotherapeut HF, bei dem der Versicherte seit 2003 mit dem Giger MD behandelt wurde (Urk. 3/4 S. 2), aus, dass dieser seit Behandlungsbeginn starke, erfreuliche Fortschritte in der motorischen Entwicklung gemacht habe. Es sei eine grosse Verbesserung seiner Fortbewegung feststellbar; das Gangbild sei viel sicherer geworden. Er sei heute in der Lage, Ã¼ber 2-3 Stockwerke mit Halten an der Wand selbstÃ¤ndig Treppe zu steigen und kÃ¶nne auch eine schiefe Ebene hochsteigen. Ausserdem habe er angefangen, auf StÃ¼hle und andere GegenstÃ¤nde zu klettern. Dies sei auf eine verbesserte StabilitÃ¤t im Rumpf, eine bessere Koordination und eine krÃ¤ftigere Muskulatur der unteren ExtremitÃ¤ten zurÃ¼ckzufÃ¼hren. Er habe begonnen, sich mit den oberen ExtremitÃ¤ten abzustÃ¼tzen; dies kÃ¶nne er als Schutz bei StÃ¼rzen einsetzen. Die sichtbaren Fortschritte schienen auf das tÃ¤gliche Training mit dem Giger MD zurÃ¼ckzufÃ¼hren zu sein. Die Physiotherapie und die FrÃ¼herziehung wÃ¼rden in gleichem Masse wie vorher weitergefÃ¼hrt. Die tÃ¤gliche Therapie mit dem Giger MD sei absolut unerlÃ¤sslich, um den Versicherten physisch und kognitiv optimal zu fÃ¶rdern (Urk. 3/4 S. 2).</w:t>
      </w:r>
    </w:p>
    <w:p>
      <w:r>
        <w:t>Das GerÃ¤t werde hÃ¤ufig zu Hause angewendet, was klar befÃ¼rwortet werden mÃ¼sse, da es sich um eine eigentliche Lerntherapie handle, bei der nicht vorhandene BewegungsablÃ¤ufe erlernt werden mÃ¼ssten oder krankhafte BewegungsablÃ¤ufe ein Umlernen erforderlich machten. Dabei mÃ¼sse oft repetiert werden (Urk. 3/4 S. 3).</w:t>
      </w:r>
    </w:p>
    <w:p>
      <w:r>
        <w:rPr>
          <w:b/>
        </w:rPr>
        <w:t>E. 5.1</w:t>
      </w:r>
    </w:p>
    <w:p>
      <w:r>
        <w:t>Es ist nachfolgend anhand der genannten Kriterien (vgl. vorstehend Erw. 3.2) zu prÃ¼fen, ob eine Abgabe des Giger MD nach Hause gerechtfertigt ist. Dabei ist aufgrund der kÃ¶rperlichen BeeintrÃ¤chtigung des Versicherten davon auszugehen, dass es sich um ein GerÃ¤t handeln sollte, auf dem liegend trainiert werden kann.</w:t>
      </w:r>
    </w:p>
    <w:p>
      <w:r>
        <w:rPr>
          <w:b/>
        </w:rPr>
        <w:t>E. 5.2</w:t>
      </w:r>
    </w:p>
    <w:p>
      <w:r>
        <w:t>Das Giger MD wird zur Behandlung der Geburtsgebrechen Nr. 390 und 395 eingesetzt. Der Versicherte erhÃ¤lt Ã¤rztlich verordnete Physiotherapie (Urk. 9/31/2 lit. D Ziff. 7; Urk. 9/48); die Beschwerdegegnerin erteilte fÃ¼r die Behandlung des Geburtsgebrechens Nr. 395 ab 2. Februar 2002 bis lÃ¤ngstens 28. Februar 2004 (Urk. 9/19) sowie fÃ¼r die Behandlung des Geburtsgebrechens Nr. 390 ab 1. MÃ¤rz 2004 bis 31. MÃ¤rz 2008 (Urk. 9/12) Kostengutsprache inklusive Physiotherapie und Ã¤rztlich verordnete BehandlungsgerÃ¤te.</w:t>
      </w:r>
    </w:p>
    <w:p>
      <w:r>
        <w:t>Die - externe - Behandlung mit dem Giger MD wurde ursprÃ¼nglich nicht Ã¤rztlich verordnet, sondern von den Eltern des Versicherten daheim selbst begonnen (Urk. 9/25/2 S. 1). Die ausgewiesenen Fortschritte des Versicherten sind nach Ã¼bereinstimmender medizinischer und physiotherapeutischer Beurteilung mit hoher Wahrscheinlichkeit auf die Benutzung des Giger MD zurÃ¼ckzufÃ¼hren. Alle beteiligten Fachpersonen attestieren zudem eine wesentliche Verbesserung des Gesundheitszustands und der motorischen Entwicklung des Versicherten. Dem Umstand, dass die ursprÃ¼ngliche Physiotherapie-Verordnung nicht die Behandlung mit dem Giger MD beinhaltete, kommt deshalb untergeordnete Bedeutung zu: Es darf angesichts der medizinisch bestÃ¤tigten Fortschritte des Versicherten davon ausgegangen werden, dass eine Ã¤rztliche Verordnung ohne weiteres erfolgt wÃ¤re. Dass dies nicht nachtrÃ¤glich geschah, ist darauf zurÃ¼ckzufÃ¼hren, dass die Therapie bereits kostenlos durch die Eltern als entsprechend geschulte Physiotherapeuten durchgefÃ¼hrt wurde. Eine Ã¤rztliche Verordnung, die auch eine KostenÃ¼bernahme durch die Beschwerdegegnerin bezweckt hÃ¤tte, war deshalb nicht vordringlich.</w:t>
      </w:r>
    </w:p>
    <w:p>
      <w:r>
        <w:rPr>
          <w:b/>
        </w:rPr>
        <w:t>E. 5.3</w:t>
      </w:r>
    </w:p>
    <w:p>
      <w:r>
        <w:t>GemÃ¤ss Dr. C.___ hat der Versicherte durch das tÃ¤gliche Training auf dem Giger MD rasche Fortschritte in der Gehentwicklung gemacht (Urk. 9/25/1 S. 2), weiter wÃ¼rde durch das tÃ¤gliche Training die Muskelkraft, aber auch die motorische Koordination deutlich gefÃ¶rdert (Urk. 9/25/1 S. 3). Dr. E.___ hielt fest, die tÃ¤gliche zusÃ¤tzliche Therapie mit dem Giger MD habe in den letzten Monaten ohne Zweifel einen grossen therapeutischen Nutzen gehabt (Urk. 9/25/2). Nach Ansicht von Physiotherapeut F.___ ist die tÃ¤gliche Therapie mit dem Giger MD unerlÃ¤sslich, um den Versicherten physisch und kognitiv optimal zu fÃ¶rdern. Weiter mÃ¼ssten die BewegungsablÃ¤ufe oft repetiert werden, weshalb die Anwendung zu Hause klar zu befÃ¼rworten sei (Urk. 3/4 S. 2, S. 3).</w:t>
      </w:r>
    </w:p>
    <w:p>
      <w:r>
        <w:t>Die medizinische Notwendigkeit der tÃ¤glichen Anwendung ist aufgrund dieser Angaben zu bejahen. Es ist nicht auszuschliessen, dass im Vergleich zur ursprÃ¼nglichen viermal wÃ¶chentlichen Benutzung des GerÃ¤ts (Urk. 9/45) gerade dessen tÃ¤gliche Benutzung diese Fortschritte zu bewirken vermochte. Dass die verordnete Physiotherapie ihr Ziel ohne diese tÃ¤gliche Behandlung zumindest nicht gleich wirksam und schnell hat erreichen kÃ¶nnen, ergibt sich daraus, dass der Versicherte seit seiner Geburt Physiotherapie erhÃ¤lt (Urk. 9/19; Urk. 9/12), aber nach anfÃ¤nglich verzÃ¶gerter Entwicklung die genannten Fortschritte erst und vor allem nach Aufnahme des tÃ¤glichen Trainings erzielte. Das Training auf dem Giger MD steht somit in engem Zusammenhang mit der verordneten Physiotherapie - wenn nicht gar in deren Vordergrund - und bildet einen notwendigen Bestandteil derselben.</w:t>
      </w:r>
    </w:p>
    <w:p>
      <w:r>
        <w:rPr>
          <w:b/>
        </w:rPr>
        <w:t>E. 5.4</w:t>
      </w:r>
    </w:p>
    <w:p>
      <w:r>
        <w:t>Ob der Versicherte das GerÃ¤t ohne Aufsicht benutzen kann, ist nach Lage der Akten nicht ersichtlich und in Anbetracht seines jungen Alters fraglich. Diesem Kriterium sollte allerdings keine allzu grosse Bedeutung zugemessen werden, ging es doch im Urteil in Sachen W. vom 2. August 2004 ebenfalls um ein Kleinkind, das im Zeitpunkt des Antrags auf KostenÃ¼bernahme fÃ¼r das Giger MD nicht Ã¤lter als vierjÃ¤hrig war (I 721/03 lit. A), von dem aber dennoch angenommen wurde, es kÃ¶nne ohne Aufsicht tÃ¤glich auf dem GerÃ¤t Ã¼ben (Erw. 2.4). Hinsichtlich der Einfachheit der Massnahme ist vielmehr zu berÃ¼cksichtigen, dass der Versicherte auf dem GerÃ¤t vergleichsweise selbstÃ¤ndig einfache Bewegungen ausfÃ¼hren kann, fÃ¼r die nur wenig Anleitung erforderlich ist.</w:t>
      </w:r>
    </w:p>
    <w:p>
      <w:r>
        <w:rPr>
          <w:b/>
        </w:rPr>
        <w:t>E. 5.5</w:t>
      </w:r>
    </w:p>
    <w:p>
      <w:r>
        <w:t>Die Kosten in HÃ¶he von Fr. 13'411.30 sind im VerhÃ¤ltnis zum mit der Eingliederungsmassnahme verfolgten Zweck zu beurteilen. Auch bei auf den ersten Blick hohen Kosten kann deshalb nicht ohne weiteres die Einfachheit und ZweckmÃ¤ssigkeit einer Massnahme verneint werden (vgl. Urk. 8 unten).</w:t>
      </w:r>
    </w:p>
    <w:p>
      <w:r>
        <w:t>Der Versicherte benutzt das GerÃ¤t tÃ¤glich; dieses Training ist nach dem Gesagten notwendig und trÃ¤gt nach Ã¼bereinstimmender Ã¤rztlicher und physiotherapeutischer Beurteilung massgeblich zur Besserung seines Zustands bei. Mit dem Training kÃ¶nne Fehlhaltungen im Rumpfbereich entgegen gewirkt werden (Urk. 9/25/1 S. 3), weiter ermÃ¶glicht die Therapie dem Versicherten eine grÃ¶ssere motorische SelbstÃ¤ndigkeit (Urk. 9/25/2). Es darf deshalb von einer massgeblichen Eingliederungswirksamkeit der Behandlung ausgegangen werden, was im Grundsatz auch die Beschwerdegegnerin anerkennt (Urk. 17/1). GemÃ¤ss Dr. E.___ entsteht aufgrund der Behandlung mit dem Giger MD auch ein erheblich geringerer Kostenaufwand hinsichtlich Therapien und Hilfsmittelversorgung (Urk. 9/25/2). Zwar wird die bisherige Physiotherapie in gleichem Masse wie bisher weitergefÃ¼hrt (Urk. 3/4 S. 2), diesbezÃ¼glich ist bislang keine Kostenersparnis auszumachen. Auch bestehen nach Lage der Akten keine Anhaltspunkte dafÃ¼r, dass weniger Arztbesuche erforderlich wÃ¤ren. HÃ¤tte jedoch die Beschwerdegegnerin fÃ¼r die tÃ¤gliche externe Therapie des Versicherten auf einem Giger MD aufkommen mÃ¼ssen - wovon angesichts der medizinischen Indikation auszugehen wÃ¤re -, so wÃ¤ren die dadurch entstehenden Kosten bereits um ein Vielfaches hÃ¶her ausgefallen als die Anschaffungskosten des fraglichen GerÃ¤ts (vgl. dazu auch Urk. 15). Im Vergleich zum verfolgten Zweck und erzielten Erfolg kÃ¶nnen die Kosten des GerÃ¤ts nicht als Ã¼bermÃ¤ssig hoch betrachtet werden, zumal die Entwicklung des Versicherten nicht abgeschlossen ist und nicht ausgeschlossen werden kann, dass er aufgrund des Giger MD-Trainings weitere Verminderungen seiner BeeintrÃ¤chtigung zu erzielen vermag, was ebenfalls eine Kostenersparnis nach sich ziehen wird. Das fragliche Giger MD erweist sich somit insgesamt als einfach und zweckmÃ¤ssig.</w:t>
      </w:r>
    </w:p>
    <w:p>
      <w:r>
        <w:rPr>
          <w:b/>
        </w:rPr>
        <w:t>E. 6</w:t>
      </w:r>
    </w:p>
    <w:p>
      <w:r>
        <w:t>Zusammenfassend steht fest, dass der Versicherte im Rahmen von Art. 13 IVG Anspruch auf Abgabe eines Giger MD medical device baby nach Hause hat. Da das GerÃ¤t seiner Art nach auch fÃ¼r andere Versicherte Verwendung finden kann, ist es analog Art. 3 HVI leihweise abzugeben (vgl. vorstehend Erw. 1.3). Dabei ist zur Vermeidung einer allfÃ¤lligen ÃberentschÃ¤digung sicherzustellen, dass die Eltern des Versicherten das GerÃ¤t nicht fÃ¼r die physiotherapeutische Behandlung Dritter verwenden oder dass eine solche Verwendung in geeigneter Weise finanziell berÃ¼cksichtigt wird. In diesem Sinn ist die Beschwerde gutzuheissen.</w:t>
      </w:r>
    </w:p>
    <w:p>
      <w:r>
        <w:t>7.Â Â Â Â Â Â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 Zwar reichte der BeschwerdefÃ¼hrer eine Aufwandzusammenstellung Ã¼ber pauschal 8,5 Stunden und Barauslagen von Fr. 44.50 ein (Urk. 5), diese kann jedoch nicht berÃ¼cksichtigt werden, weil daraus nicht ersichtlich ist, wie viel Zeit im Einzelnen fÃ¼r die geltend gemachten Positionen benÃ¶tigt wurde.</w:t>
      </w:r>
    </w:p>
    <w:p>
      <w:r>
        <w:t>Beim praxisgemÃ¤ssen Stundenansatz von Fr. 135.-- (zuzÃ¼glich Mehrwertsteuer) ist die ProzessentschÃ¤digung auf insgesamt Fr. 1'900.-- (inklusive Barauslagen und Mehrwertsteuer) festzusetzen.</w:t>
      </w:r>
    </w:p>
    <w:p>
      <w:r>
        <w:t>Das Gericht erkennt:</w:t>
      </w:r>
    </w:p>
    <w:p>
      <w:r>
        <w:t>1.Â Â Â Â Â Â Â Â  Die Beschwerde wird in dem Sinn gutgeheissen, dass der Einspracheentscheid der Sozialversicherungsanstalt des Kantons ZÃ¼rich, IV-Stelle, vom 22. MÃ¤rz 2005 aufgehoben und festgestellt wird, dass der BeschwerdefÃ¼hrer Anspruch auf die Abgabe eines Giger MD medical device baby nach Hause hat.</w:t>
      </w:r>
    </w:p>
    <w:p>
      <w:r>
        <w:t>2.Â Â Â Â Â Â Â Â  Das Verfahren ist kostenlos.</w:t>
      </w:r>
    </w:p>
    <w:p>
      <w:r>
        <w:t>3.Â Â Â Â Â Â Â Â  Die Beschwerdegegnerin wird verpflichtet, dem BeschwerdefÃ¼hrer eine ProzessentschÃ¤digung von Fr. 1'900.-- (inklusive Barauslagen und Mehrwertsteuer) zu bezahlen.</w:t>
      </w:r>
    </w:p>
    <w:p>
      <w:r>
        <w:t>4. 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