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IV.2004.00175 vom 6. Dezember 2004</w:t>
      </w:r>
    </w:p>
    <w:p>
      <w:r>
        <w:t>ZH Sozialversicherungsgericht, 2004-12-06, DE</w:t>
      </w:r>
    </w:p>
    <w:p>
      <w:r>
        <w:rPr>
          <w:b/>
        </w:rPr>
        <w:t xml:space="preserve">Quelle: </w:t>
      </w:r>
      <w:r>
        <w:t>https://mcp.opencaselaw.ch/entscheid/zh_sozialversicherungsgericht_IV.2004.00175</w:t>
      </w:r>
    </w:p>
    <w:p>
      <w:r>
        <w:t>FR: ZH_SOZIALVERSICHERUNGSGERICHT IV.2004.00175 du 6 décembre 2004</w:t>
      </w:r>
    </w:p>
    <w:p>
      <w:r>
        <w:t>IT: ZH_SOZIALVERSICHERUNGSGERICHT IV.2004.00175 del 6 dicembre 2004</w:t>
      </w:r>
    </w:p>
    <w:p>
      <w:pPr>
        <w:pStyle w:val="Heading2"/>
      </w:pPr>
      <w:r>
        <w:t>Erwägungen</w:t>
      </w:r>
    </w:p>
    <w:p>
      <w:r>
        <w:rPr>
          <w:b/>
        </w:rPr>
        <w:t>E. 1</w:t>
      </w:r>
    </w:p>
    <w:p>
      <w:r>
        <w:t>/</w:t>
      </w:r>
    </w:p>
    <w:p>
      <w:r>
        <w:rPr>
          <w:b/>
        </w:rPr>
        <w:t>E. 2</w:t>
      </w:r>
    </w:p>
    <w:p>
      <w:r>
        <w:t>Jahren vorÃ¼bergehend keiner ErwerbstÃ¤tigkeit nachging und sich ausschliesslich der Hausarbeit widmete. Hernach war sie wiederum vollzeitlich als KÃ¼chenhilfe in verschiedenen Gastronomiebetrieben tÃ¤tig, zuletzt von April 1994 bis Mai 2003 im Restaurant Z.___, '___' (Inhaber: B.___; letzter effektiver Arbeitstag: 9. Oktober 2000; s. zum Ganzen Urk. 6/9 S. 1; Urk. 6/19/2-3; Urk. 6/44 S. 1 ff. Ziff. 1-2, Ziff. 3.1, Ziff. 4.1-2 und Ziff. 6.1-3; Urk. 6/47; Urk. 6/49 S. 1 ff. Ziff. 1-2, Ziff. 3.1, Ziff. 4.1-2, Ziff. 6.1-3; Urk. 6/50/2 S. 3 f.; vgl. auch Urk. 7/1-97 der Akten des sozialversicherungsgerichtlichen Beschwerdeverfahrens Proz.-Nr. '___').</w:t>
      </w:r>
    </w:p>
    <w:p>
      <w:r>
        <w:t>1.2Â Â Â Â  Am 10. Oktober 2000 wurde V.___ auf dem FussgÃ¤ngerstreifen von einem Personenwagen angefahren, wobei sie sich eine Knieverletzung rechts zuzog. Der zustÃ¤ndige Unfallversicherer, C.___, erbrachte ihr daraufhin die obligatorischen Unfallversicherungsleistungen (s. Urk. 6/50/3; vgl. Urk. 7/1-97 der Akten des sozialversicherungsgerichtlichen Beschwerdeverfahrens Proz.-Nr. '___').</w:t>
      </w:r>
    </w:p>
    <w:p>
      <w:r>
        <w:t>1.3Â Â Â Â  Im Oktober 2001 meldete sich V.___ bei der SVA, IV-Stelle, zum Bezug von Invalidenversicherungsleistungen an und begehrte die Ausrichtung einer Invalidenrente (Urk. 6/49 S. 6 Ziff. 7.8; vgl. Urk. 6/44 S. 6 Ziff. 7.8).</w:t>
      </w:r>
    </w:p>
    <w:p>
      <w:r>
        <w:t>Nach durchgefÃ¼hrter AbklÃ¤rung (worunter: Arbeitgeberbericht vom 19. November 2001 [Urk. 6/47], Bericht von Dr. med. D.___, Arzt fÃ¼r Innere Medizin, '___', vom 5. November 2001 [weitgehend unleserlich; Urk. 6/13; samt Beilagen], Bericht von Dr. med. E.___, Klinik Y.___, vom 6./7. November 2001 [Urk. 6/12], Berichte der Dres. med. F.___ und E.___ beziehungsweise G.___ und H.___, Klinik Y.___, vom 10. Januar resp. 8. MÃ¤rz 2002 [Urk. 6/10], Gutachten von Dr. med. I.___, X.___-Klinik, Rheumatologie, vom 11. MÃ¤rz 2003 [Urk. 6/9], Stellungnahme der Berufsberatung [J.___] vom 2. Juli 2003 [Urk. 6/34; samt Arbeitsplatzdokumentationen {DAP} Nrn. 656, 1177 und 3710 {Urk. 6/43}], UV-Akten [Urk. 6/50; worunter insbes.: InterdisziplinÃ¤res Gutachten von Dr. med. K.___, FachÃ¤rztin fÃ¼r Innere Medizin, speziell Rheumatologie, Klinik W.___, vom 18. Juli 2003, samt Beilagen]) wies die Verwaltung das Leistungsbegehren mit VerfÃ¼gung vom 27. Oktober 2003 (Urk. 6/4) ab (vgl. Feststellungsblatt vom 18. Juli 2003 [Urk. 6/5]).</w:t>
      </w:r>
    </w:p>
    <w:p>
      <w:r>
        <w:t>Die von der Versicherten (vertreten durch Rechtsanwalt Dr. Ludwig Raymann, ZÃ¼rich) dagegen am 24. November 2003 erhobene (Urk. 6/23) und am 17. Dezember 2003 ergÃ¤nzte (Urk. 6/19) Einsprache wies die Verwaltung - nach BegrÃ¼ssung der C.___ (vgl. Urk. 6/20-21) und Einholung einer IV-Ã¤rztlichen Stellungnahme beim Regionalen Ãrztlichen Dienst (RAD; Dr. med. L.___; vgl. Urk. 6/2) - mit Entscheid vom 4. Februar 2004 (Urk. 2 = Urk. 6/1) ab.</w:t>
      </w:r>
    </w:p>
    <w:p>
      <w:r>
        <w:rPr>
          <w:b/>
        </w:rPr>
        <w:t>E. 2.1</w:t>
      </w:r>
    </w:p>
    <w:p>
      <w:r>
        <w:t>Hiergegen liess die Versicherte mit Eingabe vom 5. MÃ¤rz 2004 (Urk. 1) beim Sozialversicherungsgericht des Kantons ZÃ¼rich Beschwerde erheben, mit dem Rechtsbegehren um Zusprechung einer halben Invalidenrente (S. 2). In verfahrensmÃ¤ssiger Hinsicht liess die BeschwerdefÃ¼hrerin folgenden Antrag stellen (S. 7):</w:t>
      </w:r>
    </w:p>
    <w:p>
      <w:r>
        <w:t>ÂEs sei eine mÃ¼ndliche Hauptverhandlung durchzufÃ¼hren.Â.</w:t>
      </w:r>
    </w:p>
    <w:p>
      <w:r>
        <w:t>2.2Â Â Â Â  Die SVA, IV-Stelle, schloss mit Beschwerdeantwort vom 26. April 2004 (Urk. 5; samt Verwaltungsakten [Urk. 6/1-50]) auf Abweisung der Beschwerde, worauf der BeschwerdefÃ¼hrerin mit VerfÃ¼gung vom 29. April 2004 (Urk. 8) Frist angesetzt wurde, um dazu Stellung zu nehmen und dabei insbesondere (Disp.-Ziff. 1):</w:t>
      </w:r>
    </w:p>
    <w:p>
      <w:r>
        <w:t>- zu erklÃ¤ren, ob sie an der Beschwerde festhalte, und wenn ja, mit welchem Rechtsbegehren und mit welcher BegrÃ¼ndung;</w:t>
      </w:r>
    </w:p>
    <w:p>
      <w:r>
        <w:t>- Ã¼ber den Stand des unfallversicherungsrechtlichen Verfahrens betreffend das Ereignis vom 10. Oktober 2000 Auskunft zu geben;</w:t>
      </w:r>
    </w:p>
    <w:p>
      <w:r>
        <w:t>- zu erklÃ¤ren, ob sie am Antrag vom 5. MÃ¤rz 2004 auf DurchfÃ¼hrung einer mÃ¼ndlichen (Haupt-)Verhandlung festhalte.</w:t>
      </w:r>
    </w:p>
    <w:p>
      <w:r>
        <w:t>Mit als "Replik" bezeichneter Stellungnahme vom 6. September 2004 (Urk. 12; samt Beilage [Urk. 13]) liess die BeschwerdefÃ¼hrerin ihr auf Zusprechung einer halben Invalidenrente lautendes Rechtsbegehren bekrÃ¤ftigen. Zudem liess sie erklÃ¤ren, dass (S. 2):</w:t>
      </w:r>
    </w:p>
    <w:p>
      <w:r>
        <w:t>- am 10. Juni 2004 ein abschlÃ¤giger Einspracheentscheid des Unfallversicherers ergangen sei;</w:t>
      </w:r>
    </w:p>
    <w:p>
      <w:r>
        <w:t>- am Antrag auf DurchfÃ¼hrung einer mÃ¼ndlichen (Haupt-)Verhandlung festgehalten werde.</w:t>
      </w:r>
    </w:p>
    <w:p>
      <w:r>
        <w:t>Daraufhin wurde der Schriftenwechsel mit VerfÃ¼gung vom 14. September 2004 (Urk. 15) geschlossen (Disp.-Ziff. 1), unter Kenntnisgabe einer Kopie der von der BeschwerdefÃ¼hrerin neu eingereichten Unterlage (Stellungnahme von Dr. phil. M.___, '___', '___', vom 6. August 2004 [Urk. 13]) zuhanden der Beschwerdegegnerin (Disp.-Ziff. 2 al. 2).</w:t>
      </w:r>
    </w:p>
    <w:p>
      <w:r>
        <w:rPr>
          <w:b/>
        </w:rPr>
        <w:t>E. 2.2</w:t>
      </w:r>
    </w:p>
    <w:p>
      <w:r>
        <w:t>2.2.1Â Â  Das EidgenÃ¶ssische Versicherungsgericht (EVG) hat im Urteil vom 8. April 2004 in Sachen K. (I 573/03) seine Rechtsprechung sowie diejenige des EuropÃ¤ischen Gerichtshofes fÃ¼r Menschenrechte (nachfolgend: EGMR) zur Frage einlÃ¤sslich zusammengefasst, wann im Sozialversicherungsprozess eine Ã¶ffentliche Verhandlung durchzufÃ¼hren ist:</w:t>
      </w:r>
    </w:p>
    <w:p>
      <w:r>
        <w:t>2.2.2Â Â  Der Anspruch auf DurchfÃ¼hrung einer Ã¶ffentlichen Verhandlung ist unter dem Titel ÂRecht auf ein faires VerfahrenÂ in Art. 6 Ziff. 1 der EuropÃ¤ischen Menschenrechtskonvention (EMRK) verankert, dessen erster Satz folgendermassen lautet: ÂJede Person hat ein Recht darauf, dass Ã¼ber Streitigkeiten in Bezug auf ihre zivilrechtlichen AnsprÃ¼che und Verpflichtungen oder Ã¼ber eine gegen sie erhobene strafrechtliche Anklage von einem unabhÃ¤ngigen und unparteiischen, auf Gesetz beruhenden Gericht in einem fairen Verfahren, Ã¶ffentlich und innerhalb angemessener Frist verhandelt wird.Â Er impliziert ein Recht auf eine mÃ¼ndliche Verhandlung und umfasst insbesondere den Anspruch des Einzelnen, seine Argumente dem Gericht mÃ¼ndlich in einer Ã¶ffentlichen Sitzung vortragen zu kÃ¶nnen. Bei einem Prozess Ã¼ber eine Rente der Invalidenversicherung handelt es sich um eine einen zivilrechtlichen Anspruch betreffende Streitigkeit im Sinne von Art. 6 Ziff. 1 EMRK, so dass diese Bestimmung auf den vorliegenden Fall anwendbar ist.</w:t>
      </w:r>
    </w:p>
    <w:p>
      <w:r>
        <w:t>Die Verpflichtung zur DurchfÃ¼hrung einer Ã¶ffentlichen Verhandlung gilt indessen nicht absolut: Erstens sieht Art. 6 Ziff. 1 Satz 2 EMRK selbst bestimmte Ausnahmen von der Ãffentlichkeit vor (ÂDas Urteil muss Ã¶ffentlich verkÃ¼ndet werden; Presse und Ãffentlichkeit kÃ¶nnen jedoch wÃ¤hrend des ganzen oder eines Teiles des Verfahrens ausgeschlossen werden, wenn dies im Interesse der Moral, der Ã¶ffentlichen Ordnung oder der nationalen Sicherheit in einer demokratischen Gesellschaft liegt, wenn die Interessen von Jugendlichen oder der Schutz des Privatlebens der Prozessparteien es verlangen oder - soweit das Gericht es fÃ¼r unbedingt erforderlich hÃ¤lt - wenn unter besonderen UmstÃ¤nden eine Ã¶ffentliche Verhandlung die Interessen der Rechtspflege beeintrÃ¤chtigen wÃ¼rdeÂ). Zweitens muss keine Verhandlung stattfinden, wenn die berechtigte Partei darauf verzichtet und keine Fragen von Ã¶ffentlichem Interesse eine Verhandlung erfordern. Drittens kann auch im erstinstanzlichen Gerichtsverfahren selbst dann, wenn die berechtigte Person nicht auf eine Ã¶ffentliche Verhandlung verzichtet hat - insbesondere wenn sie einen ausdrÃ¼cklichen Antrag auf DurchfÃ¼hrung einer solchen gestellt hat -, bei Vorliegen besonderer UmstÃ¤nde von der DurchfÃ¼hrung einer mÃ¼ndlichen Verhandlung abgesehen werden.</w:t>
      </w:r>
    </w:p>
    <w:p>
      <w:r>
        <w:t>Besondere UmstÃ¤nde, die ein Absehen von der DurchfÃ¼hrung einer Ã¶ffentlichen Verhandlung rechtfertigen, sind nach der Rechtsprechung des EGMR gegeben, wenn eine Streitsache keine Tat- oder Rechtsfragen aufwirft, die nicht adÃ¤quat aufgrund der Akten und der schriftlichen Parteivorbringen gelÃ¶st werden kÃ¶nnen. So kann unter MitberÃ¼cksichtigung des Gebots der Verfahrenserledigung innert angemessener Frist und prozessÃ¶konomischer Ãberlegungen ein ohne DurchfÃ¼hrung einer mÃ¼ndlichen Verhandlung abgewickelter Prozess den Anforderungen des Art. 6 Ziff. 1 EMRK genÃ¼gen, wenn ausschliesslich rechtliche oder hochtechnische Fragen zu beurteilen sind. Ein Absehen von der DurchfÃ¼hrung einer Verhandlung ist insbesondere dann zulÃ¤ssig, wenn der Sachverhalt unbestritten ist und keine besonders komplexen Rechtsfragen zu beantworten sind oder wenn es um eine hochtechnische Materie geht, fÃ¼r deren Behandlung sich ein schriftliches Verfahren besser eignet. Diese Kriterien gelten auch in einem auf einen RÃ¼ckweisungsentscheid eines oberen Gerichts folgenden erstinstanzlichen Prozess.</w:t>
      </w:r>
    </w:p>
    <w:p>
      <w:r>
        <w:t>In Bezug auf den Sozialversicherungsprozess hat der EGMR wiederholt darauf hingewiesen, dass Leistungen der sozialen Sicherheit betreffende Streitigkeiten im Allgemeinen ziemlich technisch seien und ihr Ausgang gewÃ¶hnlich von schriftlich abgegebenen Ã¤rztlichen Stellungnahmen abhÃ¤nge. Viele dieser Streitsachen kÃ¶nnten dementsprechend besser mittels Schriftenwechsels als mittels mÃ¼ndlicher PlÃ¤doyers behandelt werden. Ferner seien die nationalen BehÃ¶rden auf diesem Gebiet verstÃ¤ndlicherweise auf Effizienz und VerfahrensÃ¶konomie bedacht. Die systematische DurchfÃ¼hrung von Verhandlungen kÃ¶nnte der in sozialversicherungsrechtlichen FÃ¤llen besonders gebotenen Raschheit des Verfahrens abtrÃ¤glich sein.</w:t>
      </w:r>
    </w:p>
    <w:p>
      <w:r>
        <w:t>Auch wenn es um Fragen geht, die in gewissen FÃ¤llen adÃ¤quat in einem schriftlichen Verfahren gelÃ¶st werden kÃ¶nnen - etwa die Verarbeitung Ã¤rztlicher Gutachten und Berichte oder die Berechnung behinderungsbedingter Kosten -, ist das Vorliegen besonderer UmstÃ¤nde, die das Absehen von einer mÃ¼ndlichen Verhandlung rechtfertigen, zu verneinen, wenn eine mÃ¼ndliche Verhandlung dem Gericht fÃ¼r die FalllÃ¶sung relevante Informationen liefern kÃ¶nnte. Dies trifft zu, wenn die betroffene Person die Abnahme eines relevanten mÃ¼ndlich zu erhebenden Beweises - insbesondere eine Zeugeneinvernahme oder eine Parteibefragung - beantragt, die persÃ¶nliche Begegnung mit dieser Person der Rechtsfindung fÃ¶rderlich sein kÃ¶nnte oder eine mÃ¼ndliche Verhandlung sonstwie als geeignet erscheint, zur KlÃ¤rung noch streitiger Punkte beizutragen.</w:t>
      </w:r>
    </w:p>
    <w:p>
      <w:r>
        <w:t>2.2.3Â Â  Nach der Rechtsprechung des EVG stellen folgende Situationen besondere UmstÃ¤nde dar, unter denen im erstinstanzlichen Sozialversicherungsprozess trotz NichterfÃ¼llung der im zweiten Satz von Art. 6 Ziff. 1 EMRK aufgezÃ¤hlten AusnahmetatbestÃ¤nde und trotz Vorliegens eines Gesuchs um DurchfÃ¼hrung einer Ã¶ffentlichen Verhandlung von der Anordnung einer solchen abgesehen werden kann (BGE 122 V 55-58 Erw. 3b; SVR 1996 KV Nr. 85 S. 271 Erw. 4c):</w:t>
      </w:r>
    </w:p>
    <w:p>
      <w:r>
        <w:t>- der Antrag wurde nicht frÃ¼hzeitig genug gestellt;</w:t>
      </w:r>
    </w:p>
    <w:p>
      <w:r>
        <w:t>- der Antrag erscheint als schikanÃ¶s oder lÃ¤sst auf eine VerzÃ¶gerungstaktik schliessen und lÃ¤uft damit dem Grundsatz der Einfachheit und Raschheit des Verfahrens zuwider oder ist gar rechtsmissbrÃ¤uchlich;</w:t>
      </w:r>
    </w:p>
    <w:p>
      <w:r>
        <w:t>- es lÃ¤sst sich auch ohne Ã¶ffentliche Verhandlung mit hinreichender ZuverlÃ¤ssigkeit erkennen, dass eine Beschwerde offensichtlich unbegrÃ¼ndet oder unzulÃ¤ssig ist;</w:t>
      </w:r>
    </w:p>
    <w:p>
      <w:r>
        <w:t>- es steht eine Materie hochtechnischen Charakters zur Diskussion, worunter etwa rein rechnerische, versicherungsmathematische oder buchhalterische Probleme zu verstehen sind, nicht aber in der Regel andere dem Sozialversicherungsprozess inhÃ¤rente Themen wie etwa die WÃ¼rdigung medizinischer Gutachten;</w:t>
      </w:r>
    </w:p>
    <w:p>
      <w:r>
        <w:t>- das Gericht gelangt auch ohne Ã¶ffentliche Verhandlung schon allein aufgrund der Akten zum Schluss, dass dem materiellen Rechtsbegehren der die Verhandlung beantragenden Partei zu entsprechen ist.</w:t>
      </w:r>
    </w:p>
    <w:p>
      <w:r>
        <w:t>Auch nach der Rechtsprechung des EVG fÃ¤llt zugunsten der DurchfÃ¼hrung einer mÃ¼ndlichen Verhandlung ins Gewicht, wenn eine solche geeignet ist, zur KlÃ¤rung allfÃ¤lliger noch streitiger Punkte beizutragen (vgl. BGE 122 V 59 Erw. 4c und Urteil vom 13. Februar 2001 in Sachen H. [I 264/99] Erw. 2b).</w:t>
      </w:r>
    </w:p>
    <w:p>
      <w:r>
        <w:rPr>
          <w:b/>
        </w:rPr>
        <w:t>E. 2.3</w:t>
      </w:r>
    </w:p>
    <w:p>
      <w:r>
        <w:t>2.3.1Â Â  Im vorliegenden Fall hat die anwaltlich vertretene BeschwerdefÃ¼hrerin mit der Beschwerdeerhebung einen Antrag auf DurchfÃ¼hrung einer ÂmÃ¼ndlichen HauptverhandlungÂ gestellt (Urk. 1 S. 7). An diesem Antrag hat sie in der Folge ausdrÃ¼cklich festgehalten (Urk. 12 S. 2).</w:t>
      </w:r>
    </w:p>
    <w:p>
      <w:r>
        <w:t>2.3.2Â Â  Es stellt sich zunÃ¤chst die Frage, ob der entsprechende Verfahrensantrag tatsÃ¤chlich als solcher auf DurchfÃ¼hrung einer Ã¶ffentlichen Verhandlung im Sinne der EMRK zu verstehen ist. Da das sinngemÃ¤ss angerufene ÂRecht auf ein faires VerfahrenÂ gemÃ¤ss Art. 6 Ziff. 1 EMRK ein Recht auf eine mÃ¼ndliche Verhandlung impliziert und insbesondere den Anspruch des Einzelnen umfasst, seine Argumente dem Gericht mÃ¼ndlich in einer Ã¶ffentlichen Sitzung vortragen zu kÃ¶nnen, ist dies zu bejahen.</w:t>
      </w:r>
    </w:p>
    <w:p>
      <w:r>
        <w:t>Interpretiert man den gestellten und bekrÃ¤ftigen Antrag angesichts der Anrufung der ÂRechtsprechung zur EMRKÂ als solchen auf DurchfÃ¼hrung einer Ã¶ffentlichen Verhandlung im Sinne von Art. 6 Ziff. 1 EMRK, so hat dieser zudem als rechtzeitig gestellt zu gelten; es liegt keine Verwirkung des Anspruchs vor (BGE 125 V 38 Erw. 2 und 122 V 55 Erw. 3a sowie 56 Erw. 3b/bb; RKUV 1996 Nr. U 246 S. 163 Erw. 4d; SVR 2002 ALV Nr. 4 S. 10 Erw. 3a).</w:t>
      </w:r>
    </w:p>
    <w:p>
      <w:r>
        <w:rPr>
          <w:b/>
        </w:rPr>
        <w:t>E. 2.3.2</w:t>
      </w:r>
    </w:p>
    <w:p>
      <w:r>
        <w:t>Nachdem die BeschwerdefÃ¼hrerin auf die mit VerfÃ¼gung vom 29. April 2004 (Urk. 8) ergangene Aufforderung hin, zur Beschwerdeantwort (Urk. 5) schriftlich Stellung zu nehmen, eine als ÂReplikÂ bezeichnete Eingabe eingereicht hat (Urk. 12), fragt sich weiter, ob darin allenfalls ein (zulÃ¤ssiger) Verzicht auf die DurchfÃ¼hrung einer Ã¶ffentlichen Verhandlung im Sinne von Art. 6 Ziff. 1 EMRK zu erblicken ist. Immerhin ist der gestellte Antrag ausdrÃ¼cklich auf DurchfÃ¼hrung einer mÃ¼ndlichen ÂHauptverhandlungÂ gerichtet und hat sich die BeschwerdefÃ¼hrerin mit Erstattung einer schriftlichen ÂReplikÂ gleichsam auf einen schriftlichen zweiten Vortrag im Rahmen des Hauptverfahrens eingelassen.</w:t>
      </w:r>
    </w:p>
    <w:p>
      <w:r>
        <w:t>Da die BeschwerdefÃ¼hrerin eine mÃ¼ndliche Verhandlung weiterhin verlangt, ist indessen nach Treu und Glauben davon auszugehen, dass sie sich anlÃ¤sslich der antragsgemÃ¤ss anzuberaumenden Verhandlung nochmals in irgendeiner Weise zur Sache vernehmen lassen will, wenngleich die Qualifikation des beabsichtigten Vortrags und dessen Zweck auch nicht klar ersichtlich sind (vgl. zu dem im unfallversicherungsrechtlichen Beschwerdeverfahren gestellten gleichlautenden Verfahrensantrag Urk. 8 der Akten im Prozess Nr. '___').</w:t>
      </w:r>
    </w:p>
    <w:p>
      <w:r>
        <w:t>2.3.3Â Â  Da die Beschwerde nun aber - wie nachfolgend zu zeigen sein wird (s. Erw. 3-5 hiernach) - offensichtlich unbegrÃ¼ndet ist, kann auf die beantragte DurchfÃ¼hrung einer Ã¶ffentlichen Verhandlung verzichtet werden.</w:t>
      </w:r>
    </w:p>
    <w:p>
      <w:r>
        <w:t>DarÃ¼ber hinaus ist dem gestellten Antrag auf DurchfÃ¼hrung einer Ã¶ffentlichen Verhandlung auch deshalb nicht stattzugeben, weil er als schikanÃ¶s bezeichnet werden muss. Die BeschwerdefÃ¼hrerin hat nÃ¤mlich im vorliegenden Verfahren keine Beweismittel offeriert, die eine mÃ¼ndliche Beweisaufnahme erforderlich machen wÃ¼rden (Urk. 1; Urk. 12), sondern in beweismÃ¤ssiger Hinsicht lediglich die Einholung eines medizinischen (orthopÃ¤dischen) Gutachtens beantragt (Urk. 1 S. 5). Der Sachverhalt ist zwar an sich nicht unbestritten, doch sind in Anbetracht der Verfahrenslage seitens der BeschwerdefÃ¼hrerin nur Fragen aufgeworfen, die erfahrungsgemÃ¤ss adÃ¤quat und ohne weiteres aufgrund schriftlicher Parteivorbringen sowie der Akten gelÃ¶st werden kÃ¶nnen. Es ist nicht ersichtlich und wird von der BeschwerdefÃ¼hrerin auch nicht dargetan, inwiefern eine mÃ¼ndliche Verhandlung geeignet sein kÃ¶nnte, dem Gericht fÃ¼r die FalllÃ¶sung relevante zusÃ¤tzliche Informationen beziehungsweise AufschlÃ¼sse zu liefern und damit zur KlÃ¤rung streitiger Punkte beizutragen.</w:t>
      </w:r>
    </w:p>
    <w:p>
      <w:r>
        <w:t>Im Ãbrigen lÃ¤sst das von der BeschwerdefÃ¼hrerin an den Tag gelegte prozessuale Verhalten auf eine gewisse VerzÃ¶gerungstaktik schliessen. So hat sich die BeschwerdefÃ¼hrerin die mit VerfÃ¼gung vom 29. April 2004 (Urk. 8; entgegengenommen am 4. Mai 2004 [Urk. 9]) angesetzte Frist zur Stellungnahme zweimal erstrecken lassen (unter BerÃ¼cksichtigung der Sommergerichtsferien bis zum 6. September 2004 [Urk. 10-11]). Das erste Erstreckungsgesuch wurde zur Hauptsache mit noch nicht abgeschlossenen AbklÃ¤rungen begrÃ¼ndet (Urk. 10), das zweite damit, dass die Ausarbeitung der Stellungnahme zwar weiter gefÃ¶rdert worden sei, zufolge anderweitiger Beanspruchung jedoch noch nicht habe zum Abschluss gebracht werden kÃ¶nnen (Urk. 11). Nachdem der ihrerseits veranlasste, offenbar Haupterstreckungsgrund bildende Bericht von Dr. M.___ vom 6. August 2004 datiert und beim Rechtsvertreter der BeschwerdefÃ¼hrerin gemÃ¤ss Eingangsvermerk am Folgetag eingegangen war (Urk. 13), dauerte es bis zur Einreichung der rudimentÃ¤ren "Replik"-Eingabe vom 6. September 2004 (Urk. 12) nochmals rund einen Monat. Der beschwerdeweise ohne ErlÃ¤uterung gestellte Verhandlungsantrag (Urk. 1 S. 7) wurde zwar bekrÃ¤ftigt, jedoch nicht weiter begrÃ¼ndet (Urk. 12 S. 2).</w:t>
      </w:r>
    </w:p>
    <w:p>
      <w:r>
        <w:t>2.4Â Â Â Â  Der Antrag der BeschwerdefÃ¼hrerin auf DurchfÃ¼hrung einer Ã¶ffentlichen Verhandlung ist demnach abzuweisen.</w:t>
      </w:r>
    </w:p>
    <w:p>
      <w:r>
        <w:t>3.</w:t>
      </w:r>
    </w:p>
    <w:p>
      <w:r>
        <w:rPr>
          <w:b/>
        </w:rPr>
        <w:t>E. 3</w:t>
      </w:r>
    </w:p>
    <w:p>
      <w:r>
        <w:t>3.1Â Â Â Â  Die C.___ stellte mit VerfÃ¼gung vom 5. Januar 2004 (Urk. 6/18) ihre Pflegeleistungen und KostenvergÃ¼tungen sowie Taggeldleistungen per 30. November beziehungsweise 31. Dezember 2003 ein, unter Zusprechung einer IntegritÃ¤tsentschÃ¤digung auf der Basis einer Einbusse von 25 % und bei gleichzeitiger Verneinung des Anspruchs auf eine Invalidenrente.</w:t>
      </w:r>
    </w:p>
    <w:p>
      <w:r>
        <w:t>Die dagegen am 23. Januar 2004 erhobene Einsprache (Urk. 6/16) wurde mit Entscheid vom 10. Juni 2004 abgewiesen (s. Urk. 12 S. 2; vgl. Urk. 2 = Urk. 7/96 der Akten des sozialversicherungsgerichtlichen Beschwerdeverfahrens Proz.-Nr. '___').</w:t>
      </w:r>
    </w:p>
    <w:p>
      <w:r>
        <w:t>3.2Â Â Â Â  Mit Eingabe vom 9. September 2004 liess die BeschwerdefÃ¼hrerin dagegen beim hiesigen Gericht ebenfalls Beschwerde erheben (Proz.-Nr. '___'; vgl. zur diesbezÃ¼glichen Kenntnisgabe zuhanden der Beschwerdegegnerin Urk. 15 Disp.-Ziff. 2 al. 2). In der Sache selbst liess die BeschwerdefÃ¼hrerin die Zusprechung einer Invalidenrente der Unfallversicherung nach Massgabe eines InvaliditÃ¤tsgrads von 57 % beantragen und in prozessualer Hinsicht um DurchfÃ¼hrung einer "mÃ¼ndlichen Hauptverhandlung" nachsuchen.</w:t>
      </w:r>
    </w:p>
    <w:p>
      <w:r>
        <w:t>Die C.___ liess sich hierzu am 18. Oktober 2004 vernehmen, mit dem Antrag auf Verzicht auf DurchfÃ¼hrung einer mÃ¼ndlichen Verhandlung und Beschwerdeabweisung.</w:t>
      </w:r>
    </w:p>
    <w:p>
      <w:r>
        <w:t>3.3Â Â Â Â  Mit Beschluss vom heutigen Tag wurde das unfallversicherungsrechtliche Beschwerdeverfahren Proz.-Nr. '___' bis zu rechtskrÃ¤ftigen Erledigung des vorliegenden Prozesses sistiert.</w:t>
      </w:r>
    </w:p>
    <w:p>
      <w:r>
        <w:rPr>
          <w:b/>
        </w:rPr>
        <w:t>E. 3.1</w:t>
      </w:r>
    </w:p>
    <w:p>
      <w:r>
        <w:t>3.1.1Â Â  Am 1. Januar 2003 ist das Bundesgesetz Ã¼ber den Allgemeinen Teil des Sozialversicherungsrechts vom 6. Oktober 2000 (ATSG; mit zugehÃ¶riger Verordnung [ATSV]) in Kraft getreten. Mit ihm sind unter anderem auch im Invalidenversicherungsrecht verschiedene materiellrechtliche Bestimmungen geÃ¤ndert worden.</w:t>
      </w:r>
    </w:p>
    <w:p>
      <w:r>
        <w:t>3.1.2Â Â  Sodann sind per 1. Januar 2004 die Bestimmungen gemÃ¤ss der Ãnderung des Bundesgesetzes Ã¼ber die Invalidenversicherung (IVG; mit zugehÃ¶riger Verordnung [IVV]) vom 21. MÃ¤rz 2003 in Kraft getreten (4. IV-Revision).</w:t>
      </w:r>
    </w:p>
    <w:p>
      <w:r>
        <w:rPr>
          <w:b/>
        </w:rPr>
        <w:t>E. 3.2</w:t>
      </w:r>
    </w:p>
    <w:p>
      <w:r>
        <w:t>3.2.1Â Â  Zu beurteilen ist - wie oben in Erw. 1.1 erwÃ¤hnt -, ob die BeschwerdefÃ¼hrerin Anspruch auf eine Invalidenrente hat, wobei - wie in Erw. 5.3 hiernach noch dargelegt wird - allfÃ¤llige Rentenleistungen frÃ¼hestens ab 1. Oktober 2001 zugesprochen werden kÃ¶nnten. Dies wurde mit VerwaltungsverfÃ¼gung vom 27. Oktober 2003 (Urk. 6/4) und diese bestÃ¤tigendem, vorliegend angefochtenem Einspracheentscheid vom 4. Februar 2004 (Urk. 2 = Urk. 6/1) verneint.</w:t>
      </w:r>
    </w:p>
    <w:p>
      <w:r>
        <w:t>Fraglich ist mithin, da bei der Beurteilung eines Falles grundsÃ¤tzlich auf den bis zum Zeitpunkt des Erlasses des streitigen Einspracheentscheides (hier: 4. Februar 2004) eingetretenen Sachverhalt abzustellen ist (BGE 129 V 4 Erw. 1.2, 169 Erw. 1 und 356 Erw. 1, je mit Hinweisen), ob die Bestimmungen des ATSG und der 4. IV-Revision auf den vorliegenden Fall Anwendung finden.</w:t>
      </w:r>
    </w:p>
    <w:p>
      <w:r>
        <w:t>3.2.2Â Â  Das EVG hat erkannt, dass sich aus der Ãbergangsbestimmung des Art. 82 Abs. 1 ATSG, mit Ausnahme der darin speziell geregelten Sachverhalte, keine allgemein gÃ¼ltigen intertemporalrechtlichen SchlÃ¼sse ziehen lassen. Art. 82 Abs. 1 ATSG hat nur eine beschrÃ¤nkte Tragweite und will lediglich FÃ¤lle von der Anwendbarkeit des neuen Gesetzes ausnehmen, in welchen Ã¼ber die Rechte und Pflichten vor dem 1. Januar 2003 rechtskrÃ¤ftig verfÃ¼gt worden ist. Insbesondere lÃ¤sst sich daraus nicht ableiten, dass der Zeitpunkt des Erlasses der VerfÃ¼gung oder - bei DurchfÃ¼hrung des Einspracheverfahrens - des Einspracheentscheides fÃ¼r die Anwendung der materiellen Normen des neuen Gesetzes in Bezug auf Leistungen, welche bei dessen Inkrafttreten (1. Januar 2003) noch nicht rechtskrÃ¤ftig festgelegt worden sind, massgebend ist. Vielmehr muss diesbezÃ¼glich - von den in Art. 82 Abs. 1 ATSG spezifisch normierten TatbestÃ¤nden abgesehen - von den allgemeinen Regeln ausgegangen werden, welche im Bereich des Ãbergangsrechts entwickelt worden sind. Danach sind in zeitlicher Hinsicht - auch bei einer Ãnderung der gesetzlichen Grundlage - grundsÃ¤tzlich diejenigen RechtssÃ¤tze relevant, die bei der Verwirklichung des zu Rechtsfolgen fÃ¼hrenden Sachverhaltes in Geltung standen (BGE 129 V 4 Erw. 1.2, 169 Erw. 1 und 356 Erw. 1, je mit Hinweisen). Die dargelegte LÃ¶sung stellt zufolge ihres allgemein gÃ¼ltigen Bedeutungsgehaltes einen fÃ¼r alle RechtsverhÃ¤ltnisse - und somit auch fÃ¼r Dauerleistungen - geltenden intertemporalrechtlichen Grundsatz auf (BGE 130 V 329 [Urteil vom 4. Juni 2004 in Sachen L. {H 6/04}]; zur Publikation in der Amtlichen Sammlung vorgesehene Urteile vom 15. Juni 2004 in Sachen Z. [I 634/03] und vom 5. Juli 2004 in Sachen M. [I 690/03]).</w:t>
      </w:r>
    </w:p>
    <w:p>
      <w:r>
        <w:t>3.2.3Â Â  Der bereits erwÃ¤hnte allgemeine intertemporalrechtliche Grundsatz, wonach jenes Recht anwendbar ist, das bei Verwirklichung des zu Rechtsfolgen fÃ¼hrenden Sachverhaltes in Geltung stand (BGE 129 V 4 Erw. 1.2, 169 Erw. 1 und 356 Erw. 1, je mit Hinweisen), gilt ebenfalls fÃ¼r die mit Inkrafttreten der 4. IV-Revision per 1. Januar 2004 bewirkten RechtsÃ¤nderungen (vgl. Schlussbestimmungen der Ãnderung vom 21. MÃ¤rz 2003).</w:t>
      </w:r>
    </w:p>
    <w:p>
      <w:r>
        <w:t>3.3Â Â Â Â  Da vorliegend noch keine laufenden Leistungen im Sinne von Art. 82 Abs. 1 ATSG gegeben und folglich die allgemeinen intertemporalrechtlichen Regeln heranzuziehen sind, ist der Rentenanspruch der BeschwerdefÃ¼hrerin fÃ¼r die Zeit bis zum 31. Dezember 2002 beziehungsweise bis zum 31. Dezember 2003 aufgrund der bisherigen und ab diesen Zeitpunkten nach den jeweils neuen Normen (ab 1. Januar 2003: ATSG; ab 1. Januar 2004: 4. IV-Revision) zu prÃ¼fen.</w:t>
      </w:r>
    </w:p>
    <w:p>
      <w:r>
        <w:t>Zu ergÃ¤nzen ist in diesem Zusammenhang, dass das am 1. Januar 2003 in Kraft getretene ATSG hinsichtlich der IV-rechtlichen InvaliditÃ¤tsbemessung keine substantiellen Ãnderungen gegenÃ¼ber der bis zum 31. Dezember 2002 gÃ¼ltig gewesenen Normenlage brachte. Sowohl die zum bisherigen Begriff der InvaliditÃ¤t in der Invalidenversicherung (Art. 4 Abs. 1 IVG [in der bis 31. Dezember 2002 in Kraft gestandenen Fassung]) ergangene Rechtsprechung (vgl. statt vieler: BGE 119 V 470 Erw. 2b und 116 V 249 Erw. 1b, mit Hinweisen) als auch die zur allgemeinen Methode des Einkommensvergleichs entwickelte Judikatur (Art. 28 Abs. 2 IVG [in der bis 31. Dezember 2002 geltenden Fassung]; vgl. BGE 128 V 30 Erw. 1 mit Hinweisen) behalten unter dem ATSG weiterhin ihre GÃ¼ltigkeit (vgl. BGE 130 V 343 [Urteil vom 30. April 2004 in Sachen A. {I 626/03}]; noch nicht in der Amtlichen Sammlung verÃ¶ffentlichtes Urteil und vom 5. Juli 2004 in Sachen M. [I 690/03]). Dasselbe gilt grundsÃ¤tzlich auch in Bezug auf die 4. IV-Revision.</w:t>
      </w:r>
    </w:p>
    <w:p>
      <w:r>
        <w:rPr>
          <w:b/>
        </w:rPr>
        <w:t>E. 4</w:t>
      </w:r>
    </w:p>
    <w:p>
      <w:r>
        <w:t>mindestens 70 %</w:t>
      </w:r>
    </w:p>
    <w:p>
      <w:r>
        <w:t>1 / 1</w:t>
      </w:r>
    </w:p>
    <w:p>
      <w:r>
        <w:t>4.2.3Â Â  GemÃ¤ss Art. 29 Abs. 1 IVG entsteht der Rentenanspruch nach Art. 28 IVG frÃ¼hestens in dem Zeitpunkt, in dem die versicherte Person:</w:t>
      </w:r>
    </w:p>
    <w:p>
      <w:r>
        <w:t>a.Â  mindestens zu 40 % bleibend erwerbsunfÃ¤hig (dazu: Art. 7 ATSG) geworden ist oder</w:t>
      </w:r>
    </w:p>
    <w:p>
      <w:r>
        <w:t>b.Â  wÃ¤hrend eines Jahres ohne wesentlichen Unterbruch durchschnittlich mindestens zu 40 % arbeitsunfÃ¤hig (dazu: Art. 6 ATSG) gewesen war.</w:t>
      </w:r>
    </w:p>
    <w:p>
      <w:r>
        <w:t>Die Wartezeit im Sinne Art. 29 Abs. 1 lit. b IVG gilt in jenem Zeitpunkt als erÃ¶ffnet, in welchem eine deutliche BeeintrÃ¤chtigung der ArbeitsfÃ¤higkeit eingetreten ist. Als erheblich in diesem Sinne gilt bereits eine ArbeitsunfÃ¤higkeit von 20 % (AHI 1998 S. 124 Erw. 3c).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(vgl. BGE 118 V 24 Erw. 6d und 105 V 160 Erw. 2a am Ende, mit Hinweisen; ZAK 1986 S. 476 Erw. 3, 1984 S. 230 Erw. 1 und 1980 S. 283 Erw. 2a).</w:t>
      </w:r>
    </w:p>
    <w:p>
      <w:r>
        <w:t>4.2.4Â Â  Sowohl im Rahmen einer erstmaligen PrÃ¼fung des Rentenanspruches als auch anlÃ¤sslich einer Rentenrevision (bis 31. Dezember 2002: Art. 41 IVG; ab 1. Januar 2003: Art. 17 Abs. 1 ATSG) stellt sich zunÃ¤chst die Frage nach der anwendbaren InvaliditÃ¤tsbemessungsmethode.</w:t>
      </w:r>
    </w:p>
    <w:p>
      <w:r>
        <w:t>Ob eine versicherte Person als ganztÃ¤gig oder zeitweilig erwerbstÃ¤tig oder als nichterwerbstÃ¤tig einzustufen ist - was je zur Anwendung einer andern Methode der InvaliditÃ¤tsbemessung (Einkommensvergleich [vgl. BGE 128 V 30 Erw. 1 und 104 V 136 Erw. 2a und b sowie AHI 2000 S. 309 Erw. 1a, mit Hinweisen]; BetÃ¤tigungsvergleich [vgl. BGE 104 V 136 Erw. 2a und ZAK 1992 S. 128 Erw. 1b, mit Hinweisen]; gemischte Methode [vgl. BGE 125 V 149 f Erw. 2b und ZAK 1992 S. 128 Erw. 1b, mit Hinweisen])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(vgl. BGE 126 V 360 Erw. 5b und 125 V 150 Erw. 2c, mit Hinweisen; AHI 1997 S. 288 ff. Erw. 2b und 1996 S. 197 f. Erw. 1c, je mit Hinweisen).</w:t>
      </w:r>
    </w:p>
    <w:p>
      <w:r>
        <w:t>4.2.5Â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Es ist nicht darauf abzustellen, ob eine invalide Person unter den konkreten ArbeitsmarktverhÃ¤ltnissen Ã¼berhaupt vermittelt werden kann. Entscheidend ist vielmehr, ob sie die ihr entsprechend ihrem Gesundheitszustand verbliebene Arbeitskraft noch wirtschaftlich nÃ¼tzen kÃ¶nnte, wenn konjunkturell die verfÃ¼gbaren ArbeitsplÃ¤tze dem Angebot an ArbeitskrÃ¤ften entsprechen wÃ¼rden (vgl. Urteil des EVG vom 5. Mai 2004 in Sachen V. [I 591/02]).</w:t>
      </w:r>
    </w:p>
    <w:p>
      <w:r>
        <w:t>Bei der Bestimmung des trotz der gesundheitlichen BeeintrÃ¤chtigung zumutbarerweise erzielbaren Einkommens darf allerdings nicht von realitÃ¤tsfremden EinsatzmÃ¶glichkeiten ausgegangen werden. Insbesondere kann von einer Arbeitsgelegenheit dort nicht gesprochen werden, wo die zumutbare TÃ¤tigkeit in nur so eingeschrÃ¤nkter Form mÃ¶glich ist, dass sie der allgemeine Arbeitsmarkt nicht kennt und das Finden einer entsprechenden Stelle deshalb zum Vornherein als ausgeschlossen erscheint. Ferner ist bei der Ermittlung des Invalidenlohns gegebenenfalls dem Umstand Rechnung zu tragen, dass eine versicherte Person, welche kÃ¶rperliche Schwerarbeit verrichtete, nach Eintritt des Gesundheitsschadens keine physisch anstrengende TÃ¤tigkeit mehr auszuÃ¼ben vermag. Eine solche EinschrÃ¤nkung in der ArbeitsfÃ¤higkeit kann sich als Erwerbseinbusse niederschlagen, wenn fÃ¼r die versicherte Person keine anderen entsprechenden Erwerbsgelegenheiten in Frage kommen, wie sie der allgemeine ausgeglichene Arbeitsmarkt enthÃ¤lt. Dass der Begriff des ausgeglichenen Arbeitsmarktes nicht nur ein gewisses Gleichgewicht zwischen Angebot und Nachfrage nach ArbeitskrÃ¤ften beinhaltet, sondern auch einen Arbeitsmarkt, der einen FÃ¤cher verschiedenster TÃ¤tigkeiten aufweist, und zwar sowohl bezÃ¼glich der dafÃ¼r verlangten beruflichen und intellektuellen Voraussetzungen wie auch hinsichtlich des kÃ¶rperlichen Einsatzes, gilt auch im Bereich der un- und angelernten Arbeitnehmenden. Indessen ist zu berÃ¼cksichtigen, dass in Industrie und Gewerbe Arbeiten, welche physische Kraft verlangen, seit vielen Jahren und in stÃ¤ndig zunehmendem Ausmass durch Maschinen verrichtet werden, wÃ¤hrend den Ãberwachungsfunktionen - wie auch im Dienstleistungsbereich - grosse und wachsende Bedeutung zukommt (ZAK 1991 S. 320 f. Erw. 3b; RKUV 1993 Nr. U 168 S. 104 Erw. 5b).</w:t>
      </w:r>
    </w:p>
    <w:p>
      <w:r>
        <w:t>Erwerbslosigkeit aus invaliditÃ¤tsfremden GrÃ¼nden vermag keinen Rentenanspruch zu begrÃ¼nden (vgl. ZAK 1976 S. 99 f.). Die Invalidenversicherung hat nicht dafÃ¼r einzustehen, wenn Versicherte zufolge ihres Alters, wegen mangelnder Ausbildung oder VerstÃ¤ndigungsschwierigkeiten keine entsprechende Arbeit finden. Zwar erlangen diese Faktoren bei der PrÃ¼fung der einer versicherten Person in einem konkreten Fall noch zumutbaren Arbeiten durchaus Bedeutung. Doch sind solche Aspekte keine zusÃ¤tzlichen UmstÃ¤nde, die neben der Zumutbarkeit einer Arbeit das Ausmass der InvaliditÃ¤t beeinflussen wÃ¼rden, wenn sie das Finden einer Stelle und damit die Verwertung der verbliebenen RestarbeitsfÃ¤higkeit erschweren oder gar verunmÃ¶glichen (BGE 107 V Erw. 2c; AHI 1999 S. 238 Erw. 1, mit Hinweis). InvaliditÃ¤tsfremde Gesichtspunkte sind im Rahmen des Einkommensvergleichs Ã¼berhaupt nicht oder dann bei beiden VergleichsgrÃ¶ssen gleichmÃ¤ssig zu berÃ¼cksichtigen (BGE 129 V 225 Erw. 4.4).</w:t>
      </w:r>
    </w:p>
    <w:p>
      <w:r>
        <w:t>4.2.6Â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(BFS)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sogenannten Zentralwert (Median) auszugehen ist. Bei der Anwendung der Tabellengruppe A gilt es ausserdem zu berÃ¼cksichtigen, dass ihr generell eine Arbeitszeit von 40 Wochenstunden zugrunde liegt (BGE 129 V 484 Erw. 4.3.2, 126 V 77 f. Erw. 3b/bb und 124 V 322 Erw. 3b/aa; AHI 2000 S. 81 Erw. 2a).</w:t>
      </w:r>
    </w:p>
    <w:p>
      <w:r>
        <w:t>PraxisgemÃ¤ss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EVG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4.2.7Â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125 V 352 Erw. 3a und 122 V 160 Erw. 1c).</w:t>
      </w:r>
    </w:p>
    <w:p>
      <w:r>
        <w:t>Der Umstand, dass eine Ã¤rztliche Stellungnahme von einer Partei eingeholt und in das Verfahren eingebracht wird, rechtfertigt fÃ¼r sich allein grundsÃ¤tzlich nicht Zweifel an ihrem Beweiswert (AHI 2001 S. 115 Erw. 3c; BGE 122 V 161, mit Hinweis).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 In Bezug auf Hausarztberichte darf und soll das Gericht der Erfahrungstatsache Rechnung tragen, dass HausÃ¤rzte und HausÃ¤rztinnen mitunter im Hinblick auf ihre auftragsrechtliche Vertrauensstellung in ZweifelsfÃ¤llen eher zugunsten ihrer Patienten aussagen (BGE 125 V 353 Erw. 3b/cc).</w:t>
      </w:r>
    </w:p>
    <w:p>
      <w:r>
        <w:t>4.2.8Â Â  Wie das EVG wiederholt ausgefÃ¼hrt hat, stimmt der InvaliditÃ¤tsbegriff in der Invalidenversicherung mit demjenigen in der Unfallversicherung und der MilitÃ¤rversicherung grundsÃ¤tzlich Ã¼berein. In allen drei Bereichen definiert er sich als die durch einen versicherten Gesundheitsschaden verursachte permanent oder lang andauernde BeeintrÃ¤chtigung der ErwerbsmÃ¶glichkeiten auf dem fÃ¼r die versicherte Person in Betracht fallenden ausgeglichenen Arbeitsmarkt. Angesichts des nunmehr in Art. 8 Abs. 1 ATSG einheitlich gefassten InvaliditÃ¤tsbegriffs sollte vermieden werden, dass die Unfallversicherung, die MilitÃ¤rversicherung und die Invalidenversicherung fÃ¼r ein und denselben Gesundheitsschaden unterschiedliche InvaliditÃ¤tsgrade festlegen. Die Rechtsprechung hÃ¤lt deshalb hinsichtlich der InvaliditÃ¤tsbemessung an der koordinierenden Funktion des einheitlichen InvaliditÃ¤tsbegriffes in den verschiedenen Sozialversicherungszweigen fest (BGE 127 V 135 Erw. 4d). Abweichungen sind allerdings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Ohne Auswirkungen hat auch der von einem Unfallversicherer angenommene InvaliditÃ¤tsgrad zu bleiben, wenn dieser bloss auf einem Vergleich beruht (BGE 112 V 175 f. Erw. 2a; AHI 2003 S. 108 Erw. 2a; ZAK 1987 S. 371).</w:t>
      </w:r>
    </w:p>
    <w:p>
      <w:r>
        <w:t>Die Einheitlichkeit des InvaliditÃ¤tsbegriffes entbindet die verschiedenen SozialversicherungstrÃ¤ger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geht indessen auch nicht an, dass die InvaliditÃ¤t in den einzelnen Sozialversicherungszweigen vÃ¶llig unabhÃ¤ngig von allenfalls schon getroffenen Entscheiden anderer Versicherer festgelegt wird.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kÃ¶nnen hingegen - nebst den von der bisherigen Rechtsprechung anerkannten GrÃ¼nden (BGE 112 V 175 f. Erw. 2a; AHI 2003 S. 108 Erw. 2a; ZAK 1987 S. 371) - Ã¤usserst knappe und ungenaue AbklÃ¤rungen sowie kaum Ã¼berzeugende oder nicht sachgerechte Schlussfolgerungen bieten (BGE 127 V 135 Erw. 4d und 126 V 293 Erw. 2d; AHI 2004 S. 184 f. Erw. 3 und 2001 S. 86 f. Erw. 2d; SVR 2001 IV Nr. 22 S. 68 f. Erw. 2d; vgl. auch ZBJV 136/2000 S. 678 ff.).</w:t>
      </w:r>
    </w:p>
    <w:p>
      <w:r>
        <w:rPr>
          <w:b/>
        </w:rPr>
        <w:t>E. 4.2</w:t>
      </w:r>
    </w:p>
    <w:p>
      <w:r>
        <w:t>4.2.1Â Â  Die AusfÃ¼hrungen der Beschwerdegegnerin zu den anwendbaren Rechtsgrundlagen sind wie folgt zu prÃ¤zisieren respektive zu ergÃ¤nzen:</w:t>
      </w:r>
    </w:p>
    <w:p>
      <w:r>
        <w:t>4.2.2Â Â  GemÃ¤ss der am 1. Januar 2004 in Kraft getretenen Gesetzesnovelle (4. IV-Revision) wird der Grad der massgebenden InvaliditÃ¤t neu wie folgt abgestuft (Art. 28 Abs. 1 IVG [in der seit dem 1. Januar 2004 gÃ¼ltigen Fassung]):</w:t>
      </w:r>
    </w:p>
    <w:p>
      <w:r>
        <w:t>InvaliditÃ¤tsgrad</w:t>
      </w:r>
    </w:p>
    <w:p>
      <w:r>
        <w:t>Rentenanspruch in Bruchteilen einer ganzen Rente</w:t>
      </w:r>
    </w:p>
    <w:p>
      <w:r>
        <w:t>mindestens 40 %</w:t>
      </w:r>
    </w:p>
    <w:p>
      <w:r>
        <w:t>1 /</w:t>
      </w:r>
    </w:p>
    <w:p>
      <w:r>
        <w:rPr>
          <w:b/>
        </w:rPr>
        <w:t>E. 5</w:t>
      </w:r>
    </w:p>
    <w:p>
      <w:r>
        <w:t>5.1Â Â Â Â  In Sachen der BeschwerdefÃ¼hrerin liegt noch keine rechtskrÃ¤ftig abgeschlossene und als solche in den vorliegenden Entscheidungsprozess miteinzubeziehende unfallversicherungsrechtliche InvaliditÃ¤tsschÃ¤tzung vor. Nachdem das unfallversicherungsrechtliche Beschwerdeverfahren Proz.-Nr. '___' mit Beschluss vom heutigen Tag bis zur rechtskrÃ¤ftigen Erledigung des vorliegenden Verfahrens ausgesetzt worden ist, sind die dortigen, der BeschwerdefÃ¼hrerin als direkt Beteiligter in den wesentlichen ZÃ¼gen bekannten und seitens der Beschwerdegegnerin im Rahmen ihres Akteneinsichtsrechts bei Bedarf jederzeit einsehbaren Akten (s. dortige Urk. 1-9, insbes. dortige Urk. 7/1-97) im Hinblick auf die Koordination der InvaliditÃ¤tsschÃ¤tzung in die vorliegende Entscheidfindung miteinzubeziehen.</w:t>
      </w:r>
    </w:p>
    <w:p>
      <w:r>
        <w:t>5.2Â Â Â Â  Die zuletzt seit Jahren ohne Unterbruch berufstÃ¤tig gewesene BeschwerdefÃ¼hrerin ist von der Beschwerdegegnerin unbestrittenermassen und zurecht als im Gesundheitsfall VollerwerbstÃ¤tige qualifiziert worden (Urk. 6/3 S. 2; Urk. 6/5 S. 2; vgl. Urk. 6/9 S. 1; Urk. 6/19/2-3; Urk. 6/44 S. 1 ff. Ziff. 1-2, Ziff. 3.1, Ziff. 4.1-2 und Ziff. 6.1-3; Urk. 6/47; Urk. 6/49 S. 1 ff. Ziff. 1-2, Ziff. 3.1, Ziff. 4.1-2, Ziff. 6.1-3; Urk. 6/50/2 S. 3 f. Ziff. 1.3).</w:t>
      </w:r>
    </w:p>
    <w:p>
      <w:r>
        <w:rPr>
          <w:b/>
        </w:rPr>
        <w:t>E. 5.3</w:t>
      </w:r>
    </w:p>
    <w:p>
      <w:r>
        <w:t>Unstreitig und erstellt ist sodann, dass die BeschwerdefÃ¼hrerin seit dem Unfall vom 10. Oktober 2000 in ihrem funktionellen LeistungsvermÃ¶gen hinsichtlich ihrer zuletzt seit April 1994 ausgeÃ¼bten TÃ¤tigkeit als KÃ¼chenhilfe infolge des zugezogenen Gesundheitsschadens in erheblichem Masse eingeschrÃ¤nkt ist und seitdem an ihrem angestammten (zwischenzeitlich verlorenen) Arbeitsplatz - wenn Ã¼berhaupt - nurmehr in sehr beschrÃ¤nktem Masse nutzbringend tÃ¤tig sein kÃ¶nnte (vgl. Urk. 6/9-10; Urk. 6/12-14; Urk. 6/50/2; Urk. 13). Die 1-jÃ¤hrige Wartezeit im Sinne von Art. 29 Abs. 1 lit. b IVG kann damit per 10. Oktober 2001 als erstanden gelten.</w:t>
      </w:r>
    </w:p>
    <w:p>
      <w:r>
        <w:rPr>
          <w:b/>
        </w:rPr>
        <w:t>E. 5.4</w:t>
      </w:r>
    </w:p>
    <w:p>
      <w:r>
        <w:t>Unbestritten und ausgewiesen ist ferner das von der BeschwerdefÃ¼hrerin als Gesunde im Zeitpunkt des frÃ¼hestmÃ¶glichen Rentenbeginns (d.h. am 1. Oktober 2001) nach dem Beweisgrad der Ã¼berwiegenden Wahrscheinlichkeit erzielte (Validen-)Einkommen. Dieses beliefe sich per 2001 auf jÃ¤hrlich Fr. 41'600.-- (= Fr. 3'200.-- x 13; Urk. 6/19/2-3; Urk. 6/47; s. auch Urk. 7/74 der Akten des sozialversicherungsgerichtlichen Beschwerdeverfahrens Proz.-Nr. '___').Â Â Â Â Â Â Â Â Â Â Â Â Â Â Â Â</w:t>
      </w:r>
    </w:p>
    <w:p>
      <w:r>
        <w:t>Aufgerechnet auf das Jahr 2003 (der Einspracheentscheid datiert zwar aus dem Jahr 2004, doch liegen diesbezÃ¼glich noch keine abschliessenden statistischen Daten vor) resultiert unter BerÃ¼cksichtigung der geschlechtsspezifischen Lohnentwicklung (BGE 129 V 408) ein anrechenbares Valideneinkommen von rund Fr. 43'250.-- (~ Fr. 41'600.-- : 2245 Pkte. x 2334 Pkte.; Die Volkswirtschaft 10-2004 S. 91 Tabelle B 10.3).</w:t>
      </w:r>
    </w:p>
    <w:p>
      <w:r>
        <w:rPr>
          <w:b/>
        </w:rPr>
        <w:t>E. 5.5</w:t>
      </w:r>
    </w:p>
    <w:p>
      <w:r>
        <w:t>5.5.1Â Â  Strittig und zu beurteilen ist zunÃ¤chst der Gesundheitszustand und das damit einhergehende (Rest-)LeistungsvermÃ¶gen der BeschwerdefÃ¼hrerin fÃ¼r die Zeit ab Herbst 2001 bis zum rechtsprechungsgemÃ¤ss die zeitliche Grenze der richterlichen ÃberprÃ¼fungsbefugnis bildenden Erlass des Einspracheentscheides vom 4. Februar 2004 (Urk. 2 = Urk. 6/1):</w:t>
      </w:r>
    </w:p>
    <w:p>
      <w:r>
        <w:t>WÃ¤hrend die Beschwerdegegnerin gestÃ¼tzt auf das von der C.___ beigebrachte Gutachten von Dr. K.___ vom 18. Juli 2003 (Urk. 6/50/2) von der Zumutbarkeit der vollzeitlichen Verrichtung einer der Behinderung angepassten TÃ¤tigkeit ausgeht (kÃ¶rperlich leichte, wechselbelastende, vorwiegend sitzend ausfÃ¼hrbare GanztagstÃ¤tigkeit, mit bloss seltenen Gewichtsbelastungen bis maximal 12.5 kg und ohne wiederholte Kniebeugen, ohne Arbeiten in Hockestellung oder im Knien und ohne Leiternsteigen), hÃ¤lt die BeschwerdefÃ¼hrerin in Anlehnung an das Gutachten von Dr. I.___ vom 11. MÃ¤rz 2003 (Urk. 6/9) dafÃ¼r, ihr sei eine adÃ¤quate Arbeit (vorwiegend sitzend auszufÃ¼hrende TÃ¤tigkeit, ohne Gehen und Stehen und ohne repetitives Heben von Lasten Ã¼ber 5 kg Gewicht) lediglich zu 50 % zumutbar.</w:t>
      </w:r>
    </w:p>
    <w:p>
      <w:r>
        <w:t>5.5.2Â Â  In dem von der Beschwerdegegnerin als massgeblich herangezogenen Gutachten von Dr. K.___ vom 18. Juli 2003 (Urk. 6/50/2) wurden folgende Diagnosen gestellt (S. 16):</w:t>
      </w:r>
    </w:p>
    <w:p>
      <w:r>
        <w:t>"1.Â Â Â Â Â  Komplexe Kniegelenksverletzung rechts am 10.10.2000 bei/mit</w:t>
      </w:r>
    </w:p>
    <w:p>
      <w:r>
        <w:t>- St. n. TrÃ¼mmerfraktur des medialen hinteren Tibiaplateaus</w:t>
      </w:r>
    </w:p>
    <w:p>
      <w:r>
        <w:t>- St. n. MeniskuslÃ¤sion und vorderer KreuzbandlÃ¤sion am 10.10.2000</w:t>
      </w:r>
    </w:p>
    <w:p>
      <w:r>
        <w:t>- arthroskopischer Teilmeniskektomie medial, Resektion des vorderen Kreuzbandes, KnorpelglÃ¤ttung rechts am 21.03.2001</w:t>
      </w:r>
    </w:p>
    <w:p>
      <w:r>
        <w:t>- osteochondraler LÃ¤sion am lateralen Femurkondylus im ventralen Anteil (MRI vom 13.09.2001)</w:t>
      </w:r>
    </w:p>
    <w:p>
      <w:r>
        <w:t>- leichtem Gelenkserguss (MRI vom 13.09.2001)</w:t>
      </w:r>
    </w:p>
    <w:p>
      <w:r>
        <w:t>- Knorpeldefekt im Bereich der lateralen Facette der Patella (MRI vom 13.09.2001)</w:t>
      </w:r>
    </w:p>
    <w:p>
      <w:r>
        <w:t>- antero-medialer und postero-lateraler InstabilitÃ¤t</w:t>
      </w:r>
    </w:p>
    <w:p>
      <w:r>
        <w:t>- degenerative[n] VerÃ¤nderungen</w:t>
      </w:r>
    </w:p>
    <w:p>
      <w:r>
        <w:t>Â Â 2.Â Â Â Â Â  Chronisches lumbospondylogenes Syndrom, anamnestisch seit 10.10.2000 bei/mit</w:t>
      </w:r>
    </w:p>
    <w:p>
      <w:r>
        <w:t>- WirbelsÃ¤ulenfehlhaltung und muskulÃ¤rer Dysbalance</w:t>
      </w:r>
    </w:p>
    <w:p>
      <w:r>
        <w:t>- Fehlbelastung bei Schonhinken rechtsseitig</w:t>
      </w:r>
    </w:p>
    <w:p>
      <w:r>
        <w:t>- Ãberlastung bei Adipositas permagna</w:t>
      </w:r>
    </w:p>
    <w:p>
      <w:r>
        <w:t>Â Â 3.Â Â Â Â Â  Adipositas permagna</w:t>
      </w:r>
    </w:p>
    <w:p>
      <w:r>
        <w:t>Â Â 4.Â Â Â Â Â  Arterielle Hypertonie"</w:t>
      </w:r>
    </w:p>
    <w:p>
      <w:r>
        <w:t>In der Beurteilung wurde dazu ausgefÃ¼hrt, die von der BeschwerdefÃ¼hrerin angegebenen Kniegelenksbeschwerden wÃ¼rden durch die am 10. Oktober 2000 zugezogene komplexe Knieverletzung rechts verursacht. Seither bestÃ¼nden zudem lumbale RÃ¼ckenschmerzen, mit Ausstrahlung in die Beckenregion und nach thorakal. Die ausstrahlenden lumbalen RÃ¼ckenbeschwerden entsprÃ¤chen einem chronischen, infolge Fehlbelastung der WirbelsÃ¤ule bei Schonhinken aufgetretenen lumbospondylogenen Syndrom. Hinzu komme eine stÃ¤ndige Ãberlastung bei Adipositas, welche nach dem Unfallereignis zufolge knieschmerzbedingt eingeschrÃ¤nkter kÃ¶rperlicher BetÃ¤tigung noch zugenommen habe, wobei unter derzeitiger medikamentÃ¶ser Behandlung (mit 'Xenical') eine leichte Gewichtsreduktion habe erreicht werden kÃ¶nnen (S. 16 f.). Die erlittene Kniegelenksverletzung sei so komplex, dass zur Zeit keine MÃ¶glichkeit fÃ¼r ein operatives Vorgehen bestehe. Weder mittels Kreuzbandplastik noch mittels Kniegelenks-Totalprothesenimplantation kÃ¶nnten die Beschwerden mit Gewissheit gelindert und die ArbeitsfÃ¤higkeit verbessert werden. In der zuletzt durchgefÃ¼hrten MRI-Untersuchung vom 13. September 2001 hÃ¤tten sich eine Ruptur des vorderen Kreuzbandes, eine deutliche Verdickung der KollateralbÃ¤nder medial und lateral, ein unregelmÃ¤ssig begrenztes Tibiaplateau dorso-lateral, mit leichten KnochenmarksverÃ¤nderungen, ein leichter Gelenkserguss, ein Knorpeldefekt im Bereich der lateralen Facette der Patella, ein im Hinterhornbereich deutlich verkÃ¼rzter lateraler Meniskus, ohne sichtbaren definitiven Einriss, sowie ein nach Teilmeniskektomie nicht erneut eingerissener medialer Meniskus gezeigt. In der klinischen Untersuchung falle eine InstabilitÃ¤t antero-medial und postero-lateral rechts auf (S. 17 f.). Infolge der am 10. Oktober 2000 erlittenen komplexen rechtsseitigen Knieverletzung und des seither vorhandenen chronischen lumbospondylogenen Syndroms sei die BeschwerdefÃ¼hrerin in ihrer bisherigen TÃ¤tigkeit als KÃ¼chenhilfe zu 100 % arbeitsunfÃ¤hig; diese hauptsÃ¤chlich stehend durchgefÃ¼hrte TÃ¤tigkeit sei ihr nicht mehr zumutbar. FÃ¼r eine leichte, wechselbelastende, vor allem sitzende TÃ¤tigkeit, mit der MÃ¶glichkeit, diese unterbrechen und eine andere KÃ¶rperhaltung einnehmen zu kÃ¶nnen, sei die BeschwerdefÃ¼hrerin weiterhin 100 % arbeitsfÃ¤hig. Dabei seien seltene Gewichtsbelastungen bis maximal 12.5 kg zumutbar. Nicht vorkommen sollten dagegen TÃ¤tigkeiten im Knien, wiederholte Kniebeugen, Hockestellungen und Leiternsteigen. Die Verrichtung von in der Regel als leicht und wechselbelastend einzustufender Haushaltsarbeit sei der BeschwerdefÃ¼hrerin ebenfalls zumutbar; diesbezÃ¼glich sei ebenfalls eine volle ArbeitsfÃ¤higkeit zu attestieren (S. 18). Zwecks Verhinderung einer Verschlechterung der Kniegelenksbeschwerden und der lumbalen RÃ¼ckenschmerzen sei eine regelmÃ¤ssige, tÃ¤gliche FortfÃ¼hrung der erlernten HeimgymnastikÃ¼bungen zur KrÃ¤ftigung und Stabilisierung der RÃ¼cken- und Rumpf- sowie der Kniegelenksmuskulatur nÃ¶tig. Zudem sei dringend eine weitere Gewichtsreduktion anzustreben, um zusÃ¤tzliche Ãberbelastungen von WirbelsÃ¤ule und rechtem Kniegelenk zu vermeiden. Wegen des rechtsseitigen Schonhinkens empfehle sich ausserdem fÃ¼r lÃ¤ngere Gehstrecken die Zuhilfenahme eines Gehstockes, wodurch sich schmerzverstÃ¤rkende Ãberbelastungen im Bereich der lumbalen WirbelsÃ¤ule vermeiden liessen (S. 18 f.).</w:t>
      </w:r>
    </w:p>
    <w:p>
      <w:r>
        <w:t>Sodann wurde im Einzelnen dargelegt, dass die subjektiven Beschwerden an der lumbalen WirbelsÃ¤ule, mit Ausstrahlung, und die Kniebeschwerden rechts objektiviert werden kÃ¶nnten (S. 15) und dass keine unfallfremden Faktoren mitspielten (S. 19). Die in der Beurteilung geÃ¤usserte Auffassung zur Arbeits(un)fÃ¤higkeit in der angestammten TÃ¤tigkeit als KÃ¼chenhilfe (als hauptsÃ¤chlich im Stehen zu verrichtende TÃ¤tigkeit nicht mehr zumutbar) und als Hausfrau (als in der in der Regel leichte, wechselbelastende TÃ¤tigkeit weiterhin voll zumutbar) wurde bekrÃ¤ftigt (S. 20). Ebenso die Beurteilung hinsichtlich Zumutbarkeit und Anforderungsprofil einer geeigneten VerweisungstÃ¤tigkeit (Zumutbarkeit der ganztÃ¤gigen Verrichtung einer kÃ¶rperlich leichten, wechselbelastenden, vorwiegend sitzend zu verrichtenden TÃ¤tigkeit, mit seltenen Gewichtsbelastungen bis maximal 12.5 kg und ohne Knien, wiederholte Kniebeugen, Hockestellung und Leiternsteigen; S. 21 und S. 23 f.) sowie Therapieempfehlungen (keine Notwendigkeit zu einer weiteren medizinischen Behandlung, konsequente und regelmÃ¤ssige DurchfÃ¼hrung erlernter gymnastischer HeimÃ¼bungen, Gewichtsreduktion, Zuhilfenahme eines Gehstocks fÃ¼r lÃ¤ngere Gehstrecken). In prognostischer Hinsicht wurde ergÃ¤nzt, dass angesichts der komplexen rechtsseitigen Knieverletzung mit einer im Verlauf der Jahre zunehmenden Arthrose gerechnet werden mÃ¼sse. Ob diese dereinst zu einer verstÃ¤rkten Schmerzsymptomatik fÃ¼hre werde, kÃ¶nne nicht vorausgesagt werden. Bei zunehmenden Beschwerden mÃ¼sse eine erneute orthopÃ¤dische Beurteilung durchgefÃ¼hrt und die Indikation zu einem operativen Eingriff nochmals geklÃ¤rt werden; derzeit bestehe keine solche Operationsindikation (S. 24).</w:t>
      </w:r>
    </w:p>
    <w:p>
      <w:r>
        <w:rPr>
          <w:b/>
        </w:rPr>
        <w:t>E. 5.5.3</w:t>
      </w:r>
    </w:p>
    <w:p>
      <w:r>
        <w:t>Entgegen den Beschwerdevorbringen erfÃ¼llt die im Rahmen der medizinischen AbklÃ¤rungen der Unfallversicherung erstellte Expertise von Dr. K.___ (Urk. 6/50/2), welche fÃ¼r die hier streitigen Belange umfassend ist, auf sorgfÃ¤ltigen eigenen rheumatologisch-orthopÃ¤dischen, neurologischen und ergonomischen Untersuchungen beruht (Allgemeinstatus [S. 10], WirbelsÃ¤ulenstatus [S. 10 f.], Gelenkstatus [S. 11], Neurostatus [S. 12] und insbes. Evaluation der funktionellen LeistungsfÃ¤higkeit [EFL; S. 14 f. sowie ausfÃ¼hrliche Beilage]) und sowohl die medizinischen Vorakten (insbes. Befunde der bis dahin getÃ¤tigten konventionell-rÃ¶ntgenologischen, computer- und magnetresonanztomographischen AbklÃ¤rungen [s. S. 2 und S. 13 f.], aber auch Operations-, Behandlungs- und Untersuchungsberichte [Spital V.___, Dr. D.___, Dr. med. N.___ {Facharzt fÃ¼r Chirurgie, '___', Klinik U.___}, Klinik Y.___, X.___-Klinik; S. 4 ff.]) als auch die von der BeschwerdefÃ¼hrerin geklagten GesundheitseinschrÃ¤nkungen (S. 8 f.) berÃ¼cksichtigt, alle rechtsprechungsgemÃ¤ss fÃ¼r beweiskrÃ¤ftige Ã¤rztliche Entscheidungsgrundlagen erforderlichen Kriterien (vgl. BGE 125 V 352 ff. Erw. 3a und b). Sie leuchtet insbesondere in der Darlegung der medizinischen ZusammenhÃ¤nge und in der Beurteilung der medizinischen Situation ein und die darin gezogenen Schlussfolgerungen sind - namentlich angesichts der beiliegenden Unterlagen betreffend die Evaluation der funktionellen Belastbarkeit (detaillierter Ergonomiebericht, samt Testdaten und Belastbarkeitswerten sowie Schlussfolgerungen und Empfehlungen [Urk. 6/50/2 Beilage]) - begrÃ¼ndet, weshalb darauf abgestellt werden kann.</w:t>
      </w:r>
    </w:p>
    <w:p>
      <w:r>
        <w:t>5.5.4Â Â  Dass das besagte Gutachten (Urk. 6/50/2) umfangreicher ist als das von der BeschwerdefÃ¼hrerin favorisierte (Urk. 6/9), ist hinsichtlich der Beweiskraft fÃ¼r sich allein keineswegs ausschlaggebend (vgl. Urk. 1 S. 4). Entscheidend ist vielmehr, dass es im Vergleich zur Expertise von Dr. I.___ vom 11. MÃ¤rz 2003 (Urk. 6/9) inhaltlich wesentlich umfassender ist und im Gegensatz dazu auf konkreten arbeitsbezogenen Erhebungen beruht.</w:t>
      </w:r>
    </w:p>
    <w:p>
      <w:r>
        <w:t>Entgegen dem DafÃ¼rhalten der BeschwerdefÃ¼hrerin (vgl. Urk. 1 S. 4) ist fÃ¼r den Beweiswert eines Arztberichtes auch nicht entscheidend, ob er sich mit jeder einzelnen sich bei den Akten befindlichen medizinischen EinschÃ¤tzung in einlÃ¤sslicher Weise auseinandersetzt, sondern vielmehr, ob er in Kenntnis der Vorakten abgegeben wurde (Urteil des EVG vom 13. September 2004 in Sachen P. [U 36/04] Erw. 3.2.3). Davon ist vorliegend auszugehen (vgl. Urk. 7/1-97, insbes. Urk. 7/61 der Akten des sozialversicherungsgerichtlichen Beschwerdeverfahrens Proz.-Nr. '___'). Da anlÃ¤sslich der Begutachtung in der Schulthess Klink im MÃ¤rz 2003 - soweit ersichtlich - keine bildgebenden Untersuchungen getÃ¤tigt und auch keine Ã¼ber die frÃ¼heren Feststellungen hinausgehenden klinischen Befunde erhoben worden waren, hat fÃ¼r Dr. K.___ kein zwingender Anlass bestanden, die dortigen Untersuchungsergebnisse im Gutachten einlÃ¤sslich darzustellen. Eine begutachtende Stelle braucht im Ãbrigen nicht ausfÃ¼hrlich aufzuzeigen, weshalb sie allenfalls denkbare andere leistungsmÃ¤ssige EinschÃ¤tzungen verworfen hat. Es genÃ¼gt, dass sie ihre eigene Auffassung begrÃ¼ndet. Aus einer fehlenden Auseinandersetzung mit anderen Thesen kann denn auch nicht geschlossen werden, solche seien zum Vornherein gar nicht in Betracht gezogen worden (vgl. in diesem Sinne Urteil des EVG vom 20. September 2004 in Sachen B. [U 216/03] Erw. 4.2). Zu Beachten ist schliesslich, dass Ã¤rztlichen Stellungnahmen zur Arbeits(un)fÃ¤higkeit und Darlegungen, welche Arbeitsleistungen einer versicherten Person aus medizinischer Sicht noch zugemutet werden kÃ¶nnen, von der Natur der Sache her ErmessenszÃ¼ge eignen. In ausgeprÃ¤gtem Masse trifft dies auf die Beurteilung schmerzhafter Krankheitsbilder zu. Der begutachtenden Fachperson obliegt hier die Aufgabe, durch die ihr zur VerfÃ¼gung stehenden MÃ¶glichkeiten fachkundiger Exploration der Verwaltung (und im Streitfall dem Gericht) aufzuzeigen, ob und inwiefern einer versicherten Person das Arbeiten zumutbarerweise trotz Schmerzen mÃ¶glich ist (vgl. in diesem Sinne Urteil des EVG vom 2. MÃ¤rz 2001 in Sachen S. [I 650/99] Erw. 2c). Dies aufzuzeigen ist Dr. K.___ nachvollziehbarerweise gelungen.</w:t>
      </w:r>
    </w:p>
    <w:p>
      <w:r>
        <w:t>Dem Einwand der BeschwerdefÃ¼hrerin, wonach Dr. K.___ die im Gutachten von Dr. I.___ (Urk. 6/9) und in den Berichten der Ãrzte und Ãrztinnen der Klinik Y.___ (Urk. 6/10; Urk. 6/12; Urk. 6/13 Beilagen; vgl. Urk. 7/35, Urk. 7/42-43, Urk. 7/47, Urk. 7/57 und Urk. 7/61 der Akten des sozialversicherungsgerichtlichen Beschwerdeverfahrens Proz.-Nr. '___') festgehaltene partielle hintere Kreuzbandruptur, den vermerkten grossen osteochondralen Defekt am lateralen Kondylus, die beginnende sekundÃ¤re Gonarthrose und die belastungsabhÃ¤ngigen Schmerzen, mit Unsicherheits- und InstabilitÃ¤tsgefÃ¼hlen, nicht beziehungsweise nur ungenÃ¼gend berÃ¼cksichtigt (vgl. Urk. 1 S. 4) und damit lediglich einem Teil der relevanten KnieschÃ¤den Rechnung getragen habe (vgl. Urk. 1 S. 5), ist entgegenzuhalten, dass sowohl eine LÃ¤sion des hinteren Kreuzbandes als auch der grosse osteochondrale Defekt am lateralen Kondylus durchaus in Betracht gezogen worden sind (Urk. 6/50/2 S. 6, unten). Die beginnende Arthrose ist im Sinne diagnostizierter degenerativer VerÃ¤nderungen ebenfalls berÃ¼cksichtigt worden (S. 16); darÃ¼ber hinaus ist prognostisch auf die im Zeitverlauf mÃ¶gliche VerstÃ¤rkung der Arthrosesymptomatik aufmerksam gemacht worden (S. 24). Der Unsicherheits- und InstabilitÃ¤tsproblematik ist wiederum insoweit angemessen Rechnung getragen worden, als ausdrÃ¼cklich auf die ungenÃ¼gende Kniestabilisation und die damit verbundene Stand-/Gangunsicherheit hingewiesen wurde (S. 14 und Beilagen). Und auch die subjektive Knieschmerzproblematik ist keineswegs ausser Acht gelassen, sondern als objektivierbar bezeichnet worden (S. 15). Im Zusammenhang mit der Zumutbarkeitsbeurteilung wurde diesbezÃ¼glich allerdings nachvollziehbarerweise auf die zweifelhafte Leistungsbereitschaft, die deutliche Selbstlimitierung und die insgesamt schlechte Testkonsistenz hingewiesen (S. 14 und Beilagen).</w:t>
      </w:r>
    </w:p>
    <w:p>
      <w:r>
        <w:t>Ob sich die BeschwerdefÃ¼hrerin, wie im EFL-Bericht (Urk. 6/50/2 Beilage) vermerkt, mit den jeweiligen Beurteilungen einverstanden erklÃ¤rt hat, oder diesen, wie sie beschwerdeweise geltend macht (Urk. 1 S. 5), vor Ort entschieden widersprochen hat, kann offen bleiben. Dass die Belastbarkeitswerte - wie die BeschwerdefÃ¼hrerin moniert (vgl. Urk. 1 S. 5) - am zweiten Testtag (teilweise) vermindert waren, ist im Evaluationsbericht sehr wohl vermerkt und im Rahmen der zutage getretenen Selbstlimitierung interpretiert worden (Urk. 6/50/2 Beilage). Ein gewisser Belastbarkeitsabfall im Rahmen der nicht auf die Erbringung einer Dauerleistung ausgelegten 2-tÃ¤gigen Testanordnung erscheint zudem nicht aussergewÃ¶hnlich. Entsprechend ist das anhand der gewonnenen Erkenntnisse formulierte Zumutbarkeitsprofil belastungsmÃ¤ssig weit zurÃ¼ckhaltender ausgefallen.</w:t>
      </w:r>
    </w:p>
    <w:p>
      <w:r>
        <w:t>Die von der BeschwerdefÃ¼hrerin als disqualifizierende gutachterliche FehleinschÃ¤tzung gerÃ¼gte Feststellung, wonach die HaushalttÃ¤tigkeit in der Regel als leichte, wechselbelastende Arbeit gelte (vgl. Urk. 1 S. 5), erscheint namentlich unter den vorliegenden UmstÃ¤nden, da die BeschwerdefÃ¼hrerin offensichtlich keine Kleinkinder mehr zu betreuen hat, einerseits nicht vÃ¶llig abwegig und vermag anderseits die Beweiskraft der Expertise zur FÃ¤higkeit, sich im klar umschriebenen Rahmen kÃ¶rperlich zu betÃ¤tigen, nicht nachhaltig zu erschÃ¼ttern.</w:t>
      </w:r>
    </w:p>
    <w:p>
      <w:r>
        <w:t>5.5.5Â Â  In medizinischer Hinsicht ist demnach von dem im Gutachten von Dr. K.___ (Urk. 6/50/2) formulierten Restleistungsprofil auszugehen. Dieses deckt sich im Ãbrigen in den wesentlichen ZÃ¼gen mit dem seitens der Klinik Y.___ am 6. November 2001 formulierten Zumutbarkeitskatalog, worin das Heben und Tragen von Lasten wie folgt als zumutbar bezeichnet wurden (Urk. 6/12 Beilage):</w:t>
      </w:r>
    </w:p>
    <w:p>
      <w:r>
        <w:t>sehr leicht (bis 5 kg) bis LendenhÃ¶he</w:t>
      </w:r>
    </w:p>
    <w:p>
      <w:r>
        <w:t>oft (34-66 % = 3 bis rund 5 1 / 4 h)</w:t>
      </w:r>
    </w:p>
    <w:p>
      <w:r>
        <w:t>mittel (10-25 kg) bis LendenhÃ¶he</w:t>
      </w:r>
    </w:p>
    <w:p>
      <w:r>
        <w:t>selten (1-5 % = bis ca. 1 / 2 h)</w:t>
      </w:r>
    </w:p>
    <w:p>
      <w:r>
        <w:t>Heben Ã¼ber BrusthÃ¶he (bis 5 kg)</w:t>
      </w:r>
    </w:p>
    <w:p>
      <w:r>
        <w:t>manchmal (6-33 % = 1 / 2 bis knapp 3 h)</w:t>
      </w:r>
    </w:p>
    <w:p>
      <w:r>
        <w:t>BezÃ¼glich Haltung und Beweglichkeit wurden das Knien und Kniebeugen als unzumutbar ausgeschlossen (nie = 0 % = 0 h). Das Sitzen wurde als lÃ¤nger dauernde Haltung fÃ¼r sehr oft (67-100 % = ca. 5 1 / 2 bis 8 h), das Stehen fÃ¼r selten (1-5 % = bis ca. 1 / 2 h) zumutbar erachtet. Zur Fortbewegung wurde festgehalten, das Gehen sei bis 50 m manchmal (34-66 % = 3 bis rund 5 1 / 4 h) und Ã¼ber 50 m selten (1-5 % = bis ca. 1 / 2 h) zumutbar; letzteres gelte auch fÃ¼r das Treppensteigen (selten = 1-5 % = bis ca. 1 / 2 h; Urk. 6/12 Beilage). Offengelassen wurde lediglich der - nach DurchfÃ¼hrung der diesbezÃ¼glich empfohlenen EFL nunmehr geklÃ¤rte - zeitliche Gesamtrahmen dieser fÃ¼r sich allein - soweit bereits damals beurteilbar - je im genannten Zeitumfang als zumutbar erachteten Verrichtungen.</w:t>
      </w:r>
    </w:p>
    <w:p>
      <w:r>
        <w:t>Nach dem Gesagten erÃ¼brigen sich weitere medizinische AbklÃ¤rungen - etwa in Form der von der beschwerdeweise beantragten orthopÃ¤dischen Begutachtung (Urk. 1 S. 5) -, da hiervon keine wesentlichen neuen Erkenntnisse zu erwarten sind (antizipierte BeweiswÃ¼rdigung; BGE 124 V 94 Erw. 4b; SVR 2001 IV Nr. 10 S. 28 Erw. 4b).</w:t>
      </w:r>
    </w:p>
    <w:p>
      <w:r>
        <w:rPr>
          <w:b/>
        </w:rPr>
        <w:t>E. 5.6</w:t>
      </w:r>
    </w:p>
    <w:p>
      <w:r>
        <w:t>5.6.1Â Â  Strittig und zu beurteilen ist weiter das von der BeschwerdefÃ¼hrerin bei Verwertung ihres RestleistungsvermÃ¶gens anrechenbare (Invaliden-)Einkommen:</w:t>
      </w:r>
    </w:p>
    <w:p>
      <w:r>
        <w:t>5.6.2Â Â  Dass eine wirtschaftliche Verwertung der RestarbeitsfÃ¤higkeit auf dem als ausgeglichen zu unterstellenden Arbeitsmarkt grundsÃ¤tzlich mÃ¶glich ist, wird von der BeschwerdefÃ¼hrerin zurecht nicht in Zweifel gezogen (vgl. Urk. 1 S. 6 f.; Urk. 12 S. 2 f.). Das Vorhandensein einer realistischen VerwertungsmÃ¶glichkeit wird - nebst den insoweit aussagekrÃ¤ftigen DAP-BlÃ¤ttern (Nrn. 656, 1177 und 3710 [Urk. 6/43]; vgl. auch Urk. 6/34) - auch durch die von der BeschwerdefÃ¼hrerin selbst ins Recht gelegte BestÃ¤tigung von Dr. M.___ vom 6. August 2004 (Urk. 13) unterlegt, wonach selbst unter den tatsÃ¤chlichen, gegenwÃ¤rtig angespannten Arbeitsmarktbedingungen eine Verwertung noch denkbar erscheint. Im Ãbrigen hÃ¤lt der theoretisch-abstrakt als ausgeglichen verstandene Arbeitsmarkt definitionsgemÃ¤ss von seiner Struktur her auch fÃ¼r intellektuell weniger begabte Versicherte einen FÃ¤cher verschiedenartiger Stellen offen.</w:t>
      </w:r>
    </w:p>
    <w:p>
      <w:r>
        <w:t>5.6.3Â Â  Da die BeschwerdefÃ¼hrerin nach dem Eintritt des Gesundheitsschadens und dem Verlust des angestammten Arbeitsplatzes keine (neue) ErwerbstÃ¤tigkeit (mehr) aufgenommen hat, entfÃ¤llt fÃ¼r die Bestimmung des Invalideneinkommens eine Bezugnahme auf die konkrete beruflich-erwerbliche Situation.</w:t>
      </w:r>
    </w:p>
    <w:p>
      <w:r>
        <w:t>Die von Beschwerdegegnerin gestÃ¼tzt auf den Bericht der Berufsberatung vom 2. Juli 2003 (Urk. 6/34) herangezogenen DAP-BlÃ¤tter Nrn. 656, 1177 und 3710 (Urk. 6/43) bilden ebenfalls keine hinreichende Beurteilungsgrundlage, da diese einerseits nicht in genÃ¼gender Anzahl vorhanden sind (bloss drei statt der erforderlichen fÃ¼nf StÃ¼ck) und sich anderseits die ErmessensausÃ¼bung bei der getroffenen Auswahl sowie die ReprÃ¤sentativitÃ¤t der vorgelegten DAP-BlÃ¤tter mangels weiterfÃ¼hrender Angaben nicht Ã¼berprÃ¼fen lassen (BGE 129 V 472).</w:t>
      </w:r>
    </w:p>
    <w:p>
      <w:r>
        <w:t>Demnach ist zur Ermittlung des anrechenbaren Invalideneinkommens von den statistischen TabellenlÃ¶hnen gemÃ¤ss LSE auszugehen.</w:t>
      </w:r>
    </w:p>
    <w:p>
      <w:r>
        <w:t>5.6.4Â Â  Laut Tabelle A1 der LSE 2000 betrug der Zentralwert fÃ¼r die mit einfachen und repetitiven Arbeiten beschÃ¤ftigten Frauen im privaten Sektor im Jahr 2000 fÃ¼r eine 40-Stundenwoche Fr. 3'658.--, was aufgerechnet auf eine betriebsÃ¼bliche Arbeitszeit im Jahr 2001 von 41.7 Stunden und lohnentwicklungsbereinigt per 2001 ein Jahreseinkommen von rund Fr. 46'900.-- ergibt (~ Fr. 3'658.-- : 40 x 41.7 x 12 + 2.5 %; vgl. Die Volkswirtschaft 10/2004 S. 90 Tabelle B9.2 und S. 91 Tabelle B10.2).</w:t>
      </w:r>
    </w:p>
    <w:p>
      <w:r>
        <w:t>Was den Abzug vom Tabellenlohn betrifft, fÃ¤llt ein solcher unter dem Titel der leidensbedingten EinschrÃ¤nkung in Betracht, weil die BeschwerdefÃ¼hrerin schwerere Arbeiten nicht mehr ausÃ¼ben kann und fÃ¼r sie nurmehr sehr leichte bis leichte, vorwiegend sitzend zu verrichtende TÃ¤tigkeiten, mit der MÃ¶glichkeit zu Positionswechseln, in Frage kommen. Zudem stand die BeschwerdefÃ¼hrerin zuletzt in einem langjÃ¤hrigen ArbeitsverhÃ¤ltnis (seit 1994) und wird in einer zumutbaren VerweisungstÃ¤tigkeit als Neueinsteigerin wohl gewisse Lohneinbussen in Kauf nehmen mÃ¼ssen. Dagegen dÃ¼rften sich die weiteren Merkmale wie Alter (geb. 1956), NationalitÃ¤t/Aufenthaltskategorie (eingebÃ¼rgerte Schweizerin; Urk. 6/44 S. 1 Ziff. 1.6 und Beilage; Urk. 6/49 S. 1 Ziff. 1.6) nicht wesentlich auf den Lohn auswirken. Da Erwerbslosigkeit aus invaliditÃ¤tsfremden GrÃ¼nden keinen Rentenanspruch zu begrÃ¼nden vermag, bleiben auch die fehlende berufliche Ausbildung und die eingeschrÃ¤nkten Sprachkenntnisse grundsÃ¤tzlich ohne Bedeutung. Zu beachten ist allerdings das in der angestammten gastgewerblichen TÃ¤tigkeit trotz langjÃ¤hrigem ArbeitsverhÃ¤ltnis (leicht) unterdurchschnittliche Lohnniveau (2.8 % = 100 % : Fr. 42'800.-- [~ Fr. 3'302.-- : 40 x 42.2 x 12 + 2.4 %] x Fr. 1'200.-- [= Fr. 42'800.-- - Fr. 41'600.--]; vgl. LSE 2000 Tabelle A7 Ziff. 37; Die Volkswirtschaft 10/2004 S. 90 Tabelle B9.2 und S. 91 Tabelle B10.2). Ferner dÃ¼rfen auch die offenkundig rudimentÃ¤ren persÃ¶nlichen Ressourcen nicht ausser Acht gelassen werden. So erwies sich die BeschwerdefÃ¼hrerin laut EFL-Bericht etwa als unfÃ¤hig, Hinweise betreffend einer ergonomischeren Arbeitsweise umzusetzen (Urk. 6/50/2 Beilage), was auf bescheidene kognitive FÃ¤higkeiten der stets als KÃ¼chenhilfskraft beschÃ¤ftigt gewesenen BeschwerdefÃ¼hrerin schliessen lÃ¤sst. Alles in allem rechtfertigt es sich daher, den Abzug auf insgesamt 20 % festzusetzen, womit per 2001 ein Invalideneinkommen von Fr. 37'520.-- (= Fr. 46'900.-- x 0.8) resultiert. Verglichen mit dem Valideneinkommen im Jahr 2001 von Fr. 41'600.-- (Erw. 5.4 hiervor) betrÃ¤gt der InvaliditÃ¤tsgrad 9.81 % (= 100 % : Fr. 41'600.-- x Fr. 4'080.-- [= Fr. 41'600.-- - Fr. 37'520.--]).</w:t>
      </w:r>
    </w:p>
    <w:p>
      <w:r>
        <w:t>FÃ¼r das Jahr 2003 (der Einspracheentscheid datiert zwar aus dem Jahr 2004, doch liegen diesbezÃ¼glich noch keine abschliessenden statistischen Daten vor) ergibt sich hinsichtlich des Invalideneinkommens Folgendes: GemÃ¤ss Tabelle A1 der LSE 2002 betrug der Zentralwert fÃ¼r die mit einfachen und repetitiven Arbeiten beschÃ¤ftigten Frauen im privaten Sektor im Jahr 2002 fÃ¼r eine 40-Stundenwoche Fr. 3'820.--, was aufgerechnet auf eine betriebsÃ¼bliche Arbeitszeit im Jahr 2003 von 41.7 Stunden und lohnentwicklungsbereinigt per 2003 ein Jahreseinkommen von rund Fr. 48'460.-- ergibt (~ Fr. 3'820.-- : 40 x 41.7 x 12 + 1.4 %; vgl. Die Volkswirtschaft 10/2004 S. 90 Tabelle B9.2 und S. 91 Tabelle B10.2). Unter BerÃ¼cksichtigung eines Abzugs von 20 % belÃ¤uft sich das anrechenbare Invalideneinkommen auf Fr. 38'768.--. Dies fÃ¼hrt verglichen mit dem fÃ¼r das Jahr 2003 auf Fr. 43'250.-- veranschlagten Valideneinkommen (Erw. 5.4 hiervor) zu einem InvaliditÃ¤tsgrad von 10.36 % (= 100 % : Fr. 43'250.-- x Fr. 4'482.-- [= Fr. 43'250.-- - Fr. 38'768.--]).</w:t>
      </w:r>
    </w:p>
    <w:p>
      <w:r>
        <w:t>Nach den anerkannten Regeln der Mathematik gerundet (BGE 130 V 121) resultiert mithin sowohl per 2001 als auch per 2003 ein InvaliditÃ¤tsgrad von 10 %.</w:t>
      </w:r>
    </w:p>
    <w:p>
      <w:r>
        <w:rPr>
          <w:b/>
        </w:rPr>
        <w:t>E. 5.7</w:t>
      </w:r>
    </w:p>
    <w:p>
      <w:r>
        <w:t>5.7.1Â Â  Die Leistungsabweisung seitens der Beschwerdegegnerin erweist sich damit als rechtens. Dies, zumal selbst bei einem - nach den konkreten UmstÃ¤nden nicht angÃ¤ngigen - HÃ¶chstabzug von 25 % ein klar rentenausschliessender InvaliditÃ¤tsgrad resultierte (rund 15 % bzw. 16 %).</w:t>
      </w:r>
    </w:p>
    <w:p>
      <w:r>
        <w:t>5.7.2Â Â  Die von der BeschwerdefÃ¼hrerin unter Berufung auf Dr. M.___ (Urk. 6/16 Beilage; Urk. 13) ins Feld gefÃ¼hrten Lohndaten (Urk. 1 S. 6; Urk. 12 S. 2 f.) beziehen sich auf die tatsÃ¤chliche, derzeit angespannte Arbeitsmarktsituation und gehen somit an der Sache vorbei.</w:t>
      </w:r>
    </w:p>
    <w:p>
      <w:r>
        <w:t>Soweit im Einspracheentscheid der C.___ (Urk. 2 = Urk.7/96 der Akten des sozialversicherungsgerichtlichen Beschwerdeverfahrens Proz.-Nr. '___') auf spezifische VerdienstmÃ¶glichkeiten im Bereich kaufmÃ¤nnisch-administrativer TÃ¤tigkeiten oder Sekretariats- und Kanzleiarbeiten Bezug genommen wird (S. 10), Ã¼bersteigt dies wiederum offenkundig die persÃ¶nlichen Ressourcen der BeschwerdefÃ¼hrerin.</w:t>
      </w:r>
    </w:p>
    <w:p>
      <w:r>
        <w:rPr>
          <w:b/>
        </w:rPr>
        <w:t>E. 6</w:t>
      </w:r>
    </w:p>
    <w:p>
      <w:r>
        <w:t>Zusammenfassend fÃ¼hrt dies zur kosten- und entschÃ¤digungslosen Abweisung der Beschwerde.</w:t>
      </w:r>
    </w:p>
    <w:p>
      <w:r>
        <w:t>Das Gericht beschliesst:</w:t>
      </w:r>
    </w:p>
    <w:p>
      <w:r>
        <w:t>1.Â Â Â Â Â Â Â Â  Der Antrag der BeschwerdefÃ¼hrerin auf DurchfÃ¼hrung einer Ã¶ffentlichen Verhandlung wird abgewiesen.</w:t>
      </w:r>
    </w:p>
    <w:p>
      <w:r>
        <w:t>2. Schriftliche Mitteilung und Rechtsmittelbelehrung gemÃ¤ss nachfolgendem Urteil.</w:t>
      </w:r>
    </w:p>
    <w:p>
      <w:r>
        <w:t>Sodann erkennt das Gericht:</w:t>
      </w:r>
    </w:p>
    <w:p>
      <w:r>
        <w:t>1.Â Â Â Â Â Â Â Â  Die Beschwerde wird abgewiesen.</w:t>
      </w:r>
    </w:p>
    <w:p>
      <w:r>
        <w:t>2.Â Â Â Â Â Â Â Â  Das Verfahren ist kostenlos.</w:t>
      </w:r>
    </w:p>
    <w:p>
      <w:r>
        <w:t>3. Zustellung gegen Empfangsschein an:</w:t>
      </w:r>
    </w:p>
    <w:p>
      <w:r>
        <w:t>- Rechtsanwalt Dr. Ludwig Raymann</w:t>
      </w:r>
    </w:p>
    <w:p>
      <w:r>
        <w:t>- SVA, IV-Stelle</w:t>
      </w:r>
    </w:p>
    <w:p>
      <w:r>
        <w:t>- C.___</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