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IV.1994.00504 vom 10. Juni 2004</w:t>
      </w:r>
    </w:p>
    <w:p>
      <w:r>
        <w:t>ZH Sozialversicherungsgericht, 2004-06-10, DE</w:t>
      </w:r>
    </w:p>
    <w:p>
      <w:r>
        <w:rPr>
          <w:b/>
        </w:rPr>
        <w:t xml:space="preserve">Quelle: </w:t>
      </w:r>
      <w:r>
        <w:t>https://mcp.opencaselaw.ch/entscheid/zh_sozialversicherungsgericht_IV.1994.00504</w:t>
      </w:r>
    </w:p>
    <w:p>
      <w:r>
        <w:t>FR: ZH_SOZIALVERSICHERUNGSGERICHT IV.1994.00504 du 10 juin 2004</w:t>
      </w:r>
    </w:p>
    <w:p>
      <w:r>
        <w:t>IT: ZH_SOZIALVERSICHERUNGSGERICHT IV.1994.00504 del 10 giugno 2004</w:t>
      </w:r>
    </w:p>
    <w:p>
      <w:pPr>
        <w:pStyle w:val="Heading2"/>
      </w:pPr>
      <w:r>
        <w:t>Erwägungen</w:t>
      </w:r>
    </w:p>
    <w:p>
      <w:r>
        <w:rPr>
          <w:b/>
        </w:rPr>
        <w:t>E. 2</w:t>
      </w:r>
    </w:p>
    <w:p>
      <w:r>
        <w:t>2.1Â Â Â Â  Nach Art. 19 Abs. 1 IVG werden an die Sonderschulung bildungsfÃ¤higer MinderjÃ¤hriger, denen infolge InvaliditÃ¤t der Besuch der Volksschule nicht mÃ¶glich oder nicht zumutbar ist, BeitrÃ¤ge gewÃ¤hrt. Zur Sonderschulung gehÃ¶rt die eigentliche Schulausbildung sowie, falls ein Unterricht in den ElementarfÃ¤chern nicht oder nur beschrÃ¤nkt mÃ¶glich ist, die FÃ¶rderung in manuellen Belangen, in den Verrichtungen des tÃ¤glichen Lebens und der FÃ¤higkeit des Kontaktes mit der Umwelt. Art. 19 Abs. 3 IVG ermÃ¤chtigt den Bundesrat, die erforderlichen Voraussetzungen fÃ¼r die GewÃ¤hrung der BeitrÃ¤ge im Einzelnen zu umschreiben.</w:t>
      </w:r>
    </w:p>
    <w:p>
      <w:r>
        <w:t>Â Â Â Â Â Â Â Â  Die Massnahmen fÃ¼r die Sonderschulung umfassen nach Art. 8 Abs. 1 lit. c IVV auch Massnahmen pÃ¤dagogisch-therapeutischer Art, die zusÃ¤tzlich zum Sonderschulunterricht oder zur ErmÃ¶glichung der Teilnahme am Volksschulunterricht infolge InvaliditÃ¤t notwendig sind, wie insbesondere Sprachheilbehandlung fÃ¼r schwer Sprachgebrechliche, HÃ¶rtraining und Ableseunterricht fÃ¼r GehÃ¶rgeschÃ¤digte, Massnahmen zum Spracherwerb und Sprachaufbau fÃ¼r hochgradig geistig Behinderte sowie Sondergymnastik zur FÃ¶rderung gestÃ¶rter Motorik fÃ¼r Sinnesbehinderte und hochgradig geistig Behinderte (vgl. Art. 19 Abs. 2 lit. c IVG). Die in Art. 8 Abs. 1 lit. c IVV enthaltene AufzÃ¤hlung der Massnahmen pÃ¤dagogisch-therapeutischer Art hat beispielhaften, nicht abschliessenden Charakter (BGE 121 V 14 Erw. 3b; anders demgegenÃ¼ber die am 1. Januar 1997 in Kraft getretenen Art. 8 ter Abs. 2 und 9 IVV, vgl. BGE 128 V 96 f. Erw. 1b und 102).</w:t>
      </w:r>
    </w:p>
    <w:p>
      <w:r>
        <w:t>2.2Â Â Â Â  Als pÃ¤dagogisch-therapeutische Massnahmen gelten sÃ¤mtliche Vorkehren, die nicht unmittelbar der Vermittlung von Kenntnissen und Fertigkeiten in schulischen Belangen dienen. Sie sind hauptsÃ¤chlich darauf ausgerichtet, die die Schulung beeintrÃ¤chtigenden Auswirkungen der InvaliditÃ¤t zu mildern oder zu beseitigen. Es geht vornehmlich darum, gewisse kÃ¶rperliche oder psychische Funktionen im Hinblick auf die Schulung zu verbessern. GegenÃ¼ber dem Sonderschulunterricht erfolgt die Abgrenzung darin, dass die Vorkehr eine pÃ¤dagogisch-therapeutische Â«ExtraleistungÂ» ist (BGE 121 V 14 Erw. 3b mit Hinweis). Die Abgrenzung gegenÃ¼ber den medizinischen Massnahmen nach Art. 12 ff. IVG erfolgt durch den Begriff pÃ¤dagogisch. Im VerhÃ¤ltnis zu den medizinischen Massnahmen ist entscheidend, ob das pÃ¤dagogische oder das medizinische Moment Ã¼berwiegt, was nach den konkreten UmstÃ¤nden des Einzelfalls zu beurteilen ist (vgl. BGE 122 V 210 Erw. 3a, 121 V 14 Erw. 3b und 3c).Â</w:t>
      </w:r>
    </w:p>
    <w:p>
      <w:r>
        <w:rPr>
          <w:b/>
        </w:rPr>
        <w:t>E. 3</w:t>
      </w:r>
    </w:p>
    <w:p>
      <w:r>
        <w:t>3.1Â Â Â Â  Das EidgenÃ¶ssische Versicherungsgericht hat im Entscheid vom 29. August 1994 ausdrÃ¼cklich festgehalten, die Tomatis-Methode sei im Fall des BeschwerdefÃ¼hrers als pÃ¤dagogisch-therapeutische Massnahme im Sinne von Art. 19 Abs. 2 lit. c IVG zu qualifizieren, die den Sonderschulunterricht ergÃ¤nze (Urk. 1 S. 5 Erw. 2c; vgl. auch Urk. 2/7/6). Mittels Einholung eines Obergutachtens sei indes weiter zu prÃ¼fen, ob die Tomatis-Methode das Erfordernis der pÃ¤dagogischen Wissenschaftlichkeit erfÃ¼lle (Urk. 1 S. 9 Erw. 3d).</w:t>
      </w:r>
    </w:p>
    <w:p>
      <w:r>
        <w:rPr>
          <w:b/>
        </w:rPr>
        <w:t>E. 3.2</w:t>
      </w:r>
    </w:p>
    <w:p>
      <w:r>
        <w:t>PÃ¤dagogisch-therapeutische Massnahmen hat die Invalidenversicherung nur zu Ã¼bernehmen, wenn sie wissenschaftlich anerkannt sind (BGE 123 V 60 Erw. 2b/cc, 114 V 26 ff. Erw. 2c, 2d und 3). Im Entscheid vom 11. November 1971 (BGE 97 V 166 = ZAK 1972 S. 488) hielt das EidgenÃ¶ssische Versicherungsgericht diesbezÃ¼glich fest, es kÃ¶nne nicht Aufgabe der Invalidenversicherung sein, Massnahmen zu Ã¼bernehmen, die im gegenwÃ¤rtigen Zeitpunkt als fragwÃ¼rdig zu betrachten seien, sich auf blosse Arbeitshypothesen stÃ¼tzten und von der Mehrzahl der Spezialisten abgelehnt wÃ¼rden.</w:t>
      </w:r>
    </w:p>
    <w:p>
      <w:r>
        <w:t>Â Â Â Â Â Â Â Â  Die wissenschaftliche Anerkennung pÃ¤dagogisch-therapeutischer Massnahmen ist nach Massgabe des pÃ¤dagogischen Wissenschaftlichkeitsbegriffes zu beurteilen (BGE 123 V 60 Erw. 2b/cc, 114 V 26 ff. Erw. 2c, 2d und 3). Nach der Rechtsprechung des EidgenÃ¶ssischen Versicherungsgerichtes ist dabei eine mit Art. 2 Abs. 1 in fine IVV, der bei den medizinischen Massnahmen zur Anwendung gelangt, vergleichbare Wertung der Wissenschaftlichkeit vorzunehmen (BGE 114 V 26 Erw. 2c). Somit mÃ¼ssen pÃ¤dagogisch-therapeutische Massnahmen nach bewÃ¤hrter Erkenntnis der pÃ¤dagogischen Wissenschaft angezeigt sein und den Eingliederungserfolg in einfacher und zweckmÃ¤ssiger Weise anstreben. BewÃ¤hrter Erkenntnis entspricht eine Massnahme dann, wenn sie von Forschern und Praktikern auf breiter Basis anerkannt ist, wobei das Schwergewicht auf der Erfahrung und dem Erfolg einer Therapie liegt (vgl. BGE 116 V 196 Erw. 4b, 114 V 23 Erw. 1a). Das EidgenÃ¶ssische Versicherungsgericht hat im Entscheid vom 29. August 1994 ergÃ¤nzend festgehalten, bei der Beurteilung der Wissenschaftlichkeit einer Behandlungsmethode sei nicht auf rein theoretische Ãberlegungen abzustellen, sondern es solle das pragmatische Element Ã¼berwiegen (vgl. Urk. 1 S. 8 Erw. 3c/aa).</w:t>
      </w:r>
    </w:p>
    <w:p>
      <w:r>
        <w:rPr>
          <w:b/>
        </w:rPr>
        <w:t>E. 4</w:t>
      </w:r>
    </w:p>
    <w:p>
      <w:r>
        <w:t>4.1Â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(ZAK 1986 S. 188 Erw. 2a). Hinsichtlich des Beweiswertes eines Gutachtens ist im Lichte dieser GrundsÃ¤tze entscheidend, ob es fÃ¼r die Beantwortung der gestellten Fragen umfassend ist, in Kenntnis der und gegebenenfalls in Auseinandersetzung mit den Vorakten abgegeben worden ist, ob es in der Darlegung der fachlichen ZusammenhÃ¤nge einleuchtet, ob die Schlussfolgerungen des Experten in einer Weise begrÃ¼ndet sind, dass die rechtsanwendende Person sie prÃ¼fend nachvollziehen kann, und ob der Experte oder die Expertin nicht auszurÃ¤umende Unsicherheiten und Unklarheiten, welche die Beantwortung der Fragen erschweren oder verunmÃ¶glichen, gegebenenfalls deutlich macht (vgl. BGE 122 V 160 Erw. 1c; U. Meyer-Blaser, Die Rechtspflege in der Sozialversicherung, BJM 1989, S. 30 f.; derselbe in H. Fredenhagen, Das Ã¤rztliche Gutachten, 3. Aufl. 1994, S. 24 f.).</w:t>
      </w:r>
    </w:p>
    <w:p>
      <w:r>
        <w:t>4.2Â Â Â Â  Bei Gerichtsgutachten weicht das Gericht nach der Praxis nicht ohne zwingende GrÃ¼nde von der EinschÃ¤tzung des Experten ab, dessen Aufgabe es ist, seine Fachkenntnisse der Gerichtsbarkeit zur VerfÃ¼gung zu stellen. Ein Grund zum Abweichen kann vorliegen, wenn die Gerichtsexpertise widersprÃ¼chlich ist oder wenn ein vom Gericht eingeholtes Obergutachten in Ã¼berzeugender Weise zu andern Schlussfolgerungen gelangt. Abweichende Beurteilung kann ferner gerechtfertigt sein, wenn gegensÃ¤tzliche MeinungsÃ¤usserungen anderer Fachexperten dem Gericht als triftig genug erscheinen, die SchlÃ¼ssigkeit des Gerichtsgutachtens in Frage zu stellen, sei es, dass es die ÃberprÃ¼fung durch einen Oberexperten fÃ¼r angezeigt hÃ¤lt, sei es, dass es ohne Oberexpertise vom Ergebnis des Gerichtsgutachtens abweichende Schlussfolgerungen zieht (BGE 125 V 352 Erw. 3b/aa mit Hinweisen).</w:t>
      </w:r>
    </w:p>
    <w:p>
      <w:r>
        <w:rPr>
          <w:b/>
        </w:rPr>
        <w:t>E. 5</w:t>
      </w:r>
    </w:p>
    <w:p>
      <w:r>
        <w:t>5.1Â Â Â Â  Das Sozialversicherungsgericht holte zur Frage der Wissenschaftlichkeit der verbo-tonalen Methode nach Alfred Tomatis das Obergutachten vom 14. Juni 2001 (Urk. 44) und dessen ErgÃ¤nzung vom 18. Juli 2003 (Urk. 65) ein.</w:t>
      </w:r>
    </w:p>
    <w:p>
      <w:r>
        <w:t>Â Â Â Â Â Â Â Â  Prof. D.___ stÃ¼tzte sich fÃ¼r seine Schlussfolgerungen im Gutachten vom 14. Juni 2001 im Wesentlichen auf Fachliteratur, Forschungsberichte und eine telefonisch durchgefÃ¼hrte Befragung einer Zufallsauswahl von Wissenschaftlerinnen und Wissenschaftlern sowie von praktisch tÃ¤tigen Heil- und SonderpÃ¤dagogen und -pÃ¤dagoginnen (vgl. Urk. 44 S. 6 f.). In seiner Beurteilung der Wissenschaftlichkeit der Tomatis-Methode kam er zum Schluss, dass diese weder in der heilpÃ¤dagogischen Literatur noch von KapazitÃ¤ten der pÃ¤dagogischen Wissenschaften im Hinblick auf behinderte Menschen als geeignet erachtet werde. Die Methode nach Tomatis werde von der Wissenschaft weitgehend gar nicht behandelt (erwÃ¤hnt oder diskutiert), was vor allem darauf zurÃ¼ckzufÃ¼hren sein dÃ¼rfte, dass sie der wissenschaftlichen BegrÃ¼ndung entbehre, die fÃ¼r eine seriÃ¶se BeschÃ¤ftigung in den pÃ¤dagogischen Wissenschaften nÃ¶tig wÃ¤re (Urk. 44 S. 24 f.; vgl. auch S. 11 ff.). Auch die Ergebnisse der Befragung von Praktikern und die Auswertung von berufspraktisch orientierten Fachzeitschriften in der HeilpÃ¤dagogik habe ergeben, dass die Methode weitestgehend unbekannt beziehungsweise nur rudimentÃ¤r bekannt sei. Von denjenigen Praktikern, die eine entsprechende Ausbildung in einem der Tomatis-Zentren durchlaufen hÃ¤tten, werde die Methode als geeignet erachtet, es handle sich dabei aber nur um einen sehr kleinen Kreis, der im Gesamten nicht ins Gewicht falle (Urk. 44 S. 26 f.; vgl. auch S. 16 f.). Dass die Tomatis-Methode nicht auf breiter Basis anerkannt sei, scheitere zusammenfassend daran, dass ihre theoretische BegrÃ¼ndetheit nicht den AnsprÃ¼chen genÃ¼ge, die von der Wissenschaft, aber auch den professionell ausgebildeten Praktikern gestellt wÃ¼rden, dass sie in ihrer Anwendung zu unspezifisch sei (viel zu umfassendes Spektrum von Problemen, die mit der Methode bearbeitet wÃ¼rden) und dass ihre Wirksamkeit nach MassstÃ¤ben, die in der Wissenschaft, aber auch in der professionellen heilpÃ¤dagogischen Praxis gÃ¤lten, nicht nachgewiesen sei (Urk. 44 S. 24 f. und S. 30). In VerÃ¶ffentlichungen von Vertretern und Verfechtern der Tomatis-Methode werde zwar von konkreten Erfolgen berichtet. Die Untersuchungen und Statistiken, die von Vertretern der Tomatis-Methode vorgelegt wÃ¼rden, wÃ¼rden aber wissenschaftlichen Kriterien nicht standhalten, so dass diese auch nicht wissenschaftlich genannt werden kÃ¶nnten. Die Studie von M. Sandilands aus dem Jahre 1997, die einzige Studie, die wissenschaftlich genannt werden kÃ¶nne, habe in den entscheidenden Bereichen keine signifikanten Fortschritte der behandelten Kinder im Vergleich zu den Kindern der Kontrollgruppe ergeben (Urk. 44 S. 27 f.; vgl. auch Urk. 65 S. 7).</w:t>
      </w:r>
    </w:p>
    <w:p>
      <w:r>
        <w:t>Das Sozialversicherungsgericht forderte den Gutachter im Rahmen der ErgÃ¤nzung des Gutachtens unter anderem auf, die befragten Wissenschaftler und Wissenschaftlerinnen und praktisch tÃ¤tigen Heil- und SonderpÃ¤dagogen beziehungsweise -pÃ¤dagoginnen und AusbildungsstÃ¤tten einschliesslich der jeweiligen Ansprechperson zu nennen, die genaue Fragestellung und die daraufhin erfolgten Antworten offen zu legen und allfÃ¤llige GesprÃ¤chsnotizen einzureichen (Beschluss vom 12. Juli 2002, Urk. 59). Dieser Aufforderung kam der Gutachter insoweit nach, als er darlegte, wie die Zufallsauswahl der Befragten vorgenommen und welche Fragen gestellt worden waren. Er hielt zudem fest, dass Ã¼ber die Befragungen GesprÃ¤chnotizen erstellt worden seien. Da die Antworten gleichfÃ¶rmig kurz ausgefallen seien, habe die Auswertung rasch durchgefÃ¼hrt werden kÃ¶nnen. Wegen der inhaltlichen Unergiebigkeit dieser Befragung seien die GesprÃ¤chsnotizen - wie auch andere Vorarbeiten fÃ¼r das Gutachten - am Ende des Jahres 2001 entsorgt worden (Urk. 65 S. 4). FÃ¼r den Gutachter bestand auch aufgrund der weiteren ErgÃ¤nzungsfragen kein Anlass fÃ¼r eine Ãnderung der seinerzeitigen Beurteilung (Urk. 65 S. 9).</w:t>
      </w:r>
    </w:p>
    <w:p>
      <w:r>
        <w:rPr>
          <w:b/>
        </w:rPr>
        <w:t>E. 5.2</w:t>
      </w:r>
    </w:p>
    <w:p>
      <w:r>
        <w:t>WÃ¤hrend sich die Beschwerdegegnerin weder zum Gutachten noch zum ErgÃ¤nzungsgutachten vom 18. Juli 2003 vernehmen liess, lÃ¤sst der BeschwerdefÃ¼hrer beantragen, weder auf das Gutachten noch auf das ErgÃ¤nzungsgutachten sei abzustellen (Urk. 49 S. 9 f., 51 und 70 S. 9 f.).</w:t>
      </w:r>
    </w:p>
    <w:p>
      <w:r>
        <w:t>Â Â Â Â Â Â Â Â  Vor der vom Gericht eingeholten ErgÃ¤nzung des Gutachtens liess der BeschwerdefÃ¼hrer im Wesentlichen geltend machen, die von Prof. D.___ befragte Zufallsauswahl von Wissenschaftlerinnen und Wissenschaftlern sowie von Praktikern stelle keine echte Auswahl dar. Es hÃ¤tten auch Mediziner, Vertreter der Alternativmedizin sowie LogopÃ¤den und LogopÃ¤dinnen befragt werden mÃ¼ssen, denn es handle sich beim Horch- und HÃ¶rtraining um ein Grenzgebiet zwischen der Medizin und der Sonder- und SozialpÃ¤dagogik (Urk. 49 S. 2). Ferner seien offenbar ungeeignete Fachleute und namentlich zu Unrecht keine Fachleute befragt worden, die Erfahrung mit der Tomatis-Methode hÃ¤tten (Urk. 49 S. 7). Der Gutachter versuche nicht, das menschliche Horchen aus pÃ¤dagogisch-therapeutischer Sicht und die ZusammenhÃ¤nge beispielsweise zwischen Aufmerksamkeit, Wahrnehmung, GefÃ¼hlsstimmung, Motivation, VerstÃ¤ndigung und Verhalten aufzuzeigen und die von Tomatis aufgestellten sieben Hauptbereiche des Horchens mit den verschiedenen Frequenzbereichen zu kommentieren. Es fehle ihm das VerstÃ¤ndnis fÃ¼r das HÃ¶rtraining (Urk. 49 S. 2). Dem Gutachter seien zudem die schweizerischen VerhÃ¤ltnisse, die in der Schweiz angewandte Methode und die ausÃ¼benden Fachleute zu wenig bekannt (Urk. 49 S. 5 f.). Weitere Arbeiten von Praktikern seien unberÃ¼cksichtigt geblieben (Urk. 49 S. 8). Aufgrund der vom Gutachter eingenommenen eingeschrÃ¤nkten Sichtweise und der ungenÃ¼genden AbklÃ¤rungen kÃ¶nne auf dessen Schlussfolgerungen nicht abgestellt werden (Urk. 49 S. 9). In einer ErgÃ¤nzung vom 28. August 2001 (Urk. 51) liess der BeschwerdefÃ¼hrer zudem auf eine unrichtige Wiedergabe der Studie von M. Sandilands hinweisen (Urk. 51).</w:t>
      </w:r>
    </w:p>
    <w:p>
      <w:r>
        <w:t>Â Â Â Â Â Â Â Â  Nach Eingang des ErgÃ¤nzungsgutachtens vom 18. Juli 2003 liess der BeschwerdefÃ¼hrer darauf hinweisen, dadurch, dass der Gutachter die Namen der von ihm befragten Personen nicht mehr nennen kÃ¶nne und er seine diesbezÃ¼glichen Handnotizen vernichtet habe, seien wesentliche Aspekte des Gutachtens gar nicht Ã¼berprÃ¼fbar. Das rechtliche GehÃ¶r werde dadurch verletzt. Das Vorgehen des Gutachters mit der frÃ¼hen Vernichtung der Handakten stelle zudem seine Unparteilichkeit und die ZuverlÃ¤ssigkeit des Gutachtens in Frage. Das ErgÃ¤nzungsgutachten weise ausserdem Ungereimtheiten, Fehlinterpretationen und UnvollstÃ¤ndigkeiten auf, sowohl was etwa die darin enthaltenen AusfÃ¼hrungen zur Ausbildungssituation in der Schweiz, als auch was die WÃ¼rdigung der massgeblichen Sandilands-Studie betreffe. Die Verweigerung des Gutachters, AusfÃ¼hrungen zum Erfahrungsmedizinischen Register zu machen, sei vom Gericht entsprechend zu wÃ¼rdigen. Das pragmatische Element, welchem mit einer Umfrage bei Forschern und insbesondere Praktikern hÃ¤tte nachgekommen werden kÃ¶nnen, komme zu kurz. Vom Sozialversicherungsgericht sei entweder auf bereits bestehende Studien abzustellen, oder es sei ein weiteres Gutachten einzuholen (Urk. 70 S. 3 und S. 8 f.).</w:t>
      </w:r>
    </w:p>
    <w:p>
      <w:r>
        <w:t>5.3Â Â Â Â  Das EidgenÃ¶ssische Versicherungsgericht beurteilte das erste Gutachten der C.___ als nicht Ã¼berzeugend, weil sich dieses praktisch in AusfÃ¼hrungen theoretischer Natur ohne Bezug auf Ergebnisse konkreter AbklÃ¤rungen erschÃ¶pfe (Urk. 1 S. 7 f. Erw. 3c/aa; vgl. auch Urk. 3 S. 7 und 2/3). Es ist damit zu prÃ¼fen, ob das nun eingeholte Obergutachten zur Frage der Anerkennung der Methode auf breiter Basis durch Forscher und Praktiker ausreichende Auskunft gibt, und ob es dem Kriterium der pÃ¤dagogischen Wissenschaftlichkeit richtig Rechnung trÃ¤gt.</w:t>
      </w:r>
    </w:p>
    <w:p>
      <w:r>
        <w:t>Prof. D.___ nahm fÃ¼r seine Beurteilung eine Durchsicht der verÃ¶ffentlichten beziehungsweise im Internet vorhandenen Materialien und Hinweise vor. Er zog Forschungsberichte bei und fÃ¼hrte eine telefonische Befragung einer Zufallsauswahl von Wissenschaftlerinnen und Wissenschaftlern beziehungsweise von praktisch tÃ¤tigen Heil- und SonderpÃ¤dagogen beziehungsweise -pÃ¤dagoginnen durch. GestÃ¼tzt auf die Ergebnisse dieser AbklÃ¤rungen prÃ¼fte der Gutachter auch aufgrund der entsprechenden Fragestellung durch das Gericht die theoretische BegrÃ¼ndung der Methode sowie deren Anerkennung in der Wissenschaft auf breiter Basis, die praktische Verbreitung und die Anerkennung der Methode bei Praktikern, und er nahm eine PrÃ¼fung des Forschungsstandes vor und stellte fest, ob sich in empirischen Untersuchungen die angestrebte und behauptete Wirksamkeit der Methode nachweisen lasse (vgl. Urk. 44 S. 11). In Bezug auf die Vorgehensweise und die Kriterien der Wertung der Wissenschaftlichkeit vermag das Gutachten ohne weiteres zu Ã¼berzeugen.</w:t>
      </w:r>
    </w:p>
    <w:p>
      <w:r>
        <w:t>Der BeschwerdefÃ¼hrer lÃ¤sst indes geltend machen, es seien bei der Beurteilung der Wissenschaftlichkeit der Tomatis-Methode Ã¤hnliche Kriterien anzuwenden wie sie im Bereich des am 1. Januar 1996 in Kraft getretenen Bundesgesetzes Ã¼ber die Krankenversicherung (KVG) zur Anwendung gelangten, wo unter anderem mit der Tomatis-Methode vergleichbare Behandlungen wie Sprachheilbehandlung, Spiel- und Maltherapie, Psychodrama und Entspannungstherapie nach Ajuriaguerra kassenpflichtig seien (Urk. 70 S. 9). Aus der Aufnahme beziehungsweise Nichtaufnahme von vergleichbaren Leistungen in den Anhang I der Krankenpflege-Leistungsverordnung (KLV) vom 29. September 1995 lÃ¤sst sich entgegen den Vorbringen des BeschwerdefÃ¼hrers fÃ¼r den vorliegenden Fall aber von vorneherein nichts ableiten, da sich nicht die Frage der medizinischen Wissenschaftlichkeit der Tomatis-Methode stellt. Denn im Bereich der pÃ¤dagogisch-therapeutischen Massnahmen kann hinsichtlich der Wissenschaftlichkeit - im Unterschied zu den medizinischen Massnahmen der Invalidenversicherung - nicht in Anlehnung an die Erkenntnisse der EidgenÃ¶ssischen Fachkommission fÃ¼r allgemeine Leistungen in der Krankenversicherung beziehungsweise seit Inkrafttreten des KVG in Anlehnung an die KLV entschieden werden (vgl. BGE 123 V 60 Erw. 2b/cc; Urteil des EidgenÃ¶ssischen Versicherungsgerichtes in Sachen B. vom 11. Dezember 2003, I 519/03, Erw. 5). Die Tomatis-Methode ist ferner im Anhang I der KLV unter dem Titel Oto-Rhino-Laryngologie (vgl. Ziffer 7) ausdrÃ¼cklich als Nichtpflichtleistung der obligatorischen Krankenpflegeversicherung aufgefÃ¼hrt (vgl. Urk. 70 S. 9).</w:t>
      </w:r>
    </w:p>
    <w:p>
      <w:r>
        <w:t>Entgegen den Vorbringen des BeschwerdefÃ¼hrers mussten fÃ¼r die Beurteilung der Anerkennung der Methode in Wissenschaft und Praxis zudem keine empirischen Untersuchungen durchgefÃ¼hrt werden (vgl. Urk. 49 S. 2). Denn es war nicht die Aufgabe des Gutachters, mit eigenen Untersuchungen die Wirksamkeit der Methode zu belegen oder zu widerlegen, sondern vielmehr, die Frage einer breiten Anerkennung bei Forschern und Praktikern zu beurteilen.</w:t>
      </w:r>
    </w:p>
    <w:p>
      <w:r>
        <w:t>5.4Â Â Â Â</w:t>
      </w:r>
    </w:p>
    <w:p>
      <w:r>
        <w:t>5.4.1Â Â  Prof. D.___ befragte fÃ¼r das Gutachten vom 14. Juni 2001 eine Zufallsauswahl von wissenschaftlich und von praktisch tÃ¤tigen Fachpersonen (vgl. Urk. 44 S. 7). Zur DurchfÃ¼hrung einer solchen Umfrage war er aufgrund des an ihn erteilten Gutachtensauftrages, welcher das ausdrÃ¼ckliche Recht beinhaltete, Hilfspersonen und Gutachter anderer Fachrichtungen, insbesondere der PÃ¤dagogik und der Psychologie, beizuziehen, und aufgrund der Fragestellung der Anerkennung der Tomatis-Methode auf breiter Basis in Wissenschaft und Praxis ermÃ¤chtigt und aufgerufen (vgl. Urk. 18, 27 und 31; Â§ 28 des Gesetzes Ã¼ber das Sozialversicherungsgericht in Verbindung mit Â§ 176 Abs. 1 Satz 1 der Zivilprozessordnung [ZPO]; Frank/StrÃ¤uli/Messmer, Kommentar zur ZÃ¼rcherischen Zivilprozessordnung, ZÃ¼rich 1997, S. 521 Rz 4; vgl. auch ZR 100 [2001] Nr. 22 S. 72). Ganz grundsÃ¤tzlich steht es denn einem Gutachter zu, sich die erforderliche Sachkenntnis durch die Konsultation von Fachliteratur oder die Befragung in Fachkreisen zu beschaffen. Die zur Vermittlung von Fachwissen beigezogenen Personen sind allerdings im Gutachten namentlich zu erwÃ¤hnen, damit die Parteien gegen sie Einwendungen erheben kÃ¶nnen (ZR 100 [2001] Nr. 22 S. 72 ff.). Bei einer Befragung von Dritten durch den Gutachter kÃ¶nnen die Parteien bei Zweifeln die Vernehmung derselben als Zeugen durch das Gericht verlangen, wobei darauf aber kein Anspruch besteht (Frank/StrÃ¤uli/Messer, a.a.O., S. 521 f. Rz 1 und 6).</w:t>
      </w:r>
    </w:p>
    <w:p>
      <w:r>
        <w:t>GemÃ¤ss den Angaben im ErgÃ¤nzungsgutachten vom 18. Juli 2003 vermag Prof. D.___ nun aber wegen der Vernichtung der massgeblichen GesprÃ¤chsnotizen nachtrÃ¤glich weder die angefragten Experten und Expertinnen namentlich zu bezeichnen noch im Einzelnen darzulegen, welcher Experte und welche Expertin sich in welcher Weise geÃ¤ussert hatte (Urk. 65 S. 1 ff.). Insoweit leidet das Gutachten an einem Mangel. Da verschiedene Personen angefragt wurden, kommt allerdings dem Umstand, dass gegen die einzelnen angefragten Personen keine Einwendungen erhoben werden kÃ¶nnen, jedenfalls nicht erhebliche Bedeutung zu. Zu beachten ist demgegenÃ¼ber, dass das rechtliche GehÃ¶r der Parteien insoweit beschnitten wird, als keine fundierten Einwendungen gegen die vom Gutachter getroffene Zufallsauswahl erhoben werden kÃ¶nnen, und die Ergebnisse der Umfrage einer ÃberprÃ¼fung nicht mehr zugÃ¤nglich sind (vgl. Rhinow/KrÃ¤henmann, Schweizerische Verwaltungsrechtsprechung, ErgÃ¤nzungsband, Basel 1990, S. 269). Auf das Ergebnis der durchgefÃ¼hrten telefonischen Befragungen kann aus diesen GrÃ¼nden nicht abgestellt werden. Festzuhalten bleibt indes, dass, da die Frage der Wissenschaftlichkeit der Methode aus pÃ¤dagogisch-therapeutischer Sicht zu prÃ¼fen war, es nicht zu beanstanden ist, wenn Prof. D.___ seine Umfrage auf Experten und Praktiker dieses Fachgebietes beschrÃ¤nkt hat. Entsprechend lautete denn auch die vom BeschwerdefÃ¼hrer unbeanstandet gebliebene Fragestellung durch das Gericht (vgl. Urk. 18; Urk. 49 S. 2).</w:t>
      </w:r>
    </w:p>
    <w:p>
      <w:r>
        <w:t>5.4.2Â Â  Der BeschwerdefÃ¼hrer schliesst aufgrund der Vernichtung der GesprÃ¤chsnotizen auf die mangelnde ZuverlÃ¤ssigkeit des Gutachtens und auf die Parteilichkeit des Gutachters (vgl. Urk. 70 S. 2 f. und S. 8).</w:t>
      </w:r>
    </w:p>
    <w:p>
      <w:r>
        <w:t>Â Â Â Â Â Â Â Â  FÃ¼r SachverstÃ¤ndige gelten grundsÃ¤tzlich die gleichen Ausstands- und AblehnungsgrÃ¼nde, wie sie fÃ¼r das Mitglied eines Gerichts vorgesehen sind. Befangenheit ist demnach dann anzunehmen, wenn UmstÃ¤nde vorliegen, die geeignet sind, Misstrauen in die Unparteilichkeit zu erwecken. Bei der Befangenheit handelt es sich allerdings um einen inneren Zustand, der nur schwer bewiesen werden kann. Es braucht daher fÃ¼r die Ablehnung eines Mitglieds des Gerichts beziehungsweise eines Experten nicht nachgewiesen zu werden, dass tatsÃ¤chlich Befangenheit besteht. Es genÃ¼gt vielmehr, wenn UmstÃ¤nde vorliegen, die den Anschein der Befangenheit und die Gefahr der Voreingenommenheit zu begrÃ¼nden vermÃ¶gen. Bei der Beurteilung des Anscheins der Befangenheit und der Gewichtung solcher UmstÃ¤nde kann jedoch nicht auf das subjektive Empfinden einer Partei abgestellt werden. Das Misstrauen muss vielmehr in objektiver Weise als begrÃ¼ndet erscheinen (BGE 120 V 364 f. Erw. 3a mit Hinweisen).</w:t>
      </w:r>
    </w:p>
    <w:p>
      <w:r>
        <w:t>Â Â Â Â Â Â Â Â  Es ist grundsÃ¤tzlich richtig, dass der Gutachter aufgrund der frÃ¼hen Vernichtung der Handakten seiner ihm obliegenden Rechenschaftspflicht nicht vollumfÃ¤nglich nachkommen konnte und er sich insoweit wohl eine Pflichtverletzung hat zuschulden kommen lassen (vgl. Â§ 61 Abs. 2 der Personalverordnung der UniversitÃ¤t ZÃ¼rich; BGE 127 III 328; Berner Kommentar zum Schweizerischen Obligationenrecht, Band VI, 2. Abteilung, Bern 1992, S. 622 Rz 136 und S. 603 Rz 63 ff., S. 607 Rz 78 ff. und S. 612 Rz 99 ff.). Dies stellt indes keinen Umstand dar, der fÃ¼r sich auf eine grundsÃ¤tzliche mangelnde ZuverlÃ¤ssigkeit des Gutachtens schliessen liesse oder gar die Unparteilichkeit des Gutachters in Frage zu stellen vermÃ¶chte. Vielmehr wird nachfolgend zu prÃ¼fen sein, ob das Gutachten der ErgÃ¤nzung bedarf oder ob es auch unter Ausserachtlassung des Ergebnisses der Umfrage fÃ¼r die Beantwortung der Frage nach der Wissenschaftlichkeit der Tomatis-Methode zu genÃ¼gen vermag.</w:t>
      </w:r>
    </w:p>
    <w:p>
      <w:r>
        <w:t>Â Â Â Â Â Â Â Â  Im Weiteren bleibt festzuhalten, dass auch die Tatsache, dass der Gutachter sowohl fÃ¼r die Erstattung des Haupt- als auch des ErgÃ¤nzungsgutachtens mehrmals gemahnt werde musste, ein Abstellen auf dessen Schlussfolgerungen nicht ausschliesst (vgl. Â§ 179 ZPO; vgl. Frank/StrÃ¤uli/Messer, a.a.O., S. 524 Rz 1; vgl. Urk. 49 S. 10).</w:t>
      </w:r>
    </w:p>
    <w:p>
      <w:r>
        <w:rPr>
          <w:b/>
        </w:rPr>
        <w:t>E. 5.5</w:t>
      </w:r>
    </w:p>
    <w:p>
      <w:r>
        <w:t>5.5.1Â Â  Der BeschwerdefÃ¼hrer lÃ¤sst Einwendungen zur VollstÃ¤ndigkeit des Gutachtens geltend machen. Beanstandet werden insbesondere die AusfÃ¼hrungen des Gutachters zur ProfessionalitÃ¤t, Ausbildung und BerufsausÃ¼bung der Anwenderinnen und Anwender der Tomatis-Methode (vgl. Urk. 44 S. 19 f.). Diese nÃ¤hmen zu wenig auf die schweizerischen Gegebenheiten RÃ¼cksicht und seien unvollstÃ¤ndig (Urk. 49 S. 5 ff., 70 S. 3 ff.).</w:t>
      </w:r>
    </w:p>
    <w:p>
      <w:r>
        <w:t>Der Gutachter schilderte sowohl im Gutachten vom 14. Juni 2001 als auch im ErgÃ¤nzungsgutachten vom 18. Juli 2003 den Ablauf der von Tomatis International (Deutschland) angebotenen Ausbildung und hielt fest, dass in der Schweiz keine Ausbildung angeboten werde, was an sich unbestritten ist (Urk. 44 S. 19 f. und Urk. 65 S. 4; Urk. 70 S. 4). Die vom BeschwerdefÃ¼hrer vorgebrachte RÃ¼ge betreffend unrichtige Wiedergabe der Ausbildungssituation bei Tomatis Deutschland (vgl. Urk. 70 S. 3 f.) ist dabei nicht nachvollziehbar, hielt Prof. D.___ doch fest, es handle sich um eine relativ kurze Ausbildungszeit von 16 Tagen, ohne Praktika gerechnet, was dem vom BeschwerdefÃ¼hrer zitierten theoretischen Teil von zwei 3-Tagesseminaren und zwei 5-Tagesseminaren entspricht (vgl. Urk. 65 S. 5 und 70 S. 3 f.). Wie im Gutachten und dessen ErgÃ¤nzung zudem zu Recht festgehalten wurde, ist das Erfordernis einer abgeschlossenen Berufsausbildung und einer mindestens zweijÃ¤hrigen Erfahrung in pÃ¤dagogischen und therapeutischen Berufen bei der Ausbildung in Deutschland nicht als zwingende Voraussetzung formuliert (vgl. Urk. 44 S. 19, 65 S. 5 und 70 S. 4). Zudem richtet sich der Ausbildungsgang nicht ausschliesslich an Personen mit medizinischer, psychologischer oder pÃ¤dagogischer Ausbildung (vgl. www.tomatis.de/ausbildung.htm). Zur Ausbildung in Paris Ã¤usserte sich der Gutachter nicht. Wie den im Parallelverfahren eingereichten und zu diesem Verfahren beigezogenen Unterlagen (vgl. Urk. 75) zu entnehmen ist, umfasst die Ausbildung am Centre Tomatis in Paris einfÃ¼hrende und weiterbildende Seminarien eher theoretischer Natur von insgesamt 22 Tagen und praxisorientiertere Seminarien von 12 Tagen sowie eine didaktische Bildung, die zur Teilnahme an mindestens 120 Sitzungen mit dem Elektronischen Ohr verpflichtet. Auch wenn man diesen Ausbildungsgang im Centre Tomatis in Paris mitberÃ¼cksichtigt, ist die Schlussfolgerung des Gutachters, dass gemessen an den Problemen, an die sich die Tomatis-Methode heranwage, die Ausbildungsdauer unter BerÃ¼cksichtigung der Tatsache des (zumindest teilweisen) Fehlens einer vorangegangenen (fachspezifischen) Ausbildung extrem kurz sei, nachvollziehbar und richtig (Urk. 44 S. 20).</w:t>
      </w:r>
    </w:p>
    <w:p>
      <w:r>
        <w:t>Der BeschwerdefÃ¼hrer lÃ¤sst zudem beanstanden, dass der Gutachter unter dem Stichwort ProfessionalitÃ¤t keine AusfÃ¼hrungen zum Schweizerischen Berufsverband und zu den Weiterbildungsstandards der in der Schweiz tÃ¤tigen Therapeuten und Therapeutinnen machte und damit die Frage nicht beantwortete, wie aus- und weitergebildet die Tomatis-Therapeutinnen und Therapeuten in der Schweiz sind. Auch die vom BeschwerdefÃ¼hrer an den Gutachter gestellte und versehentlich unbeantwortet gebliebene Frage (vgl. Urk. 55, 59 und 65 S. 1) nach der Einhaltung der vom Erfahrungsmedizinischen Register (EMR) der Schweiz aufgestellten QualitÃ¤tsanforderungen zielt letztlich darauf ab, den effektiven Aus- und Weiterbildungsstandard der in der Schweiz tÃ¤tigen Therapeutinnen und Therapeuten zu ermitteln. Denn das EMR stellt fÃ¼r die Registrierung von Therapeuten und Therapeutinnen im Bereich der privaten Zusatzversicherungen zur sozialen Krankenversicherung namentlich Bedingungen an die methodenspezifische Ausbildung und die medizinische Basisausbildung (vgl. Methodenliste des EMR, www.emr.ch). Selbst wenn die in der Schweiz tÃ¤tigen Tomatisanbieter die Anforderungen des EMR erfÃ¼llten, und sich auch regelmÃ¤ssig weiterbildeten, kann nicht davon ausgegangen werden, dass die von den verschiedenen Tomatiszentren angebotene (Basis)Ausbildung den Anforderungen, die in grundsÃ¤tzlicher Hinsicht an die Ausbildung einer von der Invalidenversicherung zu Ã¼bernehmenden pÃ¤dagogisch-therapeutischen Massnahme zu stellen sind, genÃ¼gt. Von der nochmaligen Unterbreitung der Zusatzfrage des BeschwerdefÃ¼hrers an den Gutachter kann damit, da davon keine neuen, massgebenden Erkenntnisse zu erwarten sind, abgesehen werden. Die gutachterlichen AusfÃ¼hrungen zur ProfessionalitÃ¤t vermÃ¶gen ohne weiteres zu Ã¼berzeugen.</w:t>
      </w:r>
    </w:p>
    <w:p>
      <w:r>
        <w:t>5.5.2Â Â  Der BeschwerdefÃ¼hrer lÃ¤sst sodann geltend machen, der Gutachter habe Arbeiten und Studien unberÃ¼cksichtigt gelassen. Es werde nicht behauptet, dass alle diese Arbeiten strengen wissenschaftlichen Kriterien genÃ¼gten, es seien darunter aber seriÃ¶se Arbeiten von Praktikern, die Erfahrungen aus der Praxis wiedergÃ¤ben (Urk. 49 S. 8, Urk. 70 S. 8). Mit der Stellungnahme vom 18. August 2003 hat er das Grundsatzgutachten zur Behandlungsmethode nach Alfred Tomatis von Dr. med. E.___ (Zentrum fÃ¼r Kindesentwicklung, F.___) und das Referat "LernstÃ¶rungen und VerhaltensauffÃ¤lligkeiten als gemeinsame Folge von zentralen HÃ¶rstÃ¶rungen" von Dr. med. G.___ (H.___) einreichen lassen (Urk. 71/1 und 71/3).</w:t>
      </w:r>
    </w:p>
    <w:p>
      <w:r>
        <w:t>Â Â Â Â Â Â Â Â  Prof. D.___ hat fÃ¼r sein Gutachten unter anderem EintrÃ¤ge aus dem Internet ausgewertet und bei seiner Beurteilung berÃ¼cksichtigt (vgl. Urk. 44 S. 7). Namentlich hat er auch nach wissenschaftlichen Studien gesucht (vgl. Urk. 44 S. 20). Dabei war er nicht verpflichtet, sich Ã¼ber jeden Arbeitsschritt und jede konsultierte Webseite auszuweisen. Vielmehr war es seine Aufgabe, die aus seiner Sicht wesentlichen Grundlagen herauszugreifen, diese auszuweisen und daraus Schlussfolgerungen zu ziehen. Dieser Aufgabe ist er unbestrittenermassen nachgekommen. BegrÃ¼ndeter Anlass dafÃ¼r anzunehmen, dass die getÃ¤tigten AbklÃ¤rungen ungenÃ¼gend waren, besteht damit nicht. Zu prÃ¼fen bleibt indes nachfolgend, ob er die wesentlichen Grundlagen berÃ¼cksichtigt und daraus nachvollziehbare Schlussfolgerungen gezogen hat.</w:t>
      </w:r>
    </w:p>
    <w:p>
      <w:r>
        <w:rPr>
          <w:b/>
        </w:rPr>
        <w:t>E. 6</w:t>
      </w:r>
    </w:p>
    <w:p>
      <w:r>
        <w:t>6.1Â Â Â Â  Die AusfÃ¼hrungen und Schlussfolgerungen von Prof. D.___ vermÃ¶gen trotz der Tatsache, dass auf das Ergebnis der durchgefÃ¼hrten telefonischen Befragung der Fachpersonen nicht abgestellt werden kann, zu Ã¼berzeugen. Denn auch aufgrund der weiteren vom Gutachter getroffenen AbklÃ¤rungen kann nicht von einer hohen Bekanntheit und Anerkanntheit der Tomatis-Methode bei Forschern und Praktikern ausgegangen werden, weil davon auszugehen ist, dass eine solche Bekanntheit ihren Niederschlag auch in entsprechenden VerÃ¶ffentlichungen in anerkannten Fachzeitschriften, FachbÃ¼chern und publizierten Untersuchungen gefunden hÃ¤tte (vgl. BGE 123 V 61 Erw. 2b/cc, 114 V 22 Erw. 1b und 28 Erw. 3b). GemÃ¤ss den Angaben von Prof. D.___ spiegelte sich denn das Ergebnis seiner Umfrage auch in dem so gut wie vollstÃ¤ndigen Fehlen der Tomatis-Methode in den thematisch einschlÃ¤gigen Fachzeitschriften, auch denjenigen fÃ¼r heil- und sozialpÃ¤dagogische Praktiker, beispielsweise in der HÃ¶rgeschÃ¤digtenpÃ¤dagogik, der Legasthenietherapie, der Sprecherziehung, der Heimerziehung etc. (vgl. Urk. 44 S. 16). Von einer nochmaligen Beauftragung von Prof. D.___ mit der Wiederholung der Befragung ist aus diesem Grund abzusehen (vgl. Â§ 181 Abs. 1 ZPO).</w:t>
      </w:r>
    </w:p>
    <w:p>
      <w:r>
        <w:t>Â Â Â Â Â Â Â Â  Prof. D.___ mass den in anerkannten Fachzeitschriften publizierten (und an Fachtagungen prÃ¤sentierten) Arbeiten im Ergebnis grosses Gewicht zu (vgl. Urk. 44 S. 6 f. und S. 21). Dies ist nicht zu beanstanden. Denn die Publikation in Fachzeitschriften beziehungsweise die Darlegung an Fachtagungen bietet GewÃ¤hr und ist gleichzeitig Ausdruck fÃ¼r eine breite Kenntnisnahme und Auseinandersetzung mit einer Methode. Dass er dabei mehrere publizierte Arbeiten, die sich zur Tomatis-Therapie an sich Ã¤ussern und die eine breite Anerkennung in der PÃ¤dagogik belegen kÃ¶nnten, unbeachtet gelassen hÃ¤tte, ist namentlich aufgrund der entsprechenden Zusammenstellung des BeschwerdefÃ¼hrers nicht ersichtlich (vgl. Urk. 49 S. 8). Vom Gutachter war die Wissenschaftlichkeit und Anerkanntheit der Tomatis-Methode zu beurteilen, und er hatte sich weder in erster Linie zu damit verwandten Methoden zu Ã¤ussern noch umfassend zu anderen Klang- oder Horchtherapien Stellung zu beziehen. Zu den anderen Klangtherapien hielt Prof. D.___ fest, dass diese, da sie ebenfalls kommerzialisiert seien, mit der Tomatis-Methode konkurrenzierten (Urk. 44 S. 17). Soweit von anderen Anbietern Ansichten von Alfred Tomatis aufgenommen und Teile oder Abwandlungen davon erÃ¶rtert beziehungsweise angewandt werden, mag dies - wie der BeschwerdefÃ¼hrer geltend machen lÃ¤sst - teilweise im Zusammenhang mit der von Seiten der Tomatis-Anwender erfolgten Profilbildung beziehungsweise dem Schutz der Marke Tomatis stehen (Urk. 49 S. 4). Andererseits legt es aber auch nahe, dass sich die Tomatis-Therapie noch in der Erprobungsphase befindet, was einer KostenÃ¼bernahme durch die Invalidenversicherung entgegenstÃ¼nde (BGE 97 V 166; Urteil des EidgenÃ¶ssischen Versicherungsgerichts in Sachen G. vom 31. Oktober 2002, I 385/02, Erw. 4.1; vgl. Urk. 49 S. 8). Aufgrund der umfassenden AbklÃ¤rungen von Prof. D.___ kann nicht davon ausgegangen werden, dass die Tomatis-Methode bei Forschern und Praktikern auf breiter Basis bekannt und anerkannt ist.</w:t>
      </w:r>
    </w:p>
    <w:p>
      <w:r>
        <w:t>6.2Â Â Â Â</w:t>
      </w:r>
    </w:p>
    <w:p>
      <w:r>
        <w:t>6.2.1Â Â  Prof. D.___ fÃ¼hrte die fehlende breite Anerkanntheit der Methode massgeblich auf deren mangelhafte theoretische BegrÃ¼ndung, die unspezifische Anwendung und den unzureichenden Nachweis der Wirksamkeit zurÃ¼ck (Urk. 44 S. 24 und S. 30). Der mangelhaften theoretischen BegrÃ¼ndung und der unspezifischen Anwendung widerspricht der BeschwerdefÃ¼hrer mit seinen AusfÃ¼hrungen im Grunde nicht (vgl. Urk. 49 S. 3 f.). Dabei handelt es sich um taugliche Kriterien fÃ¼r die Wertung der Wissenschaftlichkeit. Denn der Begriff der Wissenschaftlichkeit setzt voraus, dass auch erhÃ¤rtete theoretische Grundlagen und Nachweise vorhanden sind, die Aufschluss Ã¼ber den kausalen Verlauf und das VerstÃ¤ndnis der Wirkungsweise einer Methode geben (vgl. BGE 123 V 64 Erw. 3b und 65 f. Erw. 4a). Die unspezifische Anwendung der Methode ergibt sich auch aus den vom BeschwerdefÃ¼hrer eingereichten Angaben des Schweizerischen Berufsverbandes (vgl. Urk. 50/1, 44 S. 14). Dass Fachpersonen teilweise ein realistischeres Bild der AnwendungsmÃ¶glichkeiten haben, und diese in der Praxis auch eingrenzen, ist durchaus mÃ¶glich und wird unter anderem durch die AusfÃ¼hrungen von Dr. E.___, wonach nicht jede Schwierigkeit im Bereich HÃ¶rschwierigkeiten und HÃ¶rverarbeitungsstÃ¶rungen mit der Tomatis-Therapie sinnvoll angegangen werden kÃ¶nne, belegt (vgl. Urk. 71/3 S. 5). FÃ¼r die Anerkennung einer Methode auf breiter Basis bei Forschern und Praktikern ist aber vorauszusetzen, dass eine Methode in Fachkreisen diskutiert wird und sich eine EinschrÃ¤nkung des Wirkungsfeldes in Publikationen deutlich manifestiert und letztlich auch von den Anbietern der Methode selbst in den Vordergrund gestellt wird.</w:t>
      </w:r>
    </w:p>
    <w:p>
      <w:r>
        <w:t>6.2.2Â Â  Als entscheidenden Messpunkt fÃ¼r die Wissenschaftlichkeit einer Theorie oder eines Behandlungsansatzes erachtete Prof. D.___ die BestÃ¤tigung durch die empirische Forschung. Die Grundannahmen, beispielsweise Ã¼ber die Wirkungsweise bestimmter Methoden oder Massnahmen und die sichtbaren beziehungsweise messbaren Ergebnisse, in diesem Fall die Behandlungsergebnisse, mÃ¼ssten durch empirische Forschung bestÃ¤tigt sein (Urk. 44 S. 20).</w:t>
      </w:r>
    </w:p>
    <w:p>
      <w:r>
        <w:t>Â Â Â Â Â Â Â Â  Bei schulmedizinischen Massnahmen ging und geht die in Art. 2 Abs. 1 in fine IVV vorausgesetzte breite Anerkennung bei Forschern und Praktikern (vgl. Erw. 3.2) mit wissenschaftlich gesicherten Wirksamkeitsnachweisen, welche in der Regel mit nach international anerkannten Richtlinien verfassten Studien zu erbringen sind, einher (vgl. BGE 125 V 28 Erw. 5a; vgl. RKUV 2000 Nr. KV 132 S. 281; SVR 1994 KV Nr. 25 S. 85 Erw. 3b; Entscheid des EidgenÃ¶ssischen Versicherungsgerichtes in Sachen H. vom 30. Oktober 2003, K 156/01, Erw. 4.3.2). Auch im Bereich der KomplementÃ¤rmedizin, fÃ¼r welchen Bereich seit Inkrafttreten des KVG am 1. Januar 1996 Leistungen mÃ¶glich sind, ist bei der Frage der Wirksamkeit einer Methode eine objektivierbare Sicht zugrunde zu legen, was etwa mit statistischen Vergleichswerten mÃ¶glich ist (vgl. BGE 123 V 67 Erw. 4c; Eugster, in: Schweizerisches Bundesverwaltungsrecht [SBVR], Krankenversicherung, S. 96 Rz 194). Es geht auch hier um eine vom Einzelfall losgelÃ¶ste allgemeine Bewertung der Behandlungsergebnisse (vgl. BGE 123 V 66 Erw. 4a; Eugster, a.a.O., S. 96 Rz 194). Nicht verlangt werden kann indes in diesem Bereich im Gegensatz zur klassischen Medizin, dass ein abschliessender Aufschluss Ã¼ber den kausalen Verlauf und das VerstÃ¤ndnis der Wirkungsweise vorliegt (vgl. BGE 123 V 65 Erw. 4a). FÃ¼r den Bereich der pÃ¤dagogisch-therapeutischen Massnahmen ist fÃ¼r die wissenschaftliche Anerkennung mithin ebenfalls grundsÃ¤tzlich in vergleichbarer Weise zu verlangen, dass zumindest objektiv gesicherte Behandlungserfolge vorliegen.</w:t>
      </w:r>
    </w:p>
    <w:p>
      <w:r>
        <w:t>Â Â Â Â Â Â Â Â  Auch diesem Kriterium vermag die Tomatis-Methode nicht zu genÃ¼gen. Wie den diesbezÃ¼glichen AusfÃ¼hrungen von Prof. D.___ entnommen werden kann, fiel das Ergebnis seiner Recherchen sehr mager aus, weil in den Schriften von Tomatis und seinem Kreis keine Forschungen gefunden werden konnten, die dem Darstellungsstandard wissenschaftlicher Zeitschriften entsprÃ¤chen. Er wies zudem auf die beinahe fehlenden VerÃ¶ffentlichungen von Forschungsberichten hin (Urk. 44 S. 21 f.). Dies allein sei ein Zeichen dafÃ¼r, dass weder in der Wissenschaft noch in der Praxis die verbo-tonale Methode von Alfred Tomatis auf breiter Basis bekannt sei. Eine Ausnahme einer VerÃ¶ffentlichung sei ein Aufsatz von T.M. Gilmor im International Journal of Listening aus dem Jahr 1999. Diese Metaanalyse von fÃ¼nf Studien vermÃ¶ge aber deshalb keinen wissenschaftlichen Aussagewert zu beanspruchen, weil die Studien, die allesamt von Verfechtern der Tomatis-Methode stammten, methodologisch unkritisch hingenommen worden seien und zudem eine Studie vom Verfasser selbst stamme. Die einzige VerÃ¶ffentlichung, die in jÃ¼ngerer Zeit erschienen sei, und die wissenschaftliche Geltung beanspruchen kÃ¶nne, sei die Untersuchung von M. Sandilands aus dem Jahr 1997 im International Journal of Special Education (Urk. 44 S. 22). In dieser Studie wurden die Leistungen einer Gruppe 32 behandelter Kinder mit jenen einer Gruppe von 40 nicht behandelten Kindern als Kontrollgruppe verglichen.Â  Um die Wirksamkeit des HÃ¶rtrainings von Tomatis zu Ã¼berprÃ¼fen, wurden mit beiden Gruppen vor und nach der Behandlung der einen Gruppe zwei standardisierte Tests (Canadian Test of Basic Skills und Durell's Test of Oral Reading Comprehension) durchgefÃ¼hrt. Zudem wurde das Eintreten spezifischer, zu erwartender Ergebnisse des HÃ¶rtrainings - wie die Zunahme der gemischten HÃ¤ndigkeit - Ã¼berprÃ¼ft. Weiter wurden die Eltern der behandelten und der nicht behandelten Kinder befragt und es erfolgte eine Befragung der Lehrer - allerdings nur - der behandelten Kinder (Urk. 52/5 S. 3 f., und S. 7 unten). Festgestellt wurden dabei signifikante Fortschritte der behandelten Kinder beim sprachlichen HÃ¶rverstÃ¤ndnis (Durell's Test of Oral Reading Comprehension). Die behandelten Kinder vermochten im Vergleich zu den Kindern der Kontrollgruppe, welche ebenfalls Fortschritte erzielt hatten, grÃ¶ssere ZuwÃ¤chse zu verzeichnen.Â  Die Untersuchung der erwarteten, spezifischen Effekte des HÃ¶rtrainings ergab keine Unterschiede zwischen den beiden Gruppen (Urk. 52/5 S. 8). Aus Sicht der befragten Lehrer wurden in den Bereichen HÃ¶ren und mÃ¼ndliche Sprache signifikante Fortschritte erzielt, im Bereich Motivation und Benehmen kam es demgegenÃ¼ber zu einem RÃ¼ckschritt und in den anderen erfragten Bereichen zu keinen statistisch relevanten VerÃ¤nderungen (vgl. Urk. 52/5 S. 5 f. und S. 8). Die Eltern der behandelten Kinder stellten einzig ein grÃ¶sseres Interesse und eine grÃ¶ssere Beteiligung an GruppenaktivitÃ¤ten fest, in den anderen Bereichen wie Lernmotivation, Einstellung zur Schule, Schulleistung, allgemeines Sozialverhalten, Beziehungen zu anderen Kindern, GefÃ¼hle Ã¼ber sich selbst, Leseinteresse, LesefÃ¤higkeit und LeseverstÃ¤ndnis bestanden keine statistisch signifikanten Unterschiede zwischen den beiden Gruppen (Urk. 52/5 S. 6 f. und S. 8, Urk. 44 S. 23).</w:t>
      </w:r>
    </w:p>
    <w:p>
      <w:r>
        <w:t>Der Autor der Studie hielt einerseits fest, es wÃ¤re vom wissenschaftlichen Standpunkt her wÃ¼nschbar gewesen, wenn grÃ¶ssere Gruppen von Kindern untersucht worden und die Kinder den Gruppen zufÃ¤llig zugeordnet worden wÃ¤ren (Urk. 52/5 S. 3 "Overview"). Hinsichtlich der festgestellten Fortschritte im sprachlichen HÃ¶rverstÃ¤ndnis bemerkte er sodann einschrÃ¤nkend, auch wenn das Resultat vielversprechend erscheine, mÃ¼sse man verschiedene Faktoren, wie die im Vergleich zur Kontrollgruppe niedrigeren Ausgangswerte, die den beiden Gruppen nicht zufÃ¤llig zugeordneten Kinder und die in solchen FÃ¤llen Ã¼bliche Regression zum Mittelwert berÃ¼cksichtigen (vgl. Urk. 52/5 S. 4). Abschliessend hielt er schliesslich fest, aufgrund dessen, dass die nicht der Behandlung unterzogene Vergleichsgruppe teilweise ebenfalls dieselben positiven VerÃ¤nderungen aufgewiesen habe, sei es mÃ¶glich, dass die positiven Resultate durch andere Faktoren als die Behandlung an sich bedingt seien. Ob dies der Fall sei, habe (im Rahmen dieser Studie) nicht herausgefunden werden kÃ¶nnen (Urk. 52/5 S. 8).</w:t>
      </w:r>
    </w:p>
    <w:p>
      <w:r>
        <w:t>Trotz der teilweise dokumentierten positiven Ergebnisse vermag damit die Studie von M. Sandilands die Wirksamkeit der Tomatis-Methode nicht zu belegen, da nicht erstellt ist, dass die positiven Resultate durch die Behandlung an sich bedingt waren (Urk. 44 S. 22 ff. und 65 S. 7 ff.). An der Korrektheit der entsprechenden Schlussfolgerung von Prof. D.___ Ã¤ndert nichts, dass die Studie von M. Sandilands im Gutachten vom 14. Juni 2001 vorerst ungenau zitiert worden war (vgl. Urk. 44 S. 23 und 55).</w:t>
      </w:r>
    </w:p>
    <w:p>
      <w:r>
        <w:t>Â Â Â Â Â Â Â Â  Der BeschwerdefÃ¼hrer lÃ¤sst zudem in seiner ausfÃ¼hrlichen Stellungnahme zum Gutachten nicht geltend machen, es seien eigentliche Wirksamkeitsstudien, welche grundlegenden wissenschaftlichen Anforderungen genÃ¼gen, unberÃ¼cksichtigt geblieben (vgl. Urk. 49 S. 4 und S. 8). Vielmehr liess er in seiner ersten Stellungnahme vom 27. August 2001 der Meinung von Prof. D.___, die Metaanalyse von Gilmor genÃ¼ge wissenschaftlichen Kriterien nicht, beipflichten (Urk. 49 S. 7). Auch die vom BeschwerdefÃ¼hrer eingereichten Gutachten von Dr. E.___ und insbesondere von Dr. G.___ vermÃ¶gen den Erfolg der Tomatis-Therapie nicht hinreichend zu belegen. Dr. G.___ prÃ¼fte den Erfolg der Tomatis-Methode bei insgesamt zwÃ¶lf Kindern (vgl. Urk. 71/1). Angesichts dieser geringen Zahl untersuchter Kinder und der Tatsache, dass keine Kontrollgruppe eingesetzt wurde, kÃ¶nnen die Ergebnisse dieser Untersuchung von vorneherein nicht als Beweis der (generellen) Wirksamkeit der Tomatis-Methode betrachtet werden (vgl. Urk. 44 S. 22). Dies gilt nach den nachvollziehbaren Angaben von Prof. D.___ auch fÃ¼r weitere Studien, die aus dem Kreis von Tomatis-Anwendern erstellt wurden (vgl. Urk. 44 S. 22). Damit ist insbesondere auch die Wirksamkeit der Therapie ungenÃ¼gend erstellt, und es kann damit nicht von der pÃ¤dagogisch-therapeutischen Wissenschaftlichkeit der Tomatis-Methode ausgegangen werden.</w:t>
      </w:r>
    </w:p>
    <w:p>
      <w:r>
        <w:rPr>
          <w:b/>
        </w:rPr>
        <w:t>E. 6.3</w:t>
      </w:r>
    </w:p>
    <w:p>
      <w:r>
        <w:t>Insgesamt vermag das Obergutachten in seiner Beurteilung zu Ã¼berzeugen und es ist von der fehlenden Wissenschaftlichkeit der Tomatis-Methode aus pÃ¤dagogischer Sicht auszugehen. Weitere Beweise sind nicht abzunehmen. Damit ist der Anspruch des BeschwerdefÃ¼hrers auf Ãbernahme der Kosten fÃ¼r das durchgefÃ¼hrte Horchtraining nach der Methode von Alfred Tomatis als pÃ¤dagogisch-therapeutische Massnahme zu verneinen und die Beschwerde ist abzuweisen.</w:t>
      </w:r>
    </w:p>
    <w:p>
      <w:r>
        <w:t>Das Gericht erkennt:</w:t>
      </w:r>
    </w:p>
    <w:p>
      <w:r>
        <w:t>1.Â Â Â Â Â Â Â Â  Die Beschwerde wird abgewiesen.</w:t>
      </w:r>
    </w:p>
    <w:p>
      <w:r>
        <w:t>2.Â Â Â Â Â Â Â Â  Das Verfahren ist kostenlos.</w:t>
      </w:r>
    </w:p>
    <w:p>
      <w:r>
        <w:t>3. Zustellung gegen Empfangsschein an:</w:t>
      </w:r>
    </w:p>
    <w:p>
      <w:r>
        <w:t>- I.___</w:t>
      </w:r>
    </w:p>
    <w:p>
      <w:r>
        <w:t>- Sozialversicherungsanstalt des Kantons ZÃ¼rich, IV-Stelle, unter Beilage einer Kopie von Urk. 80</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