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BV.2010.00071 vom 31. Mai 2012</w:t>
      </w:r>
    </w:p>
    <w:p>
      <w:r>
        <w:t>ZH Sozialversicherungsgericht, 2012-05-31, DE</w:t>
      </w:r>
    </w:p>
    <w:p>
      <w:r>
        <w:rPr>
          <w:b/>
        </w:rPr>
        <w:t xml:space="preserve">Quelle: </w:t>
      </w:r>
      <w:r>
        <w:t>https://mcp.opencaselaw.ch/entscheid/zh_sozialversicherungsgericht_BV.2010.00071</w:t>
      </w:r>
    </w:p>
    <w:p>
      <w:r>
        <w:t>FR: ZH_SOZIALVERSICHERUNGSGERICHT BV.2010.00071 du 31 mai 2012</w:t>
      </w:r>
    </w:p>
    <w:p>
      <w:r>
        <w:t>IT: ZH_SOZIALVERSICHERUNGSGERICHT BV.2010.00071 del 31 maggio 2012</w:t>
      </w:r>
    </w:p>
    <w:p>
      <w:pPr>
        <w:pStyle w:val="Heading2"/>
      </w:pPr>
      <w:r>
        <w:t>Erwägungen</w:t>
      </w:r>
    </w:p>
    <w:p>
      <w:r>
        <w:rPr>
          <w:b/>
        </w:rPr>
        <w:t>E. 1</w:t>
      </w:r>
    </w:p>
    <w:p>
      <w:r>
        <w:t>1.1Â Â Â Â  Am 1. April 2004 beziehungsweise am 1. Januar 2005 sind die Normen der ersten Revision des Bundesgesetzes Ã¼ber die berufliche Alters-, Hinterlassenen- und Invalidenvorsorge (BVG; Ãnderung vom 3. Oktober 2003) in Kraft getreten. In zeitlicher Hinsicht sind grundsÃ¤tzlich diejenigen RechtssÃ¤tze massgebend, die bei ErfÃ¼llung des zu Rechtsfolgen fÃ¼hrenden Tatbestandes Geltung haben (BGE 126 V 136 E. 4b mit Hinweisen). GemÃ¤ss Buchstabe f der Ãbergangsbestimmungen der Ãnderung vom 3. Oktober 2003 (1. BVG-Revision) unterstehen Invalidenrenten, die vor dem Inkrafttreten dieser GesetzesÃ¤nderung zu laufen begonnen haben, dem bisherigen Recht (Abs. 1). WÃ¤hrend zwei Jahren ab dem Inkrafttreten dieser GesetzesÃ¤nderung unterstehen die Invalidenrenten noch dem Recht, das nach Artikel 24 BVG in der Fassung vom 25. Juni 1982 galt (Abs. 2). Sinkt der InvaliditÃ¤tsgrad bei der Revision einer laufenden Rente, so ist auf diese noch das bisherige Recht anwendbar (Abs. 3). Die Dreiviertel-Invalidenrenten werden erst nach dem Inkrafttreten der 4. IVG-Revision vom 21. MÃ¤rz 2003 eingefÃ¼hrt (Abs. 4).</w:t>
      </w:r>
    </w:p>
    <w:p>
      <w:r>
        <w:t>1.2Â Â Â Â  Anspruch auf Invalidenleistungen aus beruflicher Vorsorge haben gemÃ¤ss Art. 23 BVG in der bis 31. Dezember 2004 gÃ¼ltigen Fassung Personen, die im Sinne der Invalidenversicherung zu mindestens 50 % (seit 1. Januar 2005: 40 %; vgl. Art. 23 Abs. 1 in der seit 1. Januar 2005 in Kraft stehenden Version) invalid sind und bei Eintritt der ArbeitsunfÃ¤higkeit, deren Ursache zur InvaliditÃ¤t gefÃ¼hrt hat, versichert waren. Mit Bezug auf die weitergehende berufliche Vorsorge steht es den Vorsorgeeinrichtungen im Rahmen von Art. 6 und Art. 49 Abs. 2 BVG sowie der verfassungsmÃ¤ssigen Schranken (wie Rechtsgleichheit, WillkÃ¼rverbot und VerhÃ¤ltnismÃ¤ssigkeit) frei, den InvaliditÃ¤tsbegriff und/oder das versicherte Risiko abweichend von Art. 23 BVG zu definieren. WÃ¤hrend sie im Rahmen der obligatorischen beruflichen Vorsorge jedenfalls die Mindestvorschrift des Art. 23 BVG zu beachten haben (Art. 6 BVG), gilt diese Bestimmung einschliesslich der hierzu ergangenen Rechtsprechung im Ã¼berobligatorischen Bereich nur, soweit die Reglemente oder Statuten bezÃ¼glich des massgebenden InvaliditÃ¤tsbegriffs oder versicherten Risikos nichts Abweichendes vorsehen (vgl. hiezu Urteil des Bundesgerichts 9C_213/2011 vom 2. November 2011 E. 4.1 mit Hinweisen).</w:t>
      </w:r>
    </w:p>
    <w:p>
      <w:r>
        <w:t>1.3Â Â Â Â  Nach Art. 24 Abs. 1 BVG in der Fassung vom 25. Juni 1982 hat die versicherte Person Anspruch auf eine volle Invalidenrente, wenn sie im Sinne der IV mindestens zu zwei Dritteln, auf eine halbe Rente, wenn sie mindestens zur HÃ¤lfte invalid ist.</w:t>
      </w:r>
    </w:p>
    <w:p>
      <w:r>
        <w:t>Â Â Â Â Â Â Â Â  GemÃ¤ss Art. 24 Abs. 1 BVG in der seit 1. Januar 2005 in Kraft stehenden Fassung hat die versicherte Person Anspruch auf eine volle Invalidenrente, wenn sie im Sinne der IV zu mindestens 70 % invalid ist (lit. a), auf eine Dreiviertelsrente, wenn sie zu mindestens 60 % invalid ist (lit. b), und auf eine Viertelsrente, wenn sie zu mindestens 40 % invalid ist (lit. c).</w:t>
      </w:r>
    </w:p>
    <w:p>
      <w:r>
        <w:t>1.4Â Â Â Â  Die obligatorische und weitergehende berufliche Vorsorge versichert im Unterschied zur Invalidenversicherung lediglich die ErwerbstÃ¤tigen. Ein Anspruch auf Leistungen ist im Rahmen der beruflichen Vorsorge daher nur gegeben, sofern eine entsprechende Versicherungsdeckung vorhanden ist. Dabei muss die Versicherteneigenschaft als Leistungsvoraussetzung nicht im Zeitpunkt des Eintritts des versicherten Risikos (InvaliditÃ¤t), sondern bereits bei Eintritt der fÃ¼r die Entstehung der InvaliditÃ¤t relevanten ArbeitsunfÃ¤higkeit gegeben sein. Wenn eine versicherte Person nur teilzeitig erwerbstÃ¤tig ist und diese ErwerbstÃ¤tigkeit trotz gesundheitlicher BeeintrÃ¤chtigung im bisherigen Umfang weiterfÃ¼hren kann, besteht kein Anspruch auf Leistungen der beruflichen Vorsorge (vgl. hiezu etwa Urteil des Bundesgerichts 9C_634/2008 vom 19. Dezember 2008 E. 5.1 mit Hinweisen).</w:t>
      </w:r>
    </w:p>
    <w:p>
      <w:r>
        <w:t>1.5Â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269 E. 2a, 120 V 106 E. 3c, je mit Hinweisen).</w:t>
      </w:r>
    </w:p>
    <w:p>
      <w:r>
        <w:t>PraxisgemÃ¤ss sind daher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309 E. 1 in fine). Diese Konzeption fusst auf der Ãberlegung, die Organe der (obligatorischen) beruflichen Vorsorge von eigenen aufwÃ¤ndigen AbklÃ¤rungen freizustellen, und gilt nur bezÃ¼glich Feststellungen und Beurteilungen der IV-Organe, welche im invalidenversicherungsrechtlichen Verfahren fÃ¼r die Festlegung des Anspruchs auf eine Invalidenrente entscheidend waren (BGE 132 V 1 E. 3.2). So hat beispielsweise eine verspÃ¤tete Anmeldung zum Leistungsbezug bei der Invalidenversicherung rechtsprechungsgemÃ¤ss die freie ÃberprÃ¼fbarkeit des leistungserheblichen Sachverhaltes durch die Vorsorgeeinrichtung bzw. das Berufsvorsorgegericht zur Folge (Urteil des Bundesgerichts 9C_49/2010 vom 23. Februar 2010 E. 2.1).</w:t>
      </w:r>
    </w:p>
    <w:p>
      <w:r>
        <w:t>Diese Bindungswirkung setzt voraus, dass die Vorsorgeeinrichtung (spÃ¤testens) ins Vorbescheidverfahren (aArt. 73bis IVV; seit 1. Juli 2006: Art. 73ter IVV) einbezogen und ihr die RentenverfÃ¼gung formgÃ¼ltig erÃ¶ffnet wurde (Urteil des Bundesgerichts 9C_81/2010 vom 16. Juni 2010 E. 3.1, mit Hinweisen). Dem BVG-Versicherer steht ein selbstÃ¤ndiges Beschwerderecht im Verfahren nach IVG zu. Unterbleibt ein solches Einbeziehen der Vorsorgeeinrichtungen, ist die IV-rechtliche Festsetzung des InvaliditÃ¤tsgrades (grundsÃ¤tzlich, masslich und zeitlich) berufsvorsorgerechtlich nicht verbindlich (BGE 130 V 270 E. 3.1).</w:t>
      </w:r>
    </w:p>
    <w:p>
      <w:r>
        <w:t>Â Â Â Â Â Â Â Â  Stellt die Vorsorgeeinrichtung auf die invalidenversicherungsrechtliche Betrachtungsweise ab, muss sich die versicherte Person diese entgegenhalten lassen, soweit diese fÃ¼r die Festlegung des Anspruchs auf eine Invalidenrente entscheidend war, und zwar ungeachtet dessen, ob der Vorsorgeversicherer im Verfahren der Invalidenversicherung beteiligt war oder nicht. Vorbehalten sind jene FÃ¤lle, in denen eine gesamthafte PrÃ¼fung der Aktenlage ergibt, dass die InvaliditÃ¤tsbemessung der Invalidenversicherung offensichtlich unhaltbar war (BGE 130 V 270 E. 3.1).</w:t>
      </w:r>
    </w:p>
    <w:p>
      <w:r>
        <w:t>1.6Â Â Â Â  GemÃ¤ss Art. 46 der Statuten der Versicherungskasse der Y.___ (Ausgabe 2000; Urk. 8/1) haben die Arbeitgeber Versicherten, die ihre Aufgabe aus gesundheitlichen GrÃ¼nden nicht mehr erfÃ¼llen kÃ¶nnen, wenn mÃ¶glich eine andere zumutbare TÃ¤tigkeit zuzuweisen (Abs. 1). Versicherte, die wegen InvaliditÃ¤t eine Besoldungseinbusse erleiden, haben im Rahmen der folgenden Bestimmungen [Art. 47 bis Art. 55] Anspruch auf eine Invalidenpension. Eine InvaliditÃ¤t liegt nur vor bei einer gesundheitlich bedingten ArbeitsunfÃ¤higkeit, die mindestens drei Monate anhÃ¤lt (Abs. 2).</w:t>
      </w:r>
    </w:p>
    <w:p>
      <w:r>
        <w:t>Â Â Â Â Â Â Â Â  Nach Art. 47 der Statuten sind fÃ¼r die Beurteilung der ErwerbsinvaliditÃ¤t und des zugehÃ¶rigen InvaliditÃ¤tsgrades die Entscheide der IV-Organe massgebend. Die Vollziehungsverordnung regelt die Ausnahmen (Abs. 1). Soweit nicht die ErwerbsinvaliditÃ¤t massgebend ist, wird aufgrund einer vertrauensÃ¤rztlichen Begutachtung entschieden (Abs. 2).</w:t>
      </w:r>
    </w:p>
    <w:p>
      <w:r>
        <w:t>Â Â Â Â Â Â Â Â  GemÃ¤ss Art. 48 der Statuten steht Versicherten, die wegen InvaliditÃ¤t ihre bisherigen Aufgaben nicht mehr erfÃ¼llen kÃ¶nnen und deren ArbeitsverhÃ¤ltnis deshalb aufgelÃ¶st wird, zunÃ¤chst eine auf zwei Jahre befristete volle Pension zu (Abs. 1). Bei Versicherten, die im Zeitpunkt des Pensionsbeginns das 55. Altersjahr vollendet haben und eine Karenzfrist von mindestens zwei Beitragsjahren bei der stÃ¤dtischen Pensionskasse aufweisen, ist der Anspruch auf die volle Pension gemÃ¤ss Abs. 1 unbefristet (Abs. 2). Bei den anderen Versicherten besteht nach Ablauf der befristeten Pension ein Pensionsanspruch nach Massgabe der ErwerbsinvaliditÃ¤t (Abs. 3). Die Vollziehungsverordnung kann den unbefristeten Pensionsanspruch gemÃ¤ss Abs. 2 auf Versicherte ausdehnen, die das 50. Altersjahr vollendet haben. Die Karenzfrist kann in diesem Fall auf fÃ¼nf Beitragsjahre verlÃ¤ngert werden (Abs. 4).</w:t>
      </w:r>
    </w:p>
    <w:p>
      <w:r>
        <w:t>Â Â Â Â Â Â Â Â  Teilweise invalide Versicherte, deren aktive Versicherung aufrechterhalten wird, haben Anspruch auf eine Teilinvalidenpension. Der InvaliditÃ¤tsgrad richtet sich nach dem VerhÃ¤ltnis des ausfallenden zum bisherigen beitragspflichtigen Einkommen (Art. 49 Abs. 1 der Statuten).</w:t>
      </w:r>
    </w:p>
    <w:p>
      <w:r>
        <w:t>Â Â Â Â Â Â Â Â  Laut Art. 50 der Statuten entsteht der Pensionsanspruch vorbehÃ¤ltlich Abs. 2 ein Jahr nach Eintritt der ArbeitsunfÃ¤higkeit, die zur InvaliditÃ¤t fÃ¼hrt, auf den Beginn des folgenden Kalendermonats. Der Zeitpunkt, in welchem die ArbeitsunfÃ¤higkeit eintritt, beurteilt sich grundsÃ¤tzlich nach dem Entscheid des Arbeitgebers (Abs. 1). Wird die Besoldungszahlung vorher eingestellt oder herabgesetzt, so wird die Pension auf den Beginn des folgenden Kalendermonats zugesprochen. Der Arbeitgeber vergÃ¼tet der Versicherungskasse die bis zum Pensionsbeginn gemÃ¤ss Abs. 1 ausbezahlten Leistungen (Abs. 2). Die Pension endet, wenn und soweit der Anspruch vor Vollendung des 63. Altersjahres entfÃ¤llt, oder mit dem Sterbemonat (Abs. 4).</w:t>
      </w:r>
    </w:p>
    <w:p>
      <w:r>
        <w:t>Â Â Â Â Â Â Â Â  Nach Art. 53 der Statuten entspricht die Pension mindestens dem Anspruch gemÃ¤ss BVG einschliesslich der im BVG vorgesehenen Anpassung an die Teuerung (Abs. 3). Bei TeilinvaliditÃ¤t wird die Pension entsprechend dem InvaliditÃ¤tsgrad festgesetzt. Die Vollziehungsverordnung kann Rundungsregeln aufstellen (Abs. 4). Eine RestarbeitsfÃ¤higkeit, deren Einsatz nicht zumutbar oder nicht zweckmÃ¤ssig ist, fÃ¤llt ausser Betracht. Die Vollziehungsverordnung setzt im Bereich der ErwerbsinvaliditÃ¤t (Art. 48 Abs. 3) den InvaliditÃ¤tsgrad fest, von welchem an stets eine volle Pension ausgerichtet wird (Abs. 5).</w:t>
      </w:r>
    </w:p>
    <w:p>
      <w:r>
        <w:t>Â Â Â Â Â Â Â Â  GemÃ¤ss Art. 55 der Statuten erhalten Pensionsberechtigte fÃ¼r jedes Kind, das im Falle ihres Todes eine statutarische Waisenpension beziehen kÃ¶nnte, eine Kinder-Zusatzpension von 10 % der Invalidenpension, fÃ¼r alle Kinder zusammen jedoch hÃ¶chstens 50 %.</w:t>
      </w:r>
    </w:p>
    <w:p>
      <w:r>
        <w:t>1.7Â Â Â Â  Laut Art. 39 des - am 1. Januar 2003 in Kraft getretenen und die Statuten der Versicherungskasse vom 22. Dezember 1993 mit Ãnderungen bis 26. September 2001 ersetzenden (vgl. Art. 53) - Vorsorgereglements (Ausgabe 2003; Urk. 8/2) steht Versicherten, die wegen InvaliditÃ¤t ihre bisherigen Aufgaben nicht mehr erfÃ¼llen kÃ¶nnen und deren ArbeitsverhÃ¤ltnis deshalb aufgelÃ¶st wird, zunÃ¤chst eine auf zwei Jahre befristete volle Pension zu (Abs. 1). Bei Versicherten, die im Zeitpunkt des Pensionsbeginns das 50. Altersjahr vollendet haben und eine Karenzfrist von mindestens fÃ¼nf Beitragsjahren bei der Pensionskasse aufweisen, ist der Anspruch auf die volle Pension gemÃ¤ss Abs. 1 unbefristet (Abs. 2). Bei den anderen Versicherten besteht nach Ablauf der befristeten Pension ein Pensionsanspruch nach Massgabe der ErwerbsinvaliditÃ¤t (Abs. 3).</w:t>
      </w:r>
    </w:p>
    <w:p>
      <w:r>
        <w:t>Â Â Â Â Â Â Â Â  GemÃ¤ss Art. 40 des Vorsorgereglements (Ausgabe 2003) haben teilweise invalide Versicherte, deren aktive Versicherung aufrecht erhalten wird, Anspruch auf eine Teilinvalidenpension. Der InvaliditÃ¤tsgrad richtet sich nach dem VerhÃ¤ltnis des ausfallenden zum bisherigen koordinierten Lohn (Abs. 1). Wird das aktive VersicherungsverhÃ¤ltnis aus invaliditÃ¤tsfremden GrÃ¼nden aufgelÃ¶st, so wird die Teilinvalidenpension in sinngemÃ¤sser Anwendung von Art. 39 Abs. 1 wÃ¤hrend zwei Jahren weiter ausgerichtet. Wird das aufgelÃ¶ste VersicherungsverhÃ¤ltnis innert zwei Jahren neu begrÃ¼ndet, richtet sich der Pensionsanspruch nach Abs. 1 (Abs. 2). Nach Ablauf der befristeten Teilpension richtet sich der Pensionsanspruch sinngemÃ¤ss nach Art. 39 Abs. 2-3. Massgebend fÃ¼r den unbefristeten Pensionsanspruch ist das Altersjahr im Zeitpunkt der AuflÃ¶sung des aktiven VersicherungsverhÃ¤ltnisses (Abs. 3).</w:t>
      </w:r>
    </w:p>
    <w:p>
      <w:r>
        <w:t>Â Â Â Â Â Â Â Â  Nach Art. 41 des Vorsorgereglementes (Ausgabe 2003) entsteht der Pensionsanspruch vorbehÃ¤ltlich Abs. 2 ein Jahr nach Eintritt der ArbeitsunfÃ¤higkeit, die zur InvaliditÃ¤t fÃ¼hrt, auf den Beginn des folgenden Kalendermonats. Der Zeitpunkt, in welchem die ArbeitsunfÃ¤higkeit eintritt, beurteilt sich grundsÃ¤tzlich nach dem Entscheid des Arbeitgebers (Abs. 1). Wir die Lohnzahlung vorher eingestellt oder herabgesetzt, so wird die Pension auf den Beginn des folgenden Kalendermonats zugesprochen. Der Arbeitgeber vergÃ¼tet der Pensionskasse die bis zum Pensionsbeginn gemÃ¤ss Abs. 1 ausbezahlten Leistungen (Abs. 2). Taggelder der Krankenversicherung gelten als Lohnzahlung, wenn sie mindestens 80 % des entgangenen Lohns betragen und die Taggeldversicherung vom Arbeitgeber mindestens zur HÃ¤lfte mitfinanziert wurde (Abs. 3). Die Pension endet, wenn und soweit der Anspruch vor Vollendung des 63. Altersjahres entfÃ¤llt, oder mit dem Sterbemonat (Abs. 4).</w:t>
      </w:r>
    </w:p>
    <w:p>
      <w:r>
        <w:t>Â Â Â Â Â Â Â Â  GemÃ¤ss Art. 42 des Vorsorgereglementes (Ausgabe 2003) wird die Pension bei TeilinvaliditÃ¤t entsprechend dem InvaliditÃ¤tsgrad festgesetzt. Dieser wird auf ganze Prozentpunkte auf- beziehungsweise abgerundet (Abs. 4). Eine RestarbeitsfÃ¤higkeit, deren Einsatz nicht zumutbar oder nicht zweckmÃ¤ssig ist, fÃ¤llt ausser Betracht. Pensionsberechtigte gemÃ¤ss Art. 39 Abs. 3, deren InvaliditÃ¤tsgrad zwei Drittel Ã¼bersteigt, haben Anspruch auf eine volle Pension (Abs. 5).</w:t>
      </w:r>
    </w:p>
    <w:p>
      <w:r>
        <w:t>Â Â Â Â Â Â Â Â  Nach Art. 43 des Vorsorgereglementes (Ausgabe 2003) wird bei fehlenden IV-Leistungen ein Zuschuss in HÃ¶he der maximalen IV-Rente gewÃ¤hrt. Bei TeilzeitbeschÃ¤ftigten richtet er sich nach dem BeschÃ¤ftigungsgrad, bei TeilinvaliditÃ¤t nach dem InvaliditÃ¤tsgrad. Bei mehr als zehn fehlenden Beitragsjahren in der AHV wird der Zuschuss entsprechend gekÃ¼rzt (Abs. 1). Besteht Anspruch auf eine halbe beziehungsweise eine Viertelsrente der IV, so ergibt sich der Prozentsatz des Zuschusses, indem vom ErwerbsinvaliditÃ¤tsgrad 50 beziehungsweise 25 % abgezogen werden (Abs. 2). Der Zuschuss wird bis zum Beginn des Anspruchs auf ein Taggeld der IV beziehungsweise eine Rente der IV oder AHV ausgerichtet (Abs. 3) Wird die IV-Leistung rÃ¼ckwirkend zugesprochen, so ist der fÃ¼r die entsprechende Zeit bezogene Zuschuss zurÃ¼ckzuerstatten. Ist die IV-Leistung kleiner als der Zuschuss, so umfasst die RÃ¼ckzahlung nur den Betrag der IV-Leistung. Die Pensionsberechtigten sind verpflichtet, ihre AnsprÃ¼che auf Nachzahlungen der IV im Zeitpunkt des IV-Entscheids der Pensionskasse abzutreten (Abs. 4).</w:t>
      </w:r>
    </w:p>
    <w:p>
      <w:r>
        <w:t>Â Â Â Â Â Â Â Â  Pensionsberechtigte erhalten fÃ¼r jedes Kind, das im Falle ihres Todes eine reglementarische Waisenpension beziehen kÃ¶nnte, eine Kinder-Zusatzpension von 10 % der Invalidenpension, fÃ¼r alle Kinder zusammen jedoch hÃ¶chstens 50 % (Art. 44 des Vorsorgereglementes [Ausgabe 2003]).</w:t>
      </w:r>
    </w:p>
    <w:p>
      <w:r>
        <w:t>Â Â Â Â Â Â Â Â  GemÃ¤ss Art. 45 des Vorsorgereglementes (Ausgabe 2003) richten sich Beginn und Grad der ErwerbsinvaliditÃ¤t, insoweit sie fÃ¼r die Bemessung der Leistungen der IV von Bedeutung sind, nach den Entscheiden der IV-Organe (Abs. 1). In den Ã¼brigen FÃ¤llen entscheidet die Pensionskasse gestÃ¼tzt auf bereits vorhandene AbklÃ¤rungen der IV. Soweit erforderlich veranlasst sie eine vertrauensÃ¤rztliche Untersuchung (Abs. 2). Falls nicht ErwerbsinvaliditÃ¤t, sondern BerufsinvaliditÃ¤t massgebend ist, wird immer aufgrund einer vertrauensÃ¤rztlichen Begutachtung entschieden (Abs. 3). Die Pensionskasse Ã¼berprÃ¼ft von sich aus oder auf Verlangen der Versicherten oder Arbeitgeber den Fortbestand und den Grad der InvaliditÃ¤t. Die Abs. 1-3 sind anwendbar (Abs. 4).</w:t>
      </w:r>
    </w:p>
    <w:p>
      <w:r>
        <w:t>1.8Â Â Â Â  Nach Art. 40 des Vorsorgereglements (Ausgabe 2005; Urk. 20/1) liegt ErwerbsinvaliditÃ¤t vor, wenn Versicherte nach den Kriterien der IV erwerbsunfÃ¤hig sind. Der ErwerbsinvaliditÃ¤tsgrad richtet sich nach den Regeln der IV (Abs. 1). BerufsinvaliditÃ¤t liegt vor, wenn Versicherte, die nach den Kriterien der IV ganz oder teilweise erwerbsfÃ¤hig sind, ihre bisherigen Aufgaben aus gesundheitlichen GrÃ¼nden nicht mehr oder nicht mehr vollstÃ¤ndig erfÃ¼llen kÃ¶nnen. Der BerufsinvaliditÃ¤tsgrad richtet sich nach dem VerhÃ¤ltnis des ausfallenden zum bisherigen koordinierten Lohn (Abs. 2). Bei BerufsinvaliditÃ¤t im Zeitpunkt des Pensionsbeginns gemÃ¤ss Art. 41 Abs. 1 haben Versicherte einen Pensionsanspruch, wenn sie eine Karenzfrist von mindestens 4 Beitragsjahren bei der Pensionskasse aufweisen. Haben Versicherte im Zeitpunkt des Pensionsbeginns das 55. Altersjahr noch nicht vollendet, ist der Anspruch auf 2 Jahre befristet (Abs. 3). Bei ErwerbsinvaliditÃ¤t richtet sich der Pensionsanspruch nach den Kriterien der IV (Abs. 4).</w:t>
      </w:r>
    </w:p>
    <w:p>
      <w:r>
        <w:t>Â Â Â Â Â Â Â Â  GemÃ¤ss Art. 42 des Vorsorgereglementes (Ausgabe 2005) wird die Pension bei TeilinvaliditÃ¤t entsprechend dem InvaliditÃ¤tsgrad festgesetzt. Dieser wird auf ganze Prozentpunkte auf- beziehungsweise abgerundet (Abs. 4). Ein InvaliditÃ¤tsgrad von mindestens 60 % gibt Anspruch auf eine Â¾-Pension, ein solcher von 70 % auf eine volle Pension. Diese Bestimmung ist nicht anwendbar bei auf 2 Jahre befristeten Pensionen gemÃ¤ss Art. 40 Abs. 3 (Abs. 5).</w:t>
      </w:r>
    </w:p>
    <w:p>
      <w:r>
        <w:t>Â Â Â Â Â Â Â Â  Bei fehlenden IV-Leistungen wird nach Art. 43 des Vorsorgereglementes (Ausgabe 2005) lÃ¤ngstens bis zum Erreichen des ordentlichen AHV-RÃ¼cktrittsalters ein Zuschuss in HÃ¶he von Â¾ der maximalen IV-Rente gewÃ¤hrt. Bei TeilzeitbeschÃ¤ftigten richtet er sich nach dem BeschÃ¤ftigungsgrad, bei TeilinvaliditÃ¤t nach dem InvaliditÃ¤tsgrad (Abs. 1). Leistungen der IV werden an den Zuschuss angerechnet (Abs. 2). Wird die Leistung rÃ¼ckwirkend zugesprochen, so ist der fÃ¼r die entsprechende Zeit bezogene Zuschuss zurÃ¼ckzuerstatten. Ist die IV-Leistung kleiner als der Zuschuss, so umfasst die RÃ¼ckzahlung nur den Betrag der IV-Leistung. Im Umfang der RÃ¼ckerstattungspflicht steht der Pensionskasse gegenÃ¼ber der IV ein direktes Forderungsrecht zu (Abs. 3).</w:t>
      </w:r>
    </w:p>
    <w:p>
      <w:r>
        <w:t>Â Â Â Â Â Â Â Â  Laut Art. 45 des Vorsorgereglementes (Ausgabe 2005) entscheidet die Pensionskasse bei ErwerbsinvaliditÃ¤t in Ãbereinstimmung mit der IV. Sie kann abweichen, wenn Entscheidungsgrundlagen, auf die sich die IV-VerfÃ¼gung stÃ¼tzt, fÃ¼r die Festlegung der IV-Leistungen nicht genau erhoben werden mussten oder fÃ¼r die Pensionskasse unmassgeblich sind (Abs. 1). Bei BerufsinvaliditÃ¤t entscheidet die Pensionskasse aufgrund einer vertrauensÃ¤rztlichen Begutachtung. Den Zeitpunkt, in dem die ArbeitsunfÃ¤higkeit eintritt, bestimmt sie insbesondere gestÃ¼tzt auf Feststellungen der Arbeitgeber (Abs. 2).</w:t>
      </w:r>
    </w:p>
    <w:p>
      <w:r>
        <w:t>Â Â Â Â Â Â Â Â  Nach Art. 45a des Vorsorgereglementes (Ausgabe 2005) leistet die Pensionskasse Vorschusszahlungen, falls bei ErwerbsinvaliditÃ¤t im Zeitpunkt des Pensionsanspruchs der Entscheid der IV-Organe noch nicht vorliegt (Abs. 1). Die Vorschusszahlungen dÃ¼rfen die Kassenleistungen nicht Ã¼bersteigen und sind mit diesen zu verrechnen (Abs. 2).</w:t>
      </w:r>
    </w:p>
    <w:p>
      <w:r>
        <w:t>Â Â Â Â Â Â Â Â  Im Sinne einer Ãbergangsregel sieht Art. 55 Abs. 2 des Vorsorgereglementes (Ausgabe 2005) vor, dass bei der ÃberprÃ¼fung von Teilinvalidenpensionen, die vor dem 1. Januar 2005 errichtet worden sind, die damals geltenden Kriterien zugrunde gelegt werden. FÃ¼r den Anspruch bei ErhÃ¶hung des InvaliditÃ¤tsgrades ist hingegen ausschliesslich das geltende Reglement massgebend.</w:t>
      </w:r>
    </w:p>
    <w:p>
      <w:r>
        <w:rPr>
          <w:b/>
        </w:rPr>
        <w:t>E. 2</w:t>
      </w:r>
    </w:p>
    <w:p>
      <w:r>
        <w:t>2.1Â Â Â Â  Die KlÃ¤gerin fÃ¼hrte zur KlagebegrÃ¼ndung im Wesentlichen aus, nachdem ihr nach Eintritt der gÃ¤nzlichen ArbeitsunfÃ¤higkeit (nicht nur in der angestammten, sondern auch in jeder anderen TÃ¤tigkeit [Urk. 16 S. 6]) am 22. Dezember 2003 vorerst der Lohn fortgezahlt worden sei (Urk. 16 S. 2 f.), habe sie fÃ¼r die Zeit vom 1. Dezember 2004 bis 30. November 2006 - aufgrund einer 100% ArbeitsunfÃ¤higkeit bei einem Arbeitspensum von 70 % beziehungsweise eines InvaliditÃ¤tsgrades von 70 % - unbestrittenermassen Anspruch auf eine volle Invalidenpension gehabt (Urk. 1 S. 5, Urk. 16 S. 3 und S. 6). Da diese Rente noch vor Inkrafttreten der ersten BVG-Revision am 1. Januar 2005 zu laufen begonnen und sie vor dem 31. Dezember 2006 einen InvaliditÃ¤tsgrad von mindestens 66,66 % aufgewiesen habe, habe sie gemÃ¤ss den Ãbergangsbestimmungen zur am 1. Januar 2005 in Kraft getretenen 1. BVG-Revision Anspruch auf eine ganze Rente (Urk. 1 S. 5 f.). Daran Ã¤ndere auch nichts, dass die Beklagte die - entgegen ihren AusfÃ¼hrungen nicht unter das Ãberobligatorium fallende - Rente (zumindest nachtrÃ¤glich) als Berufs- statt als Erwerbsinvalidenrente bezeichnet habe (Urk. 1 S. 6, Urk. 16 S. 4). Da die IV-Stelle den InvaliditÃ¤tsgrad betreffend die Zeit bis 31. Dezember 2004 in Anwendung der gemischten Methode des Einkommensvergleichs ermittelt habe, sei dieser fÃ¼r die Pensionskasse nicht bindend. Dabei sei die IV-Stelle in der - nicht rechtskrÃ¤ftig gewordenen VerfÃ¼gung vom 17. MÃ¤rz 2008 - fÃ¼r die Zeit ab 1. Januar 2005 fÃ¤lschlicherweise - aufgrund eines gestÃ¼tzt auf die TabellenlÃ¶hne der vom Bundesamt fÃ¼r Statistik periodisch herausgegebenen Lohnstrukturerhebung (LSE) ermittelten Valideneinkommens von einem InvaliditÃ¤tsgrad von 66 % ausgegangen. Richtigerweise sei vom gemÃ¤ss dem Arbeitgeber im Gesundheitsfall erzielten Lohn als Vergleichsbasis und demnach von einem 67%igen InvaliditÃ¤tsgrad auszugehen. Insofern habe bereits vor dem 1. Januar 2005 - angesichts der erwerblichen EinschrÃ¤nkung von 58,5 % und des daraus resultierenden InvaliditÃ¤tsgrades von 49 % - Anspruch auf eine Erwerbs- und nicht lediglich eine Berufsinvalidenrente bestanden (Urk. 1 S. 7 ff., Urk. 16 S. 4 f., S. 6 und S. 7 f.). Weder vor noch nach dem 1. Januar 2005 habe die Beklagte Ã¼berobligatorische Leistungen erbracht (Urk. 1 S. 8, Urk. 16 S. 8). Auch Dr. med. Z.___, der Vertrauensarzt der Beklagten, dessen Beurteilungen Grundlage fÃ¼r die Zusprache einer - auf einem (Erwerbs-)InvaliditÃ¤tsgrad von 67 % (gemÃ¤ss der IV-Stelle) beziehungsweise von 70 % (gemÃ¤ss der Beklagten) beruhenden - ganzen Rente mit Wirkung ab 1. Dezember 2004 gebildet hÃ¤tten, sei stets von einer Erwerbs- und nicht lediglich von einer BerufsunfÃ¤higkeit ausgegangen (Urk. 1 S. 8 f., Urk. 16 S. 3 und S. 9). Selbst wenn, wie die Beklagte annehme, bis am 30. November 2006 eine - per 1. Dezember 2006, mithin einem Zeitpunkt vor Ablauf der zweijÃ¤hrigen Frist gemÃ¤ss BVG-Ãbergangsbestimmungen, durch eine Erwerbsinvalidenrente abgelÃ¶ste - Berufsinvalidenrente ausgerichtet worden wÃ¤re, bestÃ¼nde weiterhin Anspruch auf eine ganze Invalidenrente der Beklagten (Urk. 1 S. 9 f.). Hinzuweisen sei darauf, dass das im Zusammenhang mit der 1. BVG-Revision eingefÃ¼hrte neue Vorsorgereglement der Beklagten mangels einer ErhÃ¶hung des InvaliditÃ¤tsgrades nach dem 1. Januar 2005 nicht zur Anwendung gelange (Urk. 1 S. 10). FÃ¼r eine rÃ¼ckwirkende Anpassung der Leistungen per 1. August 2007 habe demnach kein Anlass bestanden (Urk. 1 S. 11, Urk. 16 S. 9).</w:t>
      </w:r>
    </w:p>
    <w:p>
      <w:r>
        <w:t>2.2Â Â Â Â  Die Beklagte stellte sich demgegenÃ¼ber im Wesentlichen auf den Standpunkt, die KlÃ¤gerin sei wiederholt auf die klare Unterscheidung zwischen Berufs- und ErwerbsinvaliditÃ¤t im Vorsorgereglement hingewiesen worden (Urk. 6 S. 2, Urk. 19 S. 2). Nachdem sie bereits mit Schreiben vom 1. November 2004 (Urk. 7/24) Ã¼ber die Befristung der Leistungen informiert worden sei, habe man ihr am 6. November 2006 mitgeteilt, das sich der weitere Pensionsanspruch nach Massgabe der ErwerbsinvaliditÃ¤t richte (Urk. 6 S. 2, Urk. 7/37). Da der Rentenentscheid der IV-Stelle damals noch ausstehend gewesen sei, seien entsprechende Vorschusszahlungen ausgerichtet worden (Urk. 6 S. 2 f.). Die Berufung der KlÃ¤gerin auf Art. 24 BVG und auf Buchstabe f der Ãbergangsbestimmungen zur 1. BVG-Revision sei insofern unbehelflich, als es ihr (der Beklagten) - als umhÃ¼llende Kasse - frei stehe, den Rentenanspruch im Ã¼berobligatorischen Bereich abweichend zu regeln. Die - fÃ¼r die auf zwei Jahre befristete Berufsinvalidenrente nicht geltende - EinfÃ¼hrung der Dreiviertelsrente per 1. Januar 2005 sei reglementarisch - anders als im BVG - ohne Ãbergangsfrist in Kraft gesetzt worden (Urk. 6 S. 3). Ein InvaliditÃ¤tsgrad von 66,66 % hÃ¤tte gemÃ¤ss Vorsorgereglement nur dann zu einer vollen Pension gefÃ¼hrt, wenn sich der Pensionsanspruch nicht nach Massgabe der Berufs-, sondern der ErwerbsinvaliditÃ¤t gerichtet und ein Anspruch in dieser HÃ¶he bereits vor dem 31. Dezember 2004 bestanden hÃ¤tte. Die KlÃ¤gerin sei indes damals gemÃ¤ss VerfÃ¼gung der IV-Stelle lediglich zu 57 % erwerbsinvalid gewesen (Urk. 6 S. 5, Urk. 19 S. 2). GestÃ¼tzt auf Art. 46 und Art. 49 der Statuten der Versicherungskasse der Y.___, Ausgabe 2000, sei ihr ab 1. Oktober 2002 eine Teilinvalidenpension ausgerichtet worden, welche - im Rahmen der Zusprache einer auf zwei Jahre befristeten Berufsinvalidenpension - per 1. Dezember 2004 gestÃ¼tzt auf Art. 39 des Vorsorgereglementes, Ausgabe 2003, erhÃ¶ht worden sei. Voraussetzung fÃ¼r die Ausrichtung einer auf zwei Jahre befristeten vollen Pension sei, dass das ArbeitsverhÃ¤ltnis aufgrund der InvaliditÃ¤t aufgelÃ¶st werde. "ErwerbsinvaliditÃ¤t" sei daher, auch in FÃ¤llen, bei denen bei der Ermittlung des Invalideneinkommens auf die angestammte TÃ¤tigkeit abgestellt werde, nicht gleichbedeutend mit "BerufsinvaliditÃ¤t". Insofern seien der KlÃ¤gerin - entgegen deren einschlÃ¤gigen AusfÃ¼hrungen - auch nicht von Anfang an Erwerbsinvalidenleistungen ausgerichtet worden. WÃ¤re dies tatsÃ¤chlich der Fall gewesen, hÃ¤tte ihr - auch schon ab Dezember 2004 - keine volle Pension zugesprochen werden dÃ¼rfen, habe doch damals - angesichts der von der IV-Stelle festgestellten lediglich 57%igen EinschrÃ¤nkung im Erwerbsbereich und des versicherten Pensums von 70 % - nur ein InvaliditÃ¤tsgrad von 40 % vorgelegen (Urk. 6 S. 4, Urk. 19 S. 2). Betreffend den von der IV-Stelle im Erwerbsbereich ermittelten InvaliditÃ¤tsgrad komme deren VerfÃ¼gung durchaus bindende Wirkung zu (Urk. 6 S. 4 f., Urk. 19 S. 2). Demnach habe bis 31. Dezember 2004 eine 57%ige ErwerbsinvaliditÃ¤t vorgelegen. Dass die IV-Stelle per 1. Januar 2005 von einem InvaliditÃ¤tsgrad von 66 % ausgegangen sei, sei einzig mit dem - aufgrund der Annahme einer nunmehr vollzeitlichen ArbeitstÃ¤tigkeit - erfolgten Wechsel der Berechnungs- methode zu erklÃ¤ren gewesen. Selbst wenn die Invalidenpension bereits ab Januar 2005 nach Massgabe der ErwerbsinvaliditÃ¤t auszurichten gewesen wÃ¤re, hÃ¤tte bei einer EinschrÃ¤nkung zwischen 60 und 69 % Anspruch nicht auf eine volle, sondern lediglich auf eine Dreiviertelspension bestanden (Urk. 6 S. 5, Urk. 19 S. 3). Im Falle der KlÃ¤gerin, die lediglich fÃ¼r ein Pensum von 70 % vorsorgeversichert gewesen sei, hÃ¤tte sich im Ãbrigen eine Invalidenpension in der HÃ¶he von 52,5 % ergeben (75 x 70). Ob die Erwerbsinvalidenpension aufgrund des Rentenentscheides der Invalidenversicherung Ã¼berhaupt neu fÃ¼r einen InvaliditÃ¤tsgrad von 66 beziehungsweise 67 % statt von 57 % hÃ¤tte ausgerichtet werden mÃ¼ssen, sei fraglich, da der nachtrÃ¤gliche Methodenwechsel berufsvorsorgerechtlich an sich irrelevant gewesen sei (Urk. 6 S. 5, Urk. 19 S. 3). Die vertrauensÃ¤rztlichen Berichte seien ausschliesslich im Hinblick auf die Beurteilung der ArbeitsfÃ¤higkeit in der angestammten TÃ¤tigkeit eingeholt worden und betreffend den sich nach Massgabe der ErwerbsinvaliditÃ¤t richtenden Pensionsanspruch nicht bedeutsam, da diesbezÃ¼glich gemÃ¤ss Art. 47 Abs. 1 der Statuten beziehungsweise Art. 45 des Vorsorgereglementes auf die Feststellungen der IV abgestellt werde (Urk. 6 S. 6, Urk. 19 S. 2). Dass ab dem 1. Dezember 2006 vorerst - in Form von Vorschusszahlungen - weiterhin eine volle Pension ausgerichtet und die Leistungen - nach Vorliegen des Entscheides der IV-Stelle - statt per 1. Dezember 2006 erst per 1. August 2007 reduziert worden seien, sei auf ein offensichtliches Versehen zurÃ¼ckzufÃ¼hren. Aus dem Umstand, dass auf die rÃ¼ckwirkende Leistungsanspassung fÃ¼r die Zeit vom 1. Dezember 2006 bis 31. Juli 2007 verzichtet worden sei, kÃ¶nne die KlÃ¤gerin nichts zu ihren Gunsten ableiten (Urk. 6 S. 6, Urk. 19 S. 2). Die Herabsetzung der Leistungen nach Ablauf der auf zwei Jahre befristeten vollen Pension aufgrund des Wechsels von Berufs- zu ErwerbsinvaliditÃ¤t sei daher zu Recht erfolgt (Urk. 6 S. 7, Urk. 19 S. 2).</w:t>
      </w:r>
    </w:p>
    <w:p>
      <w:r>
        <w:rPr>
          <w:b/>
        </w:rPr>
        <w:t>E. 3</w:t>
      </w:r>
    </w:p>
    <w:p>
      <w:r>
        <w:t>3.1Â Â Â Â  Nach Lage der Akten steht fest und ist unbestritten (Urk. 1, Urk. 16, Urk. 6, Urk. 19), dass die InvaliditÃ¤t der KlÃ¤gerin in einem engen zeitlichen und sachlichen Zusammenhang zur wÃ¤hrend der Dauer des VersicherungsverhÃ¤ltnisses mit der Beklagten eingetretenen ArbeitsunfÃ¤higkeit steht und letztere (jedenfalls) im Rahmen von Art. 24 Abs. 1 in Verbindung mit Art. 23 BVG hiefÃ¼r leistungspflichtig ist. Uneinigkeit besteht einzig darÃ¼ber, ob sich der Anspruch der KlÃ¤gerin ab dem 1. Dezember 2006 beziehungsweise 1. November 2007 (vgl. Urk. 7/44) auf eine ganze oder lediglich noch auf eine Teilrente richtet.</w:t>
      </w:r>
    </w:p>
    <w:p>
      <w:r>
        <w:t>3.2Â Â Â Â  Die KlÃ¤gerin hatte entgegen ihren AusfÃ¼hrungen gegenÃ¼ber der Beklagten nie Anspruch auf Invalidenleistungen fÃ¼r eine 70%ige ErwerbsinvaliditÃ¤t (Urk. 1 S. 5, Urk. 16 S. 3 und S. 6); vielmehr lag der Ausrichtung der vollen Pension ab dem 1. Dezember 2004 eine BerufsinvaliditÃ¤t zugrunde. Dass zwischen Leistungen fÃ¼r Erwerbs- und solchen fÃ¼r BerufsinvaliditÃ¤t unterschieden wird, geht aus Art. 45 Abs. 3 des zum Zeitpunkt des Leistungsbeginns gÃ¼ltigen Vorsorgereglements (Ausgabe 2003) klar hervor. Zwar wird dieser Begriff in Art. 39 Abs. 1 Vorsorgereglementes (Ausgabe 2003) nicht verwendet. Aber es wird in der fraglichen Norm klar festgehalten, dass Versicherte, die wegen InvaliditÃ¤t ihre bisherigen Aufgaben nicht mehr erfÃ¼llen kÃ¶nnen, welche mithin in der angestammten TÃ¤tigkeit vollstÃ¤ndig arbeitsunfÃ¤hig sind, nach der dadurch bedingten AuflÃ¶sung des ArbeitsverhÃ¤ltnisses zunÃ¤chst - befristet auf zwei Jahre - Anspruch auf eine volle Pension haben. Dabei wird in FÃ¤llen, bei denen die gesundheitlich bedingte BeeintrÃ¤chtigung der LeistungsfÃ¤higkeit zur AuflÃ¶sung des ArbeitsverhÃ¤ltnisses fÃ¼hrt, unabhÃ¤ngig vom allfÃ¤lligen Bestehen einer ArbeitsfÃ¤higkeit in einer behinderungsangepassten TÃ¤tigkeit stets zunÃ¤chst eine Berufs- und nicht eine Erwerbsinvalidenrente ausgerichtet. Im Unterschied zur Invalidenversicherung ist fÃ¼r das Vorliegen einer InvaliditÃ¤t im Sinne von Art. 49 Abs. 1 der Statuten (Ausgabe 2000) beziehungsweise von Art. 39 Abs. 1 und Art. 40 des Vorsorgereglementes (Ausgabe 2003) nicht der ganze oder teilweise Verlust der ErwerbsmÃ¶glichkeiten auf dem gesamten fÃ¼r die versicherte Person in Betracht fallenden ausgeglichenen Arbeitsmarkt ausschlaggebend. Vielmehr ist fÃ¼r den Leistungsanspruch, der im Falle, dass die Lohnzahlung vor Ablauf eines Jahres seit Eintritt der ArbeitsunfÃ¤higkeit eingestellt oder herabgesetzt wird, ab diesem Zeitpunkt und nicht erst nach einer einjÃ¤hrigen Wartezeit besteht (Art. 50 der Statuten [Ausgabe 2000] und Art. 41 des Vorsorgereglementes [Ausgabe 2003]), gar nicht von Bedeutung, ob und gegebenenfalls in welchem Ausmass die versicherte Person in der Lage wÃ¤re, einer leidensangepassten TÃ¤tigkeit nachzugehen. Bei der ab dem 1. Dezember 2004 ausgerichteten vollen Invalidenpension handelte es sich demnach - wie auch bei den Ã¼berdies gestÃ¼tzt auf Art. 43 des Vorsorgereglementes (Ausgabe 2003) ausgerichteten Zuschusszahlungen und bei der zuvor fÃ¼r eine (lediglich) 20%ige InvaliditÃ¤t erbrachten Teilinvalidenpension - um Ã¼berobligatorische Leistungen, wÃ¤re doch nach BVG ein (Teil-) Rentenanspruch nur dann geschuldet gewesen, wenn die KlÃ¤gerin nach Ablauf des Wartejahrs (vgl. Art. 29 Abs. 1 IVG in der bis 31. Dezember 2007 gÃ¼ltigen Fassung) aufgrund ihrer GesundheitsstÃ¶rung ausserstande gewesen wÃ¤re, in einer behinderungsangepassten TÃ¤tigkeit ein - bei einem damals fÃ¼r einen Leistungsanspruch vorausgesetzten MindesterwerbsinvaliditÃ¤tsgrad von 50 % (vgl. Art. 23 BVG in der bis 31. Dezember 2004 gÃ¼ltigen Fassung) - rentenausschliessendes Einkommen zu erzielen. Die Beurteilung des Pensionsanspruchs ab 1. Dezember 2004 erfolgte - wie in Art. 45 Abs. 3 des Vorsorgereglements (Ausgabe 2003) fÃ¼r FÃ¤lle, in denen nicht Erwerbs-, sondern BerufsinvaliditÃ¤t massgebend ist, vorgesehen - dementsprechend auch gestÃ¼tzt auf eine vertrauensÃ¤rztliche Begutachtung. Dass der mit dieser Aufgabe betraute Arzt Dr. med. Z.___, Facharzt FMH fÃ¼r Innere Medizin, in seiner Beurteilung vom 17. November 2004 (Urk. 12/24 S. 7) - ohne darzulegen, aufgrund welcher funktioneller Defizite die KlÃ¤gerin (auch in einer anderen als der angestammten TÃ¤tigkeit) in ihrer LeistungsfÃ¤higkeit eingeschrÃ¤nkt sei - eine 100%ige "Berufs-/ErwerbsunfÃ¤higkeit" attestierte (Urk. 1 S. 8 f., Urk. 16 S. 3 und S. 9), Ã¤ndert nichts daran, dass die Leistungszusprache per 1. Dezember 2004 - infolge der AuflÃ¶sung des ArbeitsverhÃ¤ltnisses per 30. November 2004 - gestÃ¼tzt auf Art. 39 Abs. 1 des Vorsorgereglementes (Ausgabe 2003) wegen BerufsinvaliditÃ¤t erfolgte. Der KlÃ¤gerin war denn - schon vor Beginn der vollen Pension - auch durchaus bewusst, dass es sich dabei um auf zwei Jahre befristete Leistungen handelte, gab sie doch im November 2004 gegenÃ¼ber den Ãrzten des UniversitÃ¤tsspitals U.___, Rheumaklinik und Institut fÃ¼r Physikalische Medizin, an, die Pensionskasse werde nach dem Enden der Lohnfortzahlung am 30. November 2004 "fÃ¼r zwei Jahre weiter zahlen" (vgl. Bericht vom 29. November 2004, Urk. 12/24 S. 9).</w:t>
      </w:r>
    </w:p>
    <w:p>
      <w:r>
        <w:t>Â Â Â Â Â Â Â Â</w:t>
      </w:r>
    </w:p>
    <w:p>
      <w:r>
        <w:t>Â Â Â Â Â Â Â Â  Anzumerken ist, dass die Beklagte, hÃ¤tte Ende 2004 ein Anspruch auf eine Erwerbsinvalidenpension zur Diskussion gestanden, betreffend den Beginn und den Grad der ErwerbsinvaliditÃ¤t nach Art. 45 Abs. 1 des Vorsorgereglementes (Ausgabe 2003) auf die Entscheide der IV-Organe und nicht auf die vertrauensÃ¤rztliche EinschÃ¤tzung abgestellt hÃ¤tte (vgl. hiezu auch Urteil des Bundesgerichts B 112/06 vom 25. Juli 2007 E. 2.6). Die IV-Stelle, die den Rentenanspruch der KlÃ¤gerin mit VerfÃ¼gung vom 26. Februar 2003 (Urk. 12/22) - unter Annahme einer 29%igen EinschrÃ¤nkung im Erwerbsbereich - sowohl fÃ¼r die Zeit bis 31. Dezember 2002 als - infolge einer hypothetischen ErhÃ¶hung des Arbeitspensums im Gesundheitsfall nun ausgehend von einer 38%igen EinschrÃ¤nkung im Erwerbsbereich - auch ab 1. Januar 2003 verneint hatte, wurde indes erst am 30. November 2004, als die Beklagte bereits Ã¼ber den Pensionsanspruch der KlÃ¤gerin ab 1. Dezember 2004 befunden hatte (vgl. Urk. 7/24 und Urk. 12/25 S. 5), erneut um Ausrichtung einer Rente ersucht (Urk. 12/25). Die IV-Stelle tÃ¤tigte in der Folge erneut einschlÃ¤gige AbklÃ¤rungen, in deren Rahmen die mit einer polydisziplinÃ¤ren Begutachtung beauftragten Ãrzte des A.___ eine seit mindestens 2003 bestehende mindestens 50%ige ArbeitsunfÃ¤higkeit in der angestammten TÃ¤tigkeit attestierten und betreffend die ArbeitsfÃ¤higkeit in einer behinderungsangepassten TÃ¤tigkeit eine Evaluation der funktionellen LeistungsfÃ¤higkeit fÃ¼r notwendig erachteten (vgl. Expertise vom 19. September 2006, Urk. 12/72 S. 27). Diese ergab in der Folge eine 60%ige beziehungsweise - unter BerÃ¼cksichtigung des erhÃ¶hten Pausenbedarfs - eine 40%ige RestarbeitsfÃ¤higkeit in einer leidensangepassten TÃ¤tigkeit (vgl. Bericht UniversitÃ¤tsspital U.___, Rheumaklinik und Institut fÃ¼r Physikalische Medizin, vom 26. April 2007 [Urk. 12/78 S. 11] und Urteil des hiesigen Gerichts vom 18. MÃ¤rz 2010 im Prozess Nr. IV.2008.00472 [Urk. 12/132 S. 9]). Ãber das Leistungsbegehren befand die IV-Stelle zudem erst mit Vorbescheid vom 25. September 2007 (Urk. 12/88) beziehungsweise VerfÃ¼gungen vom 17. MÃ¤rz 2008 (Urk. 12/113), mithin zu einem Zeitpunkt, als der auf zwei Jahre befristete Anspruch auf eine volle (Berufs-)Invalidenpension der Beklagten bereits geendet hatte. Dabei ging sie fÃ¼r die Zeit vom 1. Oktober 2003 bis 31. Dezember 2004 von einer 57%igen und fÃ¼r die Zeit vom 1. Januar 2005 bis 25. April 2007 - unter Annahme einer nunmehr vollzeitlichen ErwerbstÃ¤tigkeit bei unverÃ¤ndertem ArbeitsunfÃ¤higkeitsgrad - von einer 66%igen EinschrÃ¤nkung im Erwerbsbereich aus (Urk. 12/109 S. 2). Was den Rentenanspruch bis 31. Juli 2007 anbelangt, sind die VerfÃ¼gungen der IV-Stelle vom 17. MÃ¤rz 2008 in (Teil-)Rechtskraft erwachsen (vgl. Urteil des hiesigen Gerichts vom 18. MÃ¤rz 2010 im Prozess Nr. IV.2008.00472) und demnach fÃ¼r die Beklagte betreffend den InvaliditÃ¤tsgrad im Erwerbsbereich rechtsprechungsgemÃ¤ss (vgl. BGE 120 V 106 E.4b) beziehungsgemÃ¤ss gestÃ¼tzt auf Art. 45 des Vorsorgereglements (Ausgaben 2003 und 2005) bindend. Die von der IV-Stelle festgestellte 57%ige EinschrÃ¤nkung hÃ¤tte, wÃ¤re die ErwerbsinvaliditÃ¤t fÃ¼r den Pensionsanspruch ab dem 1. Dezember 2004 massgebend gewesen, angesichts des bei der Beklagten bestehenden Versicherungsschutzes fÃ¼r ein Pensum von 70 % einen berufsvorsorgerechtlich relevanten InvaliditÃ¤tsgrad von 40 % bedeutet.</w:t>
      </w:r>
    </w:p>
    <w:p>
      <w:r>
        <w:t>Â Â Â Â Â Â Â Â  Selbst wenn im Zeitpunkt des Inkrafttretens der 1. BVG-Revision Anspruch auf eine Erwerbsinvalidenpension bestanden hÃ¤tte, was nach dem Gesagten nicht der Fall war, hÃ¤tte sich dieser demnach nicht auf eine volle Rente gerichtet und damit auch gestÃ¼tzt auf Buchstabe f Abs. 1 der Ãbergangsbestimmungen nach dem 1. Dezember 2006 (Ablauf von zwei Jahren seit Beginn der vollen Pension) nicht Anspruch auf Zahlung einer vollen Pension gegeben. Buchstabe f Abs. 2 der Ãbergangsbestimmungen fÃ¤llt als Grundlage fÃ¼r einen derartigen Anspruch schon deshalb ausser Betracht, weil sich diese Bestimmung auf BVG-RentenansprÃ¼che bezieht, die (erst) in der Zeit vom 1. Januar 2005 bis 31. Dezember 2006 entstanden sind (vgl. BGE 135 V 319 E. 3.2). Hinzuweisen ist darauf, dass die KlÃ¤gerin - entgegen ihrer Darstellung (Urk. 1 S. 5 f., Urk. 16 S. 4 f.) - nicht nur im Zeitpunkt des Beginns der vollen Invalidenpension am 1. Dezember 2004, sondern auch in der Folgezeit - unter BerÃ¼cksichtigung des bei der Beklagten versicherten Pensums von 70 % - in berufsvorsorgerechtlicher Hinsicht nie einen ErwerbsinvaliditÃ¤tsgrad von 66 % beziehungsweise 67 % (nach dem Wechsel der Methode zur Bemessung des InvaliditÃ¤tsgrades aufgrund der Annahmen einer nunmehr vollzeitlichen ErwerbstÃ¤tigkeit im Gesundheitsfall invalidenversicherungsrechtlich relevanter InvaliditÃ¤tsgrad ab dem 1. Januar 2005 beziehungsweise ab dem 1. August 2007) respektive von 70 % (InvaliditÃ¤tsgrad, auf dem die ab dem 1. Dezember 2004 ausgerichteten Leistungen der Beklagten basierten; vgl. etwa Urk. 7/30, Urk. 7/31) aufwies. Dass die Beklagte (erst) seit dem 1. November 2007 (statt schon seit dem 1. August 2006, als nach Ablauf von zwei Jahren seit dem 1. Dezember 2004 neu statt auf die bis dahin ausgerichtete [befristete] volle Berufsinvalidenpension Anspruch auf eine [Teil-]Erwerbsinvalidenpension bestanden hÃ¤tte) nur noch auf dem sich gestÃ¼tzt auf die Feststellungen der Invalidenversicherung ergebenden ErwerbsinvaliditÃ¤tsgrad basierende (Erwerbs-)Invalidenleistungen ausrichtet, ist daher nicht zu beanstanden.</w:t>
      </w:r>
    </w:p>
    <w:p>
      <w:r>
        <w:t>3.3Â Â Â Â  Die Klage erweist sich demnach als unbegrÃ¼ndet.</w:t>
      </w:r>
    </w:p>
    <w:p>
      <w:r>
        <w:t>4.Â Â Â Â Â Â  Der obsiegenden Beklagten als TrÃ¤gerin der beruflichen Vorsorge steht keine ProzessentschÃ¤digung zu (Â§ 34 Abs. 2 des Gesetzes Ã¼ber das Sozialversicherungsgericht [GSVGer]; vgl. BGE 128 V 133 E. 5b, 126 V 150 E. 4a, 118 V 169 E. 7 und 117 V 349 E. 8, mit Hinweisen; vgl. auch BGE 122 V 125 E. 5b und 320 E. 1a und b sowie 112 V 356 E. 6).</w:t>
      </w:r>
    </w:p>
    <w:p>
      <w:r>
        <w:t>Das Gericht erkennt:</w:t>
      </w:r>
    </w:p>
    <w:p>
      <w:r>
        <w:t>1.Â Â Â Â Â Â Â Â  Die Klage wird abgewiesen.</w:t>
      </w:r>
    </w:p>
    <w:p>
      <w:r>
        <w:t>2.Â Â Â Â Â Â Â Â  Das Verfahren ist kostenlos.</w:t>
      </w:r>
    </w:p>
    <w:p>
      <w:r>
        <w:t>3.Â Â Â Â Â Â Â Â  Zustellung gegen Empfangsschein an:</w:t>
      </w:r>
    </w:p>
    <w:p>
      <w:r>
        <w:t>- Rechtsanwalt Thomas Gabathuler</w:t>
      </w:r>
    </w:p>
    <w:p>
      <w:r>
        <w:t>- Pensionskasse Y.___</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