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AB.2004.00091 vom 22. August 2005</w:t>
      </w:r>
    </w:p>
    <w:p>
      <w:r>
        <w:t>ZH Sozialversicherungsgericht, 2005-08-22, DE</w:t>
      </w:r>
    </w:p>
    <w:p>
      <w:r>
        <w:rPr>
          <w:b/>
        </w:rPr>
        <w:t xml:space="preserve">Quelle: </w:t>
      </w:r>
      <w:r>
        <w:t>https://mcp.opencaselaw.ch/entscheid/zh_sozialversicherungsgericht_AB.2004.00091</w:t>
      </w:r>
    </w:p>
    <w:p>
      <w:r>
        <w:t>FR: ZH_SOZIALVERSICHERUNGSGERICHT AB.2004.00091 du 22 août 2005</w:t>
      </w:r>
    </w:p>
    <w:p>
      <w:r>
        <w:t>IT: ZH_SOZIALVERSICHERUNGSGERICHT AB.2004.00091 del 22 agosto 2005</w:t>
      </w:r>
    </w:p>
    <w:p>
      <w:pPr>
        <w:pStyle w:val="Heading2"/>
      </w:pPr>
      <w:r>
        <w:t>Erwägungen</w:t>
      </w:r>
    </w:p>
    <w:p>
      <w:r>
        <w:rPr>
          <w:b/>
        </w:rPr>
        <w:t>E. 1</w:t>
      </w:r>
    </w:p>
    <w:p>
      <w:r>
        <w:t>1.1Â Â Â Â  Die Y.___ mit Sitz in I.___ ist der AHV-Ausgleichskasse (...) (nachfolgend Ausgleichskasse) als beitragspflichtige Arbeitgeberin angeschlossen. AnlÃ¤sslich der Arbeitgeberkontrolle vom 11. bis 15. Mai 2004 stellte der Revisor der Ausgleichskasse unter anderem fest, dass die Y.___ in den Jahren 2001, 2002 und 2003 Zahlungen (inklusive andere geldwerte Leistungen) an ihren in den Vereinigten Staaten von Amerika wohnhaften Angestellten L.___, einem schweizerisch-H.___ischen DoppelbÃ¼rger, ausgerichtet hatte, ohne diese Zahlungen mit der Ausgleichskasse abzurechnen (Urk. 3/6). Der Revisor beziehungsweise die Ausgleichskasse qualifizierte die ausgerichteten Zahlungen als massgebenden Lohn, auf welchem SozialversicherungsbeitrÃ¤ge zu leisten seien.</w:t>
      </w:r>
    </w:p>
    <w:p>
      <w:r>
        <w:t>Â Â Â Â Â Â Â Â  Mit NachzahlungsverfÃ¼gung vom 25. Mai 2004 (Urk. 3/2) setzte die Ausgleichskasse die nachzuzahlenden LohnbeitrÃ¤ge, basierend auf massgebenden LÃ¶hnen von Fr. 2'639'765.-- (fÃ¼r das Jahr 2001), von Fr. 7'673'959.-- (fÃ¼r das Jahr 2002) und Fr. 5'723'962.-- (fÃ¼r das Jahr 2003), fest. Insgesamt forderte die Ausgleichskasse LohnbeitrÃ¤ge von Fr. 1'640'205.05 zuzÃ¼glich Verzugszinsen von Fr. 99'373.50 (Urk. 3/2).</w:t>
      </w:r>
    </w:p>
    <w:p>
      <w:r>
        <w:rPr>
          <w:b/>
        </w:rPr>
        <w:t>E. 1.2</w:t>
      </w:r>
    </w:p>
    <w:p>
      <w:r>
        <w:t>1.2.1Â Â  Laut Art. 1a Abs. 1 lit. b des Bundesgesetzes Ã¼ber die Alters- und Hinterlassenenversicherung (AHVG) sind nach diesem Gesetz die natÃ¼rlichen Personen, die in der Schweiz eine ErwerbstÃ¤tigkeit ausÃ¼ben, obligatorisch versichert (Art. 1 Abs. 1 lit. b altAHVG). Es gilt somit das sogenannte Erwerbsortsprinzip. Die Annahme einer ErwerbstÃ¤tigkeit erfolgt dabei aufgrund einer wirtschaftlichen Betrachtungsweise. Soweit das Erwerbsortsprinzip massgebend ist, ist fÃ¼r die Annahme einer ErwerbstÃ¤tigkeit in der Schweiz nicht erforderlich, dass die natÃ¼rliche Person, welcher der wirtschaftliche Ertrag dieser TÃ¤tigkeit zufliesst, sich in der Schweiz aufhÃ¤lt. Massgebend ist lediglich, wo sich der Mittelpunkt des wirtschaftlichen Geschehens befindet. So Ã¼ben Personen mit Wohnsitz im Ausland, welche die GeschÃ¤ftsleitung eines Unternehmens mit wirtschaftlichem Zweck und mit Sitz in der Schweiz inne haben, regelmÃ¤ssig eine ErwerbstÃ¤tigkeit in der Schweiz aus. Im Ãbrigen darf vom Erwerbsortsprinzip nicht deshalb abgewichen werden, weil eine versicherte Person in jenem Staat, in welchem sie ihre ErwerbstÃ¤tigkeit ausÃ¼bt, nicht beitragspflichtig ist (Ueli Kieser, Alters- und Hinterlassenenversicherung, 2. Auflage, ZÃ¼rich/Basel/Genf 2005, S. 10 f. mit Hinweisen).</w:t>
      </w:r>
    </w:p>
    <w:p>
      <w:r>
        <w:t>1.2.2Â Â  Nach Art. 2 Abs. 1 des Bundesgesetzes Ã¼ber die obligatorische Arbeitslosenversicherung und die InsolvenzentschÃ¤digung (AVIG) unterstehen diejenigen Arbeitnehmer, die gemÃ¤ss AHVG obligatorisch versichert und fÃ¼r Einkommen aus unselbstÃ¤ndiger ErwerbstÃ¤tigkeit beitragspflichtig sind (lit. a), sowie die nach Art. 12 AHVG beitragpflichtigen Arbeitgeber (lit. b) auch der Beitragspflicht fÃ¼r die Arbeitslosenversicherung. Art. 2 Abs. 2 AVIG definiert - vorliegend nicht relevante - Ausnahmen von dieser Beitragspflicht.</w:t>
      </w:r>
    </w:p>
    <w:p>
      <w:r>
        <w:t>Â Â Â Â Â Â Â Â  GemÃ¤ss Art. 27 Abs. 1 des Bundesgesetzes Ã¼ber die Erwerbsersatzordnung fÃ¼r Dienstleistende in Armee, Zivildienst und Zivilschutz (EOG) sind die in den Art. 3 und 12 AHVG genannten Versicherten und Arbeitgeber (mit Ausnahme der freiwillig Versicherten) beitragspflichtig. Ebenfalls beitragspflichtig sind die in den Art. 3 und 12 AHVG genannten Versicherten und Arbeitgeber nach Art. 2 des Bundesgesetzes Ã¼ber die Invalidenversicherung (IVG).</w:t>
      </w:r>
    </w:p>
    <w:p>
      <w:r>
        <w:rPr>
          <w:b/>
        </w:rPr>
        <w:t>E. 1.3</w:t>
      </w:r>
    </w:p>
    <w:p>
      <w:r>
        <w:t>1.3.1Â Â  Die Schweizerische Eidgenossenschaft und die Vereinigten Staaten von Amerika haben am 18. Juli 1979 ein Abkommen Ã¼ber Soziale Sicherheit abgeschlossen, welches durch das Zusatzabkommen vom 1. Juni 1988 ergÃ¤nzt beziehungsweise abgeÃ¤ndert wurde (die gÃ¼ltige Fassung wird in der Systematischen Sammlung des Bundesrechts als SR 0.831.109.336.1 gefÃ¼hrt und nachfolgend kurz als Sozialversicherungsabkommen bezeichnet).</w:t>
      </w:r>
    </w:p>
    <w:p>
      <w:r>
        <w:t>Â Â Â Â Â Â Â Â  Art. 6 Abs. 1 dieses Abkommens, welches in Bezug auf die Schweiz in den Bereichen der Alters- und Hinterlassenen- sowie der Invalidenversicherung gilt (vgl. Art. 2 Abs. 1 lit. a des Sozialversicherungsabkommens), bestimmt, dass - unter Vorbehalt von vorliegend nicht gegebenen Ausnahmen und ungeachtet ihrer StaatsangehÃ¶rigkeit - eine Person, die im Gebiet eines oder beider Vertragsstaaten eine unselbstÃ¤ndige ErwerbstÃ¤tigkeit ausÃ¼bt, fÃ¼r diese TÃ¤tigkeit den Rechtsvorschriften Ã¼ber die Versicherungspflicht des Staates unterstellt ist, in dessen Gebiet sie beschÃ¤ftigt ist; fÃ¼r die Berechnung der nach der Gesetzgebung dieses Staates zu entrichtenden BeitrÃ¤ge wird das Einkommen, das die Person aufgrund einer unselbstÃ¤ndigen ErwerbstÃ¤tigkeit im Gebiet des anderen Vertragsstaates erzielt, nicht berÃ¼cksichtigt.</w:t>
      </w:r>
    </w:p>
    <w:p>
      <w:r>
        <w:t>1.3.2Â Â  Laut Art. 6 Abs. 2 Satz 1 des Sozialversicherungsabkommens bleibt ein Arbeitnehmer, der von einem Unternehmen mit einer BetriebsstÃ¤tte im Gebiet des einen Vertragsstaates fÃ¼r eine Dauer von voraussichtlich lÃ¤ngstens fÃ¼nf Jahren in das Gebiet des anderen Vertragsstaates entsandt wird, ungeachtet seiner StaatsangehÃ¶rigkeit weiterhin nur den Rechtsvorschriften Ã¼ber die Versicherungspflicht des ersten Staates unterstellt, als wÃ¤re er im Gebiet dieses Staates beschÃ¤ftigt.</w:t>
      </w:r>
    </w:p>
    <w:p>
      <w:r>
        <w:t>1.3.3Â Â  Nach Art. 6 Abs. 3 des Sozialversicherungsabkommens ist eine Person, die im Gebiet eines oder beider Vertragsstaaten eine selbstÃ¤ndige ErwerbstÃ¤tigkeit ausÃ¼bt und im Gebiet eines Vertragsstaates wohnt, ungeachtet ihrer StaatsangehÃ¶rigkeit nur den Rechtsvorschriften Ã¼ber die Versicherungspflicht des Staates unterstellt, in dessen Gebiet sie wohnt.</w:t>
      </w:r>
    </w:p>
    <w:p>
      <w:r>
        <w:t>1.3.4Â Â  GemÃ¤ss Ziffer 5A des Schlussprotokolls des Sozialversicherungsabkommens ist in den FÃ¤llen, in denen die gleiche TÃ¤tigkeit nach der Gesetzgebung des einen Vertragsstaates als selbstÃ¤ndige TÃ¤tigkeit und nach der Gesetzgebung des anderen Vertragsstaates als unselbstÃ¤ndige TÃ¤tigkeit gilt, wenn die Person im Gebiet des ersten Vertragsstaates wohnt, Art. 6 Abs. 3 des Sozialversicherungsabkommens anzuwenden. Das heisst, dass auf die Rechtsordnung des Wohnsitzstaates verwiesen wird.</w:t>
      </w:r>
    </w:p>
    <w:p>
      <w:r>
        <w:t>Â Â Â Â Â Â Â Â  In allen anderen FÃ¤llen ist nach Ziffer 5A des Schlussprotokolls des Sozialversicherungsabkommens Art. 6 Abs. 1 oder Abs. 2 anzuwenden.</w:t>
      </w:r>
    </w:p>
    <w:p>
      <w:r>
        <w:t>1.4Â Â Â Â  Nach Art. 5 Abs. 1 und Art. 14 Abs. 1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126 V 222 Erw. 4a, 124 V 101 Erw. 2, je mit Hinweisen).</w:t>
      </w:r>
    </w:p>
    <w:p>
      <w:r>
        <w:t>1.5Â Â Â Â  Die BeitrÃ¤ge vom Einkommen aus unselbstÃ¤ndiger ErwerbstÃ¤tigkeit sind bei jeder Lohnzahlung in Abzug zu bringen und vom Arbeitgeber zusammen mit dem Arbeitgeberbeitrag periodisch zu entrichten (Art. 14 Abs. 1 AHVG).</w:t>
      </w:r>
    </w:p>
    <w:p>
      <w:r>
        <w:rPr>
          <w:b/>
        </w:rPr>
        <w:t>E. 2</w:t>
      </w:r>
    </w:p>
    <w:p>
      <w:r>
        <w:t>2.1Â Â Â Â  Die Beschwerdegegnerin begrÃ¼ndete den angefochtenen Einspracheentscheid im Wesentlichen damit, dass die BeschwerdefÃ¼hrerin in den Jahren 2001 bis 2003 Lohnzahlungen in der HÃ¶he von Fr. 2'639'765.--, Fr. 7'673'959.-- und Fr. 5'723'962.-- an den in den Vereinigten Staaten von Amerika wohnhaften L.___ ausgerichtet habe, ohne mit ihr diese Zahlungen abgerechnet zu haben. L.___ sei aufgrund der Akten als in der Schweiz unselbstÃ¤ndig erwerbstÃ¤tig zu qualifizieren. Weiter sei zu beachten, dass auch Teuerungs- und andere Lohnzulagen, Provisionen, Gratifikationen, Naturalleistungen, Ferien- und FeiertagsentschÃ¤digungen sowie Ã¤hnliche BezÃ¼ge, Trinkgelder (soweit wesentlich) vom Begriff Âmassgebender LohnÂ umfasst wÃ¼rden. Das Sozialversicherungsabkommen sehe in Art. 6 Abs. 3 vor, dass eine Person, die im Gebiet eines oder beider Vertragsstaaten eine selbstÃ¤ndige ErwerbstÃ¤tigkeit ausÃ¼be und in einem der Vertragsstaaten wohne, ungeachtet ihrer StaatsangehÃ¶rigkeit nur den Rechtsvorschriften Ã¼ber die Versicherungspflicht unterstellt sei, in dessen Gebiet sie wohne. Es liege jedoch keine Bescheinigung vor, dass L.___ als SelbstÃ¤ndigerwerbender der amerikanischen Sozialversicherung unterstellt sei. Vielmehr sei in Anwendung des Art. 6 Abs. 1 des Sozialversicherungsabkommens, welche Bestimmung das Erwerbsortsprinzip inkorporiere, davon auszugehen, dass L.___ in der Schweiz fÃ¼r die Beschwerdegegnerin eine unselbstÃ¤ndige ErwerbstÃ¤tigkeit ausÃ¼be, weshalb auf den ihm in den Jahren 2001 bis 2003 ausgerichteten LohnbezÃ¼gen schweizerische SozialversicherungsbeitrÃ¤ge zu leisten seien (Urk. 2).</w:t>
      </w:r>
    </w:p>
    <w:p>
      <w:r>
        <w:t>Â Â Â Â Â Â Â Â  In der Beschwerdeantwort vom 27. Oktober 2004 (Urk. 9) wurde auf weitergehende AusfÃ¼hrungen verzichtet.</w:t>
      </w:r>
    </w:p>
    <w:p>
      <w:r>
        <w:rPr>
          <w:b/>
        </w:rPr>
        <w:t>E. 2.1</w:t>
      </w:r>
    </w:p>
    <w:p>
      <w:r>
        <w:t>Dagegen liess die Y.___ mit Eingabe vom 22. September 2004 (Urk. 1) Beschwerde erheben mit folgenden AntrÃ¤gen:</w:t>
      </w:r>
    </w:p>
    <w:p>
      <w:r>
        <w:t>ÂA.Â Â Â Â Â Â Â Â  Hauptantrag (und EventualantrÃ¤ge)</w:t>
      </w:r>
    </w:p>
    <w:p>
      <w:r>
        <w:t>1.Â  Der Einsprache-Entscheid der Ausgleichskasse (...) vom 20. August 2004 sowie die NachzahlungsverfÃ¼gung vom 25. Mai 2004 fÃ¼r die Periode vom 1. Januar 2000 bis 30. Juni 2003 seien aufzuheben und die in der Schweiz sozialversicherungsabgabepflichtige Bruttolohnsumme sei fÃ¼r die Jahre 2001, 2002 und 2003 basierend auf den im Folgenden bezifferten Nettolohnsummen festzusetzen:</w:t>
      </w:r>
    </w:p>
    <w:p>
      <w:r>
        <w:t>a)Â Â Â Â Â Â Â Â  2001</w:t>
      </w:r>
    </w:p>
    <w:p>
      <w:r>
        <w:t>2.Â  Hauptantrag:Â  Sozialabgabepflichtige Nettolohnsumme:</w:t>
      </w:r>
    </w:p>
    <w:p>
      <w:r>
        <w:t>Â Â Â Â  Â  CHF 1'042'118</w:t>
      </w:r>
    </w:p>
    <w:p>
      <w:r>
        <w:t>3.Â  Eventualantrag:Â  Sozialabgabepflichtige Nettolohnsumme:</w:t>
      </w:r>
    </w:p>
    <w:p>
      <w:r>
        <w:t>Â Â Â Â  Â  CHF 1'353'400</w:t>
      </w:r>
    </w:p>
    <w:p>
      <w:r>
        <w:t>b)Â Â Â Â Â Â Â Â  2002</w:t>
      </w:r>
    </w:p>
    <w:p>
      <w:r>
        <w:t>4.Â  Hauptantrag:Â  Sozialabgabepflichtige Nettolohnsumme:</w:t>
      </w:r>
    </w:p>
    <w:p>
      <w:r>
        <w:t>Â Â Â Â  Â Â Â  CHF 0</w:t>
      </w:r>
    </w:p>
    <w:p>
      <w:r>
        <w:t>5.Â  Eventualantrag 1:Â  Sozialabgabepflichtige Nettolohnsumme:</w:t>
      </w:r>
    </w:p>
    <w:p>
      <w:r>
        <w:t>Â Â Â Â  Â  CHF 3'351Â662</w:t>
      </w:r>
    </w:p>
    <w:p>
      <w:r>
        <w:t>6.Â  Eventualantrag 2:Â  Sozialabgabepflichtige Nettolohnsumme:</w:t>
      </w:r>
    </w:p>
    <w:p>
      <w:r>
        <w:t>Â Â Â Â  Â  CHF 3'897Â282</w:t>
      </w:r>
    </w:p>
    <w:p>
      <w:r>
        <w:t>c)Â Â Â Â Â Â Â Â  2003</w:t>
      </w:r>
    </w:p>
    <w:p>
      <w:r>
        <w:t>7.Â  Hauptantrag:Â  Sozialabgabepflichtige Nettolohnsumme:</w:t>
      </w:r>
    </w:p>
    <w:p>
      <w:r>
        <w:t>Â Â Â Â  Â  CHF 0</w:t>
      </w:r>
    </w:p>
    <w:p>
      <w:r>
        <w:t>8.Â  Eventualantrag 1:Â  Sozialabgabepflichtige Nettolohnsumme:</w:t>
      </w:r>
    </w:p>
    <w:p>
      <w:r>
        <w:t>Â Â Â Â  Â  CHF 2'460Â579</w:t>
      </w:r>
    </w:p>
    <w:p>
      <w:r>
        <w:t>9.Â  Eventualantrag 2:Â  Sozialabgabepflichtige Nettolohnsumme:</w:t>
      </w:r>
    </w:p>
    <w:p>
      <w:r>
        <w:t>Â Â Â Â  Â  CHF 2'590Â083</w:t>
      </w:r>
    </w:p>
    <w:p>
      <w:r>
        <w:t>B.Â Â Â Â Â Â Â Â  ZusatzantrÃ¤ge fÃ¼r die Jahre 2001-2003</w:t>
      </w:r>
    </w:p>
    <w:p>
      <w:r>
        <w:t>10.Â  Die mittels Einzahlung vom 17. Juni 2004 entrichteten schweizerischen Sozialabgaben fÃ¼r die Jahre 2001 bis 2003 von CHF 1'640'205.05 zzgl. Verzugszinsen von CHF 99'373.50 seien der BeschwerdefÃ¼hrerin samt einem RÃ¼ckerstattungszins von 5 % seit dem 17. Juni 2004 insoweit rÃ¼ckzuerstatten, als die Haupt- bzw. EventualantrÃ¤ge gutgeheissen werden.</w:t>
      </w:r>
    </w:p>
    <w:p>
      <w:r>
        <w:t>11.Â  Sofern durch das vorliegende Verfahren Kosten entstehen sollten, seien diese auf die Staatskasse zu nehmen bzw. der Beschwerdegegnerin aufzuerlegen.</w:t>
      </w:r>
    </w:p>
    <w:p>
      <w:r>
        <w:t>12.Â  Der BeschwerdefÃ¼hrerin sei eine angemessene ParteientschÃ¤digung zuzusprechen.Â</w:t>
      </w:r>
    </w:p>
    <w:p>
      <w:r>
        <w:t>Â Â Â Â Â Â Â Â  In ihrer Beschwerdeantwort vom 27. Oktober 2004 (Urk. 9) schloss die Ausgleichskasse auf Abweisung der Beschwerde. Mit Eingabe vom 13. Dezember 2004 (Urk. 13) liess die Y.___ auf die Erstattung einer Replik verzichten. Mit VerfÃ¼gung vom 14. Dezember 2004 (Urk. 14) wurde der Schriftenwechsel geschlossen.</w:t>
      </w:r>
    </w:p>
    <w:p>
      <w:r>
        <w:t>Â Â Â Â Â Â Â Â  Auf die AusfÃ¼hrungen der Parteien ist, soweit fÃ¼r die Entscheidfindung erforderlich, in den ErwÃ¤gungen einzugehen.</w:t>
      </w:r>
    </w:p>
    <w:p>
      <w:r>
        <w:t>2.2Â Â Â Â  L.___, dem weder die NachzahlungsverfÃ¼gung vom 25. Mai 2004 (Urk. 3/2) noch der Einspracheentscheid vom 20. August 2004 (Urk. 2) erÃ¶ffnet worden waren, liess mit Eingabe vom 27. Dezember 2004 (Urk. 15; vgl. auch Urk. 16) erklÃ¤ren, dass er in Kenntnis des vorliegenden Verfahrens (und namentlich auch der NachzahlungsverfÃ¼gung, des angefochtenen Einspracheentscheids und der Beschwerdeschrift der Y.___) auf einen Prozessbeitritt verzichte.</w:t>
      </w:r>
    </w:p>
    <w:p>
      <w:r>
        <w:t>Das Gericht zieht in ErwÃ¤gung:</w:t>
      </w:r>
    </w:p>
    <w:p>
      <w:r>
        <w:t>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w:t>
      </w:r>
    </w:p>
    <w:p>
      <w:r>
        <w:t>Â Â Â Â Â Â Â Â  Da sich der hier zu beurteilende Sachverhalt teilweise vor dem 1. Januar 2003 und teilweise danach verwirklicht hat, gelangen die materiellen Vorschriften des ATSG und der ATSV sowie die gestÃ¼tzt darauf erlassenen Gesetzes- und Verordnungsrevisionen im vorliegenden Fall grundsÃ¤tzlich nur zur Anwendung, soweit die BeitrÃ¤ge fÃ¼r das Jahr 2003 strittig sind. FÃ¼r die ebenfalls strittigen BeitrÃ¤ge der Jahre 2001 und 2002 finden die genannten Novellen hingegen grundsÃ¤tzlich keine Anwendung. Da die vorliegend anzuwendenden Normen - soweit sie Ã¼berhaupt eine (formelle) Ãnderung (etwa bezÃ¼glich Nummerierung) erfahren haben - inhaltlich gleich geblieben sind, ergeben sich aus Ã¼bergangsrechtlicher Sicht allerdings keine praktisch relevanten Unterschiede. Im Folgenden werden deshalb in erster Linie die ab 1. Januar 2003 geltenden Bestimmungen zitiert, aber in Klammern (soweit angezeigt) auch die bis Ende 2002 gÃ¼ltig gewesenen Fassungen beziehungsweise die entsprechenden Gesetzeszitate angefÃ¼gt.</w:t>
      </w:r>
    </w:p>
    <w:p>
      <w:r>
        <w:rPr>
          <w:b/>
        </w:rPr>
        <w:t>E. 2.2</w:t>
      </w:r>
    </w:p>
    <w:p>
      <w:r>
        <w:t>DemgegenÃ¼ber liess die BeschwerdefÃ¼hrerin in ihrer Beschwerdeschrift vom 22. September 2004 (Urk. 1) im Wesentlichen vortragen, dass die bei ihr durchgefÃ¼hrte Arbeitgeberrevision folgende L.___ betreffende Zahlungen ergeben habe: Fr. 2'505'389.-- (fÃ¼r das Beitragsjahr 2001), Fr. 7'283'221.-- (fÃ¼r das Beitragsjahr 2002) und Fr. 5'433'834.-- (fÃ¼r das Beitragsjahr 2003). Davon ausgehend, dass die BeschwerdefÃ¼hrerin als Arbeitgeberin auch die Arbeitnehmeranteile Ã¼bernehmen wÃ¼rde, habe die Beschwerdegegnerin den massgebenden Lohn folgendermassen hochgerechnet: Fr. 2'639'765.-- (2001), Fr. 7'673'959.-- (2002) und Fr. 5'723'962.-- (2003). Die entsprechend in Rechnung gestellten BeitrÃ¤ge und Verzugszinsen in der HÃ¶he von Fr. 1Â640'205.05 und Fr. 99'373.50 habe die Beschwerdegegnerin am 17. Juni 2004 - ohne Anerkennung einer Rechtspflicht - bezahlt, um einen allfÃ¤lligen Zinsenlauf zu stoppen.</w:t>
      </w:r>
    </w:p>
    <w:p>
      <w:r>
        <w:t>Â Â Â Â Â Â Â Â  L.___, an welchen sÃ¤mtliche von der Beschwerdegegnerin nacherfassten SalÃ¤rzahlungen gegangen seien, sei DoppelbÃ¼rger der Schweiz und H.___s. Bereits vor seinem Stellenantritt bei der BeschwerdefÃ¼hrerin beziehungsweise einer ihrer Gruppengesellschaften in den USA sei er mit seiner Familie in B.___ wohnhaft und bei einem anderen Arbeitgeber in B.___ erwerbstÃ¤tig gewesen. Entsprechend habe er schon vor seinem Wechsel zur BeschwerdefÃ¼hrerin beziehungsweise einer ihrer Gruppengesellschaften der unbeschrÃ¤nkten Steuerpflicht in den USA unterstanden und sei auch dort sozialversicherungsabgabepflichtig gewesen. Die BeschwerdefÃ¼hrerin habe mit L.___ am (...) 2001 einen Arbeitsvertrag abgeschlossen. Darin sei vereinbart worden, dass er fÃ¼r die C.___, eine[m] global tÃ¤tige[n] [GeschÃ¤ftsbereich] der Y.___, die Position eines Chief Executive Officers (CEO) in B.___ Ã¼bernehmen werde. Gleichzeitig sei er in die GeschÃ¤ftsleitung (Executive Board) der Y.___ berufen worden. Die D.___, eine amerikanische Zwischenholdinggesellschaft der BeschwerdefÃ¼hrerin, sei in den USA eine der HaupttrÃ¤gerinnen der C.___. Dementsprechend sei die TÃ¤tigkeit von L.___ eng mit derjenigen der D.___, in deren GeschÃ¤ftsleitung er denn auch als Chairman of the Board of Directors (VerwaltungsratsprÃ¤sident) und Executive Director Einsitz genommen habe, verbunden gewesen. L.___ habe somit sowohl bei der BeschwerdefÃ¼hrerin als auch bei der D.___ und anderen amerikanischen Gruppengesellschaften Organfunktionen wahrgenommen. Aus dem Arbeitsvertrag vom (...) 2001 sei ersichtlich, dass von Beginn an geplant gewesen sei, dass L.___ fÃ¼r die C.___ bis lÃ¤ngstens Ende 2004 von B.___ aus arbeiten werde. Schon bei Vertragsabschluss sei vorgesehen gewesen, dass er die C.___ im Verlaufe der nÃ¤chsten vier Jahre von einem anderen, noch zu bestimmenden Staat aus leiten werde. So sei es auch gekommen: Per (...) 2005 sei er [zu einer noch hÃ¶heren Funktion bei] der BeschwerdefÃ¼hrerin [bestimmt] worden; bereits Mitte 2004 sei er deshalb mit seiner Familie in den Kanton I.___ gezogen. Seit (...) 2004 sei L.___ von I.___ aus fÃ¼r die C.___ und die BeschwerdefÃ¼hrerin tÃ¤tig.</w:t>
      </w:r>
    </w:p>
    <w:p>
      <w:r>
        <w:t>Â Â Â Â Â Â Â Â  L.___ sei in den USA bis zu seinem Wegzug Mitte 2004 fÃ¼r sein weltweites Einkommen vollumfÃ¤nglich der amerikanischen Sozialversicherung unterstellt gewesen. Wie den bei den Akten liegenden amerikanischen Lohnausweisen der Jahre 2001, 2002 und 2003 entnommen werden kÃ¶nne, seien die amerikanischen SozialversicherungsbeitrÃ¤ge auch tatsÃ¤chlich bezahlt worden. Im Arbeitsvertrag vom (...) 2001 seien verschiedene Leistungen (insbesondere SalÃ¤rbestandteile) vereinbart worden; es sei jedoch nicht bezeichnet worden, welche Teile der VergÃ¼tungen fÃ¼r die TÃ¤tigkeiten in B.___ beziehungsweise in der Schweiz geleistet wÃ¼rden. Es sei lediglich festgehalten worden, dass zu Beginn von einem je hÃ¤lftigen Zeitaufwand in den USA sowie in der Schweiz und Drittstaaten ausgegangen werde.</w:t>
      </w:r>
    </w:p>
    <w:p>
      <w:r>
        <w:t>Â Â Â Â Â Â Â Â  FÃ¼r den Zeitraum vom (...) bis (...) 2001 seien folgende Leistungen an L.___ ausgerichtet worden (vgl. Tabelle in Urk. 1 S. 12; Werte in Schweizer Franken, mit * gekennzeichnete Positionen wurden von der BeschwerdefÃ¼hrerin zum Kurs von 1 USD = CHF 1.65 umgerechnet):</w:t>
      </w:r>
    </w:p>
    <w:p>
      <w:r>
        <w:t>BasissalÃ¤r netto * 443Â992</w:t>
      </w:r>
    </w:p>
    <w:p>
      <w:r>
        <w:t>Expatriate-Zulage (US-Assignment) * 221Â996</w:t>
      </w:r>
    </w:p>
    <w:p>
      <w:r>
        <w:t>Sign on Bonus * 297Â000</w:t>
      </w:r>
    </w:p>
    <w:p>
      <w:r>
        <w:t>Zulage fÃ¼r Pensionskasseneinkauf 1'038Â240</w:t>
      </w:r>
    </w:p>
    <w:p>
      <w:r>
        <w:t>Zulage fÃ¼r Pensionskasseneinkauf 511Â760</w:t>
      </w:r>
    </w:p>
    <w:p>
      <w:r>
        <w:t>Ãbernahme Steuern CH * 278Â109</w:t>
      </w:r>
    </w:p>
    <w:p>
      <w:r>
        <w:t>Ãbernahme US-SozialversicherungsbeitrÃ¤ge * 434Â700</w:t>
      </w:r>
    </w:p>
    <w:p>
      <w:r>
        <w:t>540 Y.___ Mitarbeiteraktien (gesperrt bis [...]) 1'422Â198</w:t>
      </w:r>
    </w:p>
    <w:p>
      <w:r>
        <w:t>2600 Y.___ Mitarbeiteraktien (gesperrt bis [...]) 6'847Â618</w:t>
      </w:r>
    </w:p>
    <w:p>
      <w:r>
        <w:t>2000 Y.___ Mitarbeiteroptionen (gesperrt bis [...]) 1'099Â000</w:t>
      </w:r>
    </w:p>
    <w:p>
      <w:r>
        <w:t>5000 Y.___ Mitarbeiteroptionen (ohne Sperrfrist) 4'690Â000</w:t>
      </w:r>
    </w:p>
    <w:p>
      <w:r>
        <w:t>1500 Y.___ Mitarbeiteroptionen (gestaffelte Sperrfrist) 1'253Â646</w:t>
      </w:r>
    </w:p>
    <w:p>
      <w:r>
        <w:t>Zwischentotal 18'538Â258</w:t>
      </w:r>
    </w:p>
    <w:p>
      <w:r>
        <w:t>Â Â Â Â Â Â Â Â  Die Expatriate Allowance (Expatriate-Zulage von Fr. 221'996.--), der Sign On Incentive (bestehend aus dem Sign on Bonus [Fr. 297'000.--], 540 Y.___ Aktien und 2000 Y.___ Optionen) sowie der Relocation Bonus (bestehend aus 2600 Y.___ Aktien sowie 1500 und 5000 Y.___ Optionen) hÃ¤tten keinen Bezug zur ErwerbstÃ¤tigkeit von L.___ in der Schweiz, weshalb diese Positionen vom obigen Zwischentotal abzuziehen seien. Es ergebe sich ein Total von Fr. 2'706'800.--.</w:t>
      </w:r>
    </w:p>
    <w:p>
      <w:r>
        <w:t>Â Â Â Â Â Â Â Â  Im Jahr 2002 seien folgende Leistungen an L.___ ausgerichtet worden (vgl. Tabelle in Urk. 1 S. 13; Werte in Schweizer Franken, mit * gekennzeichnete Positionen wurden von der BeschwerdefÃ¼hrerin zum Kurs von 1 USD = CHF 1.55563 umgerechnet):</w:t>
      </w:r>
    </w:p>
    <w:p>
      <w:r>
        <w:t>BasissalÃ¤r netto * 1'088Â941</w:t>
      </w:r>
    </w:p>
    <w:p>
      <w:r>
        <w:t>Expatriate-Zulage (US-Assignment) * 544Â471</w:t>
      </w:r>
    </w:p>
    <w:p>
      <w:r>
        <w:t>Bonus fÃ¼r VJ 2002 (40000 Optionen) 924Â000</w:t>
      </w:r>
    </w:p>
    <w:p>
      <w:r>
        <w:t>Bonus fÃ¼r VJ 2002 (47244 Aktien) 5'781Â622</w:t>
      </w:r>
    </w:p>
    <w:p>
      <w:r>
        <w:t>Zwischentotal 8'339Â034</w:t>
      </w:r>
    </w:p>
    <w:p>
      <w:r>
        <w:t>Â Â Â Â Â Â Â Â  Davon sei wieder die Expatriate-Zulage von Fr. 544'471.-- abzuziehen, so dass sich ein Total von Fr. 7'794'563.-- ergebe.</w:t>
      </w:r>
    </w:p>
    <w:p>
      <w:r>
        <w:t>Â Â Â Â Â Â Â Â  FÃ¼r den Zeitraum vom (...) bis (...) 2003 seien folgende Leistungen an L.___ ausgerichtet worden (vgl. Tabelle in Urk. 1 S. 14; Werte in Schweizer Franken, mit * gekennzeichnete Positionen wurden von der BeschwerdefÃ¼hrerin zum Kurs von 1 USD = CHF 1.345338 umgerechnet):</w:t>
      </w:r>
    </w:p>
    <w:p>
      <w:r>
        <w:t>BasissalÃ¤r netto * 470Â868</w:t>
      </w:r>
    </w:p>
    <w:p>
      <w:r>
        <w:t>Expatriate-Zulage (US-Assignment) * 235Â434</w:t>
      </w:r>
    </w:p>
    <w:p>
      <w:r>
        <w:t>Ãbernahme VersicherungsprÃ¤mien * 3Â612</w:t>
      </w:r>
    </w:p>
    <w:p>
      <w:r>
        <w:t>Ãbernahme US-SozialversicherungsbeitrÃ¤ge * 7Â149</w:t>
      </w:r>
    </w:p>
    <w:p>
      <w:r>
        <w:t>Steuerberatung 3Â750</w:t>
      </w:r>
    </w:p>
    <w:p>
      <w:r>
        <w:t>Bonus fÃ¼r VJ 2002 (50000 Optionen) 477Â500</w:t>
      </w:r>
    </w:p>
    <w:p>
      <w:r>
        <w:t>Bonus fÃ¼r VJ 2002 (87622 Aktien) 4'694Â787</w:t>
      </w:r>
    </w:p>
    <w:p>
      <w:r>
        <w:t>Zwischentotal 5'893Â101</w:t>
      </w:r>
    </w:p>
    <w:p>
      <w:r>
        <w:t>Â Â Â Â Â Â Â Â  Davon seien die Expatriate-Zulage von Fr. 235'434.-- sowie der Wert der erhaltenen 50000 Optionen von Fr. 477'500.-- abzuziehen. Diese Optionen wÃ¼rden (wenn Ã¼berhaupt) erst zu einem spÃ¤teren Zeitpunkt (anlÃ¤sslich des sogenannten Vestings) massgebenden Lohn darstellen. Somit errechne sich ein Total von Fr. 5'180'167.--.</w:t>
      </w:r>
    </w:p>
    <w:p>
      <w:r>
        <w:t>Â Â Â Â Â Â Â Â  Aufgrund der Aufzeichnungen (sogenannten Travel Schedules) von L.___ ergebe sich, dass er sich in der Periode vom (...) bis (...) 2001 wÃ¤hrend 38,5 %, im Jahr 2002 wÃ¤hrend 43 % und im ersten Halbjahr 2003 wÃ¤hrend 47,5 % aller Arbeitstage physisch in der Schweiz aufgehalten habe beziehungsweise hier seiner unselbstÃ¤ndigen ErwerbstÃ¤tigkeit nachgegangen sei.</w:t>
      </w:r>
    </w:p>
    <w:p>
      <w:r>
        <w:t>Â Â Â Â Â Â Â Â  L.___ sei bei Stellenantritt bei der C.___/D.___ in den USA beziehungsweise bei der BeschwerdefÃ¼hrerin in der Schweiz aufgrund seines bereits bestehenden Wohnsitzes und seiner frÃ¼heren ErwerbstÃ¤tigkeit in den USA vollumfÃ¤nglich der amerikanischen Sozialversicherungsabgabepflicht unterstellt gewesen. Auch habe L.___ fÃ¼r die Zeit vom (...) 2001 bis (...) 2003 nicht als Entsandter im Sinne von Art. 6 Abs. 2 des Sozialversicherungsabkommens gegolten.</w:t>
      </w:r>
    </w:p>
    <w:p>
      <w:r>
        <w:t>Â Â Â Â Â Â Â Â  GemÃ¤ss Art. 6 Abs. 3 des Sozialversicherungsabkommens sei eine Person, die im Gebiete eines oder beider Vertragsstaaten (den USA und der Schweiz) selbstÃ¤ndig erwerbstÃ¤tig sei und im Gebiet eines Vertragsstaates wohne, ungeachtet ihrer StaatszugehÃ¶rigkeit nur den Sozialversicherungsvorschriften des Wohnsitzstaates unterstellt. Der Umfang der selbstÃ¤ndigen ErwerbstÃ¤tigkeit, welche dazu fÃ¼hre, dass eine Person nur in ihrem Wohnsitzstaat sozialabgabepflichtig sei, werde indessen nicht quantifiziert. Somit sei Art. 6 Abs. 3 des Sozialversicherungsabkommens bereits dann erfÃ¼llt, wenn die betreffende Person in einem gewissen Rahmen eine selbstÃ¤ndige ErwerbstÃ¤tigkeit ausÃ¼be. L.___ habe in den Jahren 2002 und 2003 fÃ¼r seine Verwaltungsratsmandate EntschÃ¤digungen (ÂDirectorÂs FeesÂ) von USD 57'192.-- und USD 57'500.-- erhalten. Derartige DirectorÂs Fees wÃ¼rden in den Vereinigten Staaten als Einkommen aus selbstÃ¤ndiger ErwerbstÃ¤tigkeit behandelt (was sich aus den bei den Akten liegenden amerikanischen Steuerdokumenten ergebe [vgl. dazu im Einzelnen Urk. 1 S. 19]). Dabei sei nach dem Sozialversicherungsabkommen nicht relevant, dass die EinkÃ¼nfte von L.___ aus unselbstÃ¤ndiger ErwerbstÃ¤tigkeit weitaus hÃ¶her ausgefallen seien als diejenigen, die er als SelbstÃ¤ndigerwerbender (im amerikanische Sinne) erzielt habe. Daraus folge, dass L.___ fÃ¼r die Jahre 2002 und 2003 vollumfÃ¤nglich in den USA sozialabgabepflichtig sei, nicht jedoch in der Schweiz. Die BeschwerdefÃ¼hrerin sei deshalb, in Bezug auf die L.___ in den Jahren 2002 und 2003 ausgerichteten Entgelte vollumfÃ¤nglich von der Sozialabgabepflicht zu befreien.</w:t>
      </w:r>
    </w:p>
    <w:p>
      <w:r>
        <w:t>Â Â Â Â Â Â Â Â  In Bezug auf das Jahr 2001 und hinsichtlich der Jahre 2002 und 2003 (falls dem Hauptantrag nicht gefolgt werde) sei Folgendes zu beachten: GestÃ¼tzt auf das Erwerbsortsprinzip seien sÃ¤mtliche Zahlungen an L.___, welche in keinem Kausalzusammenhang mit dessen TÃ¤tigkeit in der Schweiz stÃ¼nden, nicht hierorts sozialabgabepflichtig (nÃ¤mlich die Expatriate Allowance, der Sign On Bonus und der Relocation Bonus). Zudem unterlÃ¤gen auch die Zahlungen der Beschwerdegegnerin an L.___ fÃ¼r dessen TÃ¤tigkeiten in Drittstaaten (neben denjenigen in den USA) nicht der schweizerischen Sozialversicherungsabgabepflicht. Es sei aufgrund der von L.___ gefÃ¼hrten ÂTravel SchedulesÂ ohne weiteres (Âohne WillkÃ¼rÂ) mÃ¶glich, festzustellen, welche Anteile seiner Gesamtarbeit er in den USA, in der Schweiz und in Drittstaaten geleistet habe, und danach den in der Schweiz zu verabgabenden Teil des (mit ihr in kausaler Beziehung stehenden) Einkommens zu berechnen. Unerheblich sei, dass die BeschwerdefÃ¼hrerin das gesamte SalÃ¤r von L.___ aus DiskretionsgrÃ¼nden von einer zentralen Stelle ausbezahlt habe. Es gelte das Erwerbsortsprinzip.</w:t>
      </w:r>
    </w:p>
    <w:p>
      <w:r>
        <w:t>Â Â Â Â Â Â Â Â  Die Expatriate Allowance, der Sign On Bonus und der Relocation Bonus stÃ¼nden - wie bereits erwÃ¤hnt - in keinem Kausalzusammenhang zu der von L.___ in der Schweiz ausgeÃ¼bten TÃ¤tigkeit, weshalb sie - dem Erwerbsortsprinzip folgend - hierorts nicht abgabepflichtig seien:</w:t>
      </w:r>
    </w:p>
    <w:p>
      <w:r>
        <w:t>- Die Expatriate Allowance von jÃ¤hrlich USD 350'000.-- (in den Jahren 2001 und 2003 pro rata temporis) sei L.___ spezifisch fÃ¼r die Mehrkosten am Arbeitsort in den Vereinigten Staaten ausgerichtet worden. Die causa fÃ¼r dieses Erwerbseinkommen liege allein in den Mehrkosten, welche dem Arbeitnehmer in B.___ im Vergleich zum Arbeitsort Schweiz entstanden seien. Diese EntschÃ¤digung sei denn auch arbeitsvertraglich ausdrÃ¼cklich an die Bedingung ÂArbeitsort B.___Â gebunden gewesen.</w:t>
      </w:r>
    </w:p>
    <w:p>
      <w:r>
        <w:t>- Der Sign On Bonus habe sich aus verschiedenen Bestandteilen zusammengesetzt und sei L.___ fÃ¼r Betreffnisse ausgerichtet worden, welche ihm durch den Stellenwechsel verloren gegangen seien (Verlust von AnsprÃ¼chen und Anwartschaften infolge KÃ¼ndigung der Stelle bei seinem bisherigen Arbeitgeber). Diese Betreffnisse habe sich L.___ somit aufgrund seiner ErwerbstÃ¤tigkeit bei der vorhergehenden Arbeitgeberin in den USA verdient. Die als Sign On Bonus zugeteilten 540 Aktien und 2000 Optionen seien ein Ersatz fÃ¼r diejenigen Mitarbeiteraktien und -optionen, welche er infolge seines Stellenwechsels verlustig gegangen sei. Der Sign on Bonus von USD 180'000.-- habe die OpportunitÃ¤tskosten von L.___ ausgleichen sollen, die ihm dadurch entstanden seien, dass er bereits ÂgevesteteÂ (unabhÃ¤ngig von einer KÃ¼ndigung definitiv erworbene) Optionen seiner frÃ¼heren Arbeitgeberin infolge des Stellenwechsels nur noch innert eines beschrÃ¤nkten Zeitraumes ausÃ¼ben und damit den Zeitwert der Optionen nicht mehr voll habe realisieren kÃ¶nnen.</w:t>
      </w:r>
    </w:p>
    <w:p>
      <w:r>
        <w:t>- Auch der Relocation Bonus (2600 Aktien sowie 1500 Optionen [mit gestaffelten Sperrfristen] und 5000 Optionen [ohne Sperrfrist]) habe keinen Bezug zur Schweiz: Damit sei er bereits von Anfang an dafÃ¼r entschÃ¤digt worden, dass er mittelfristig seinen Arbeits- und damit auch den Wohnort seiner Familie in einen im Jahr 2001 noch unbestimmten Staat werde verlegen mÃ¼ssen. Auch dieses Betreffnis habe nur einen Kausalzusammenhang mit der ArbeitstÃ¤tigkeit des L.___ in B.___, womit es in der Schweiz nicht zu verabgaben sei.</w:t>
      </w:r>
    </w:p>
    <w:p>
      <w:r>
        <w:t>Neben dieser ÂobjektmÃ¤ssigen AusscheidungÂ sei - wie bereits erwÃ¤hnt - eine Aufteilung nach Arbeitstagen vorzunehmen.</w:t>
      </w:r>
    </w:p>
    <w:p>
      <w:r>
        <w:t>Â Â Â Â Â Â Â Â  Bei der zeitlichen Zuordnung von Optionen in eine bestimmte Bemessungsperiode sei zudem noch folgendem Umstand Rechnung zu tragen: Die SteuerbehÃ¶rden hÃ¤tten per 1. Januar 2003 ihre Praxis, wonach Optionen im Zeitpunkt ihrer Zuteilung steuerbar wÃ¼rden, dahingehend geÃ¤ndert, dass auf den Zeitpunkt des Vestings abgestellt werde. Das sei derjenige Zeitpunkt, in dem eine Option definitiv erworben werde und sie der OptionsempfÃ¤nger unter keinem Titel mehr - beispielsweise auch nicht durch KÃ¼ndigung - verlieren kÃ¶nne. BezÃ¼glich des Optionsplanes der BeschwerdefÃ¼hrerin trete der Vestingzeitpunkt vier Jahre nach der Zuteilung ein. BezÃ¼glich der im Jahr 2002 zugeteilten Optionen liess die BeschwerdefÃ¼hrerin jedoch ausfÃ¼hren, dass diese Optionen dem Bemessungsjahr 2002 zuzuordnen seien. L.___ habe nÃ¤mlich diese (noch nicht gevesteten) Optionen in der SteuererklÃ¤rung 2002 bereits als Einkommen deklariert.</w:t>
      </w:r>
    </w:p>
    <w:p>
      <w:r>
        <w:t>3.Â Â Â Â Â Â  Strittig und zu prÃ¼fen ist, ob beziehungsweise inwieweit die von der BeschwerdefÃ¼hrerin in den Jahren 2001, 2002 und 2003 an L.___ ausgerichteten Zahlungen massgebenden Lohn im Sinne von Art. 5 Abs. 2 AHVG darstellen, von welchem die Arbeitgeberin BeitrÃ¤ge an die schweizerischen Sozialversicherungen zu entrichten hat. DiesbezÃ¼glich ist zunÃ¤chst und grundsÃ¤tzlich zu entscheiden, ob beziehungsweise inwieweit die Beschwerdegegnerin gestÃ¼tzt auf die zitierten Normen des Sozialversicherungsabkommens und auf allenfalls anzuwendende innerstaatliche Normen berechtigt ist, auf den an L.___ ausbezahlten Entgelten SozialversicherungsbeitrÃ¤ge zu erheben. Danach ist - soweit die ZustÃ¤ndigkeit der Beschwerdegegnerin gegeben und die hiesigen innerstaatlichen Normen anzuwenden sind - zu entscheiden, inwieweit die ausbezahlten Entgelte massgebenden Lohn darstellen oder ob Ausnahmen von der Abgabepflicht bestehen.</w:t>
      </w:r>
    </w:p>
    <w:p>
      <w:r>
        <w:rPr>
          <w:b/>
        </w:rPr>
        <w:t>E. 4</w:t>
      </w:r>
    </w:p>
    <w:p>
      <w:r>
        <w:t>4.1Â Â Â Â  Im vorliegenden Fall ist ein internationaler Sachverhalt zu beurteilen: Zwischen der BeschwerdefÃ¼hrerin und L.___ bestand zwischen (...) 2001 und (...) 2003 eine arbeitsvertragliche Vereinbarung (vgl. Urk. 3/9), gemÃ¤ss welcher der Letztere fÃ¼r die BeschwerdefÃ¼hrerin und gewisse ihrer Konzerngesellschaften tÃ¤tig zu werden hatte. Dabei war vorgesehen, dass L.___ ungefÃ¤hr die eine HÃ¤lfte seiner Arbeitszeit in den USA und die andere HÃ¤lfte in der Schweiz und Drittstaaten verbringen werde. WÃ¤hrend der gesamten vorliegend relevanten Periode von Mitte 2001 bis Mitte 2003 hatte L.___ Wohnsitz in B.___.</w:t>
      </w:r>
    </w:p>
    <w:p>
      <w:r>
        <w:t>Â Â Â Â Â Â Â Â  GrundsÃ¤tzlich ist somit das bereits wiederholt genannte Sozialversicherungsabkommen zwischen der Schweiz und den Vereinigten Staaten von Amerika anzuwenden, wobei aber zu beachten ist, dass es gemÃ¤ss seiner Bestimmung von Art. 2 Abs. 1 lit. a lediglich in Bezug auf die Bundesgesetzgebung Ã¼ber die Alters- und Hinterlassenenversicherung sowie die Invalidenversicherung gilt (vgl. zum sachlichen Anwendungsbereich des Abkommens die Botschaft des Bundesrates betreffend das Abkommen Ã¼ber Soziale Sicherheit mit den Vereinigten Staaten von Amerika vom 7. November 1979, Bbl 1980 I S. 1 ff., 10 [nachfolgend als ÂBotschaftÂ zitiert]).</w:t>
      </w:r>
    </w:p>
    <w:p>
      <w:r>
        <w:t>Mit anderen Worten findet das Sozialversicherungsabkommen auf die Beitragspflicht in den Sozialversicherungsbereichen Erwerbsersatzordnung sowie Arbeitslosenversicherung und InsolvenzentschÃ¤digung keine Anwendung, weshalb diesbezÃ¼glich - mangels eines anwendbaren Staatsvertrages - grundsÃ¤tzlich allein schweizerisches (innerstaatliches) Recht zur Anwendung gelangt. Auch bei Anwendung des schweizerischen Rechts kommt allerdings in der vorliegend strittigen Frage der Beitragspflicht von EinkÃ¼nften - wie bereits in Erw. 1.2.1 ausgefÃ¼hrt - dem Erwerbsortsprinzip massgebende Bedeutung zu, so dass sich im vorliegenden Verfahren in den verschiedenen Sozialversicherungszweigen - und zwar ungeachtet dessen, ob das Sozialversicherungsabkommen anwendbar ist oder nicht - keine voneinander divergierenden Resultate ergeben.</w:t>
      </w:r>
    </w:p>
    <w:p>
      <w:r>
        <w:t>4.2Â Â Â Â  In der Beschwerdeschrift wurde die Frage angeschnitten, ob in casu allenfalls Art. 6 Abs. 2 Satz 1 des Sozialversicherungsabkommens zur Anwendung kommt (vgl. Urk. 1 S. 9 und 18). Diese fÃ¼r vorÃ¼bergehend entsandte Arbeitnehmer geschaffene Bestimmung kann jedoch unter keinem Gesichtspunkt auf den vorliegenden Sachverhalt angewendet werden. L.___ war nÃ¤mlich bereits vor seinem Stellenantritt bei der BeschwerdefÃ¼hrerin beziehungsweise bei C.___/D.___ in den USA wohnhaft und dort fÃ¼r einen amerikanischen Arbeitgeber tÃ¤tig. In der Folge blieb er in den USA wohnhaft. Dass die amerikanischen BehÃ¶rden unter diesen UmstÃ¤nden nicht bereit waren (vgl. Urk. 1 S. 9), zu bestÃ¤tigen, dass L.___ ein vorÃ¼bergehend in die Schweiz entsandter Arbeitnehmer sei (Entsendebescheinigung), ist nachvollziehbar. L.___ wurde nÃ¤mlich offensichtlich nirgendwohin gesandt; er blieb nach wie vor in den USA wohnhaft. Er wurde aber - wie die BeschwerdefÃ¼hrerin zutreffend erkannte (Urk. 1 S. 18) - auch nicht von der Schweiz aus ÂvorÃ¼bergehendÂ in die USA ÂentsandtÂ, denn er war ja bereits dort (vgl. zur gesamten Problematik Ernst-J. Holzapfel, Die Entsendebestimmungen in den von der Schweiz abgeschlossenen bilateralen Abkommen Ã¼ber Soziale Sicherheit, Soziale Sicherheit 4/1997, S. 226 ff.).</w:t>
      </w:r>
    </w:p>
    <w:p>
      <w:r>
        <w:rPr>
          <w:b/>
        </w:rPr>
        <w:t>E. 4.3</w:t>
      </w:r>
    </w:p>
    <w:p>
      <w:r>
        <w:t>4.3.1Â Â  Aus den Akten geht hervor, dass L.___ in den Jahren 2002 und 2003 EntschÃ¤digungen fÃ¼r Verwaltungsratsmandate (ÂDirectorÂs FeesÂ) in der HÃ¶he von USD 57'192.-- und USD 57'500.-- erhalten hat (Urk. 3/16-19). Nach amerikanischem Recht handelt es sich dabei - was zum Einen notorisch und zum Anderen aus den bei den Akten liegenden amerikanischen SteuererklÃ¤rungen (Urk. 3/16-19) ersichtlich ist - um EinkÃ¼nfte aus selbstÃ¤ndiger ErwerbstÃ¤tigkeit. Dass es sich dabei nach schweizerischer Auffassung um Einkommen aus unselbstÃ¤ndiger ErwerbstÃ¤tigkeit handelt (Art. 7 lit. h AHVV; Kieser, a.a.O. S. 52 und 56), bleibt nach Ziffer 5A des Schlussprotokolls des Sozialversicherungsabkommens unerheblich. Es ist diesbezÃ¼glich auf die Qualifikation des Wohnsitzstaates, also in casu der Vereinigten Staaten von Amerika, abzustellen (vgl. oben Erw. 1.3.4).</w:t>
      </w:r>
    </w:p>
    <w:p>
      <w:r>
        <w:t>Â Â Â Â Â Â Â Â  Da die genannten Verwaltungsratshonorare somit im Sinne des Sozialversicherungsabkommens Einkommen aus selbstÃ¤ndiger ErwerbstÃ¤tigkeit darstellen, kommt Art. 6 Abs. 3 des Sozialversicherungsabkommens zur Anwendung (vgl. oben Erw. 1.3.3). Danach sind solche EinkÃ¼nfte nur den Rechtsvorschriften Ã¼ber die Versicherungspflicht des Wohnsitzstaates unterworfen. Dies bedeutet, dass insoweit in casu amerikanisches Recht anwendbar ist. Diese EinkÃ¼nfte sind folglich in der Schweiz nicht abgabepflichtig.</w:t>
      </w:r>
    </w:p>
    <w:p>
      <w:r>
        <w:t>4.3.2Â Â  Soweit die BeschwerdefÃ¼hrerin aber daraus abzuleiten versuchte, dass alle an L.___ ausgerichteten Zahlungen (also auch solche, die er als Arbeitslohn fÃ¼r seine unselbstÃ¤ndige TÃ¤tigkeit erhielt) gestÃ¼tzt auf Art. 6 Abs. 3 des Sozialversicherungsabkommens von vornherein nicht der schweizerischen Sozialversicherungspflicht unterliegen kÃ¶nnten (vgl. Urk. 1 S. 20), ist ihr nicht zu folgen. Eine solche Auslegung von Art. 6 Abs. 3 des Sozialversicherungsabkommens erweist sich als nicht sachgerecht, denn sie hÃ¤tte zur Folge, dass bereits mit einem sehr geringen Einkommen aus selbstÃ¤ndiger ErwerbstÃ¤tigkeit die gesamte Systematik des Sozialversicherungsabkommens, das heisst die vertraglich vereinbarte Ausscheidung der staatlichen ZustÃ¤ndigkeiten nach dem Erwerbsortsprinzip, unterlaufen werden kÃ¶nnte. Im Ãbrigen ist auch kein sachlicher Grund ersichtlich, weshalb sich jemand, der - wie in casu - ein relativ geringes (Neben)-Einkommen aus selbstÃ¤ndiger ErwerbstÃ¤tigkeit erzielt, auch fÃ¼r seine Ã¼brigen (betragsmÃ¤ssig viel hÃ¶heren) EinkÃ¼nfte aus unselbstÃ¤ndiger ErwerbstÃ¤tigkeit auf Art. 6 Abs. 3 des Sozialversicherungsabkommen berufen kÃ¶nnen sollte. Schliesslich Ã¼berzeugt die Interpretation der BeschwerdefÃ¼hrerin auch aus systematischen GrÃ¼nden nicht: Das Sozialversicherungsabkommen ist vom Erwerbsortsprinzip beherrscht (vgl. Botschaft S. 11 f.), was insbesondere in der Grundregel von Art. 6 Abs. 1 zum Ausdruck kommt. Der Bundesrat qualifizierte das Erwerbsortsprinzip zu Recht sogar als einen allgemein anerkannten Rechtsgrundsatz (Botschaft S. 11 f.). Die Regelung fÃ¼r SelbstÃ¤ndigerwerbende in Art. 6 Abs. 3 des Sozialversicherungsabkommens, die auf den Wohnsitz und nicht auf den Erwerbsort abstellt, ist insoweit als eine Ausnahme von der Grundregel des Erwerbsortsprinzip zu qualifizieren. Es besteht keine Veranlassung, diese Ausnahme von der Grundregel ohne innere Rechtfertigung extensiv auszulegen. Wenn die Vertragsparteien des Sozialversicherungsabkommens tatsÃ¤chlich gewollt hÃ¤tten, dass eine Person, die eine auch noch so marginale selbstÃ¤ndige ErwerbstÃ¤tigkeit ausÃ¼bt, fÃ¼r ihre gesamten EinkÃ¼nfte aus selbstÃ¤ndiger und unselbstÃ¤ndiger ErwerbstÃ¤tigkeit in Abweichung zum zentralen, den gesamten Vertrag leitenden Erwerbsortsprinzip ausschliesslich an ihrem Wohnsitz sozialversicherungspflichtig sein sollte, dann hÃ¤tten sie dies klar und eindeutig geregelt. Dem ist aber offensichtlich nicht so; und dafÃ¼r gÃ¤be es auch keinen sachlichen und vernÃ¼nftigen Grund.</w:t>
      </w:r>
    </w:p>
    <w:p>
      <w:r>
        <w:t>Â Â Â Â Â Â Â Â  Daraus folgt, dass lediglich die an L.___ ausgerichteten und oben genannten Verwaltungsratshonorare gestÃ¼tzt auf Art. 6 Abs. 3 des Sozialversicherungsabkommens der schweizerischen Abgabepflicht entzogen sind, nicht jedoch sein Ã¼briges Einkommen.</w:t>
      </w:r>
    </w:p>
    <w:p>
      <w:r>
        <w:rPr>
          <w:b/>
        </w:rPr>
        <w:t>E. 4.4</w:t>
      </w:r>
    </w:p>
    <w:p>
      <w:r>
        <w:t>4.4.1Â Â  Zu prÃ¼fen ist weiter, ob die Einwendung der BeschwerdefÃ¼hrerin, die an L.___ ausgerichteten EntschÃ¤digungen fÃ¼r unselbstÃ¤ndig geleistete ErwerbstÃ¤tigkeit seien nicht zur GÃ¤nze, sondern lediglich teilweise, nÃ¤mlich soweit die ErwerbstÃ¤tigkeit in der Schweiz ausgeÃ¼bt worden sei, der schweizerischen Sozialversicherungsabgabepflicht unterstellt, zutreffend ist. Dabei will die BeschwerdefÃ¼hrerin den in der Schweiz zu verabgabenden Einkommensteil in zeitlicher Hinsicht durch die von L.___ gefÃ¼hrten ÂTravel SchedulesÂ (vgl. Urk. 3/15) bestimmen. Anteilsbestimmend soll dabei - nach Ansicht der BeschwerdefÃ¼hrerin - die Zahl der von L.___ in der Schweiz verbrachten Arbeitstage im VerhÃ¤ltnis zur Zahl der gesamten Arbeitstage sein (jeweils pro Beitragsjahr).</w:t>
      </w:r>
    </w:p>
    <w:p>
      <w:r>
        <w:t>4.4.2Â Â  Nach Rz 2065 der Wegleitung Ã¼ber die Versicherungspflicht in der AHV/IV (WVP) Ã¼ben Arbeitnehmerinnen und Arbeitnehmer, deren TÃ¤tigkeit zeitlich nicht ohne WillkÃ¼r auf die einzelnen LÃ¤nder aufteilbar ist, ihre ErwerbstÃ¤tigkeit insgesamt in der Schweiz aus, (1) wenn ein wirtschaftlicher Sachverhalt vorliegt, der seinen Mittelpunkt in der Schweiz hat, (2) sie zu einem wesentlichen Teil fÃ¼r die Bearbeitung in der Schweiz herangezogen werden, (3) die in- und auslÃ¤ndischen Arbeitsleistungen derart miteinander verflochten sind, dass eine Aufteilung nach dem blossen Zeitaufwand als willkÃ¼rlich erscheint und (4) sie durch die Arbeitgeberin oder den Arbeitgeber in der Schweiz entlÃ¶hnt werden. Diese Bestimmung der WVP stÃ¼tzt sich wÃ¶rtlich auf die hÃ¶chstrichterliche Praxis (ZAK 1969 S. 181; AHI 1999 S. 18).</w:t>
      </w:r>
    </w:p>
    <w:p>
      <w:r>
        <w:t>4.4.3Â Â  Der Auffassung der BeschwerdefÃ¼hrerin, wonach sich im Falle von L.___ die Aufteilung zwischen in- und auslÃ¤ndischen Arbeitsleistungen Âohne WillkÃ¼rÂ anhand der ÂTravel SchedulesÂ (Urk. 3/15) vornehmen lasse, kann nicht gefolgt werden. In erster Linie ist an den sogenannten ÂTravel SchedulesÂ zu bemÃ¤ngeln, dass sie keinen Aufschluss darÃ¼ber geben, was L.___ an den dort genannten Orten und LÃ¤ndern Ã¼berhaupt getan hat (mit Ausnahme eines [...]aufenthaltes in E.___ im [... 2001). Es geht insbesondere nicht hervor, an welchen Tagen oder Stunden er fÃ¼r die BeschwerdefÃ¼hrerin beziehungsweise fÃ¼r ihre in den USA inkorporierten Tochter- respektive Gruppengesellschaften (insbesondere fÃ¼r die D.___) tÃ¤tig gewesen ist. Ãberdies lassen sich allein aus dem Umstand, dass sich eine Person zu einem gewissen Zeitpunkt an einem bestimmten Ort aufgehalten hat, keine zwingenden RÃ¼ckschlÃ¼sse auf die dort ausgeÃ¼bte TÃ¤tigkeit ziehen. Bei einer mit FÃ¼hrungsfunktionen in einem internationalen Konzern betrauten Person kann etwa allein aus der Tatsache, dass sie an einem bestimmten Tag in B.___ anwesend war, nicht geschlossen werden, dass sie an diesem Tag (ausschliesslich) fÃ¼r die amerikanischen Konzerngesellschaften tÃ¤tig war. Eine solche Betrachtungsweise, welche im Ergebnis allerdings von der BeschwerdefÃ¼hrerin vertreten wurde, wÃ¤re lebensfremd.</w:t>
      </w:r>
    </w:p>
    <w:p>
      <w:r>
        <w:t>Â Â Â Â Â Â Â Â  Weiter ist daran zu erinnern, dass der Begriff der ErwerbstÃ¤tigkeit praxisgemÃ¤ss sehr weit zu fassen ist. Wenn auch das persÃ¶nliche TÃ¤tigwerden durch Einsatz der eigenen Arbeitskraft mit der Absicht, die wirtschaftliche LeistungsfÃ¤higkeit zu verbessern, die wichtigste Form von ErwerbstÃ¤tigkeit darstellt, so ist auch darauf hinzuweisen, dass regelmÃ¤ssig selbst das Tragen von Verantwortung ohne physische TÃ¤tigkeit dem Begriff zuzuordnen ist (Hanspeter KÃ¤ser, Unterstellung und Beitragswesen in der obligatorischen AHV, 2. Auflage, Bern 1996, S. 20 mit Hinweisen). Auch diesem Aspekt, wonach unter UmstÃ¤nden auch die Ã¼bertragene Verantwortung als ÂErwerbstÃ¤tigkeitÂ im weitesten Sinne zu qualifizieren ist, kÃ¶nnte durch eine rein zeitliche Betrachtungsweise (mithin durch eine Aufteilung durch sehr viel detailliertere ÂTravel SchedulesÂ) nicht einmal annÃ¤hernd angemessen Rechnung getragen werden.</w:t>
      </w:r>
    </w:p>
    <w:p>
      <w:r>
        <w:t>Festzuhalten bleibt, dass anhand der ÂTravel SchedulesÂ nicht beurteilt werden kann, wann L.___ fÃ¼r welche Gesellschaft gearbeitet hat beziehungsweise erwerbstÃ¤tig war.</w:t>
      </w:r>
    </w:p>
    <w:p>
      <w:r>
        <w:t>4.4.4Â Â  Soweit die BeschwerdefÃ¼hrerin subeventualiter den Standpunkt vertreten liess, dass Âalternativ die im Employment Agreement vorgesehene hÃ¤lftige Aufteilung anzuwenden (vgl. Urk. 1 S. 28)Â sei, ist ihr entgegenzuhalten, dass selbst im genannten Arbeitsvertrag vom (...) 2001 (Urk. 3/9) nicht die Rede davon ist, dass L.___ zu 50 % fÃ¼r die BeschwerdefÃ¼hrerin und zu 50 % fÃ¼r amerikanische Konzerngesellschaften tÃ¤tig sein werde. Es wurde vielmehr lediglich davon Vormerk genommen, dass L.___ anfangs ungefÃ¤hr 50 % seiner Zeit in den Vereinigten Staaten von Amerika und die restliche Zeit in der Schweiz und in anderen LÃ¤ndern verbringen werde. Insoweit kann auf das soeben in Erw. 4.4.3 Dargelegte verwiesen und zusammenfassend daran erinnert werden, dass es letztlich nicht entscheidend ist, wo sich L.___ aufhielt, sondern wo er erwerbstÃ¤tig war. Im Ãbrigen wÃ¤re die im Employment Agreement genannte Aufteilung auch viel zu wenig genau, als dass darauf im vorliegenden Kontext abgestellt werden kÃ¶nnte.</w:t>
      </w:r>
    </w:p>
    <w:p>
      <w:r>
        <w:t>4.4.5Â Â  Als Zwischenergebnis ist festzuhalten, dass die TÃ¤tigkeiten von L.___ derart miteinander verflochten waren, dass sie nicht ohne WillkÃ¼r auf die Schweiz und die Vereinigten Staaten beziehungsweise auf Drittstaaten aufgeteilt werden kÃ¶nnen, und zwar weder nach Zeitaufwand noch mittels einer anderen Methode. Da Ã¼berdies ein wirtschaftlicher Sachverhalt vorliegt, der seinen Mittelpunkt in der Schweiz hat (die BeschwerdefÃ¼hrerin ist ein von I.___ aus geleiteter Weltkonzern), L.___ einen wesentlichen Teil seiner Arbeit als GeschÃ¤ftsleitungsmitglied der BeschwerdefÃ¼hrerin in der Schweiz verrichtete und er fÃ¼r seine gesamte ArbeitstÃ¤tigkeit als UnselbstÃ¤ndigerwerbender von der BeschwerdefÃ¼hrerin aus der Schweiz entlÃ¶hnt wurde, da somit sÃ¤mtliche in Erw. 4.4.2 aufgefÃ¼hrten Voraussetzungen gegeben sind, ist davon auszugehen, dass L.___ aus sozialversicherungsrechtlicher Sicht seine unselbstÃ¤ndige ErwerbstÃ¤tigkeit insgesamt in der Schweiz ausgeÃ¼bt hat. Daraus folgt, dass die ihm von der BeschwerdefÃ¼hrerin ausgerichteten Entgelte (soweit diese nachfolgend als massgeblicher Lohn zu qualifizieren sein werden) gesamthaft in der Schweiz sozialversicherungsabgabepflichtig sind.</w:t>
      </w:r>
    </w:p>
    <w:p>
      <w:r>
        <w:t>Â Â Â Â Â Â Â Â  AnzufÃ¼gen bleibt, dass die soeben geschilderte Folge auch im Ergebnis nicht als stossend zu qualifizieren ist, weil es allein die BeschwerdefÃ¼hrerin zu vertreten hat, wenn nicht nachvollziehbar ist, fÃ¼r welche TÃ¤tigkeiten L.___ welche EntschÃ¤digungen erhalten hat. Soweit die BeschwerdefÃ¼hrerin dafÃ¼r unsubstantiiert DiskretionsgrÃ¼nde nennen liess, kann ihr nicht gefolgt werden: Es ist nicht einzusehen, weshalb aus DiskretionsgrÃ¼nden nicht festgelegt werden kÃ¶nnte, welches SalÃ¤r fÃ¼r welche TÃ¤tigkeit bezahlt wird, sondern vielmehr ein GesamtsalÃ¤r vereinbart und ausgerichtet werden musste.</w:t>
      </w:r>
    </w:p>
    <w:p>
      <w:r>
        <w:t>4.4.6Â Â  Im Weitern ist festzuhalten, dass das hiesige Gericht - soweit etwa die beitragsrechtliche Qualifikation von Einkommen beziehungsweise ob und inwieweit eine Person beitragspflichtig ist - nicht an die Entscheidungen der SteuerbehÃ¶rden gebunden ist (vgl. in diesem Zusammenhang etwa BGE 121 V 83 Erw. 2c, 114 V 75 Erw. 2, 110 V 86 Erw. 4 und 370 Erw. 2a, 102 V 30 Erw. 3b mit Hinweisen). Es bedarf keiner weiteren ErlÃ¤uterung, dass das Sozialversicherungsgericht des Kantons ZÃ¼rich noch viel weniger an etwaige, auf unklaren, jedenfalls gesetzlich offenbar nicht vorgesehenen Fundamenten fussenden Vereinbarungen zwischen den (erstinstanzlichen) SteuerbehÃ¶rden und L.___ gebunden wÃ¤re (vgl. dazu die AusfÃ¼hrungen der BeschwerdefÃ¼hrerin in Urk. 1 S. 16 und Urk. 3/12-14).</w:t>
      </w:r>
    </w:p>
    <w:p>
      <w:r>
        <w:rPr>
          <w:b/>
        </w:rPr>
        <w:t>E. 4.5</w:t>
      </w:r>
    </w:p>
    <w:p>
      <w:r>
        <w:t>4.5.1Â Â  Zu prÃ¼fen ist weiter, ob die unter den Titeln ÂExpatriate AllowanceÂ, ÂSign On BonusÂ und ÂRelocation BonusÂ von der BeschwerdefÃ¼hrerin gewÃ¤hrten Leistungen massgebenden Lohn im Sinne der in Erw. 1.4 zitierten Normen und hÃ¶chstrichterlichen Entscheide darstellen.</w:t>
      </w:r>
    </w:p>
    <w:p>
      <w:r>
        <w:t>4.5.2Â Â  Die BeschwerdefÃ¼hrerin richtete L.___ gemÃ¤ss Arbeitsvertrag vom (...) 2001 (Urk. 3/9) unter dem Titel ÂExpatriate AllowanceÂ in den Jahren 2001 bis 2003 den Betrag von USD 350'000.-- aus (in den Jahren 2001 und 2003 pro rata temporis). Der entsprechende Vertragspassus lautet folgendermassen (Urk. 3/9 S. 3):</w:t>
      </w:r>
    </w:p>
    <w:p>
      <w:r>
        <w:t>ÂIn recognition of your expatriate status whilst in B.___, Y.___ will pay you an annual expatriate allowance of $350,000 per annum (pro rated for 2001) to assist with your housing costs, schooling costs and home leave airfares and cost of living differential between F.___ and B.___. This allowance will be paid until December 31, 2004 or, the date that you relocate from the US.Â</w:t>
      </w:r>
    </w:p>
    <w:p>
      <w:r>
        <w:t>Â Â Â Â Â Â Â Â  Laut Art. 6 Abs. 2 lit. f AHVV gehÃ¶ren Familienzulagen, die als Kinder-, Ausbildungs-, Haushalts, Heirats- und Geburtszulagen im orts- oder branchenÃ¼blichen Rahmen gewÃ¤hrt werden, nicht zum Erwerbseinkommen (vgl. auch Kieser, a.a.O., S. 70 und KÃ¤ser, a.a.O., S. 80 ff., jeweils mit Hinweisen). Entsprechendes gilt fÃ¼r die Ãbernahme von Schulgeldern durch den Arbeitgeber. Auch solche Leistungen gelten nur dann nicht als massgebender Lohn, wenn sie - wobei noch weitere Voraussetzungen erfÃ¼llt sein mÃ¼ssen - ortsÃ¼blich sind (vgl. KÃ¤ser, a.a.O., S. 101 f., 149 ff. und 153 ff. und Kieser, a.a.O., S. 62, 65 und 67 ff.; je mit Hinweisen).</w:t>
      </w:r>
    </w:p>
    <w:p>
      <w:r>
        <w:t>Â Â Â Â Â Â Â Â  Angesichts der HÃ¶he der ausgerichteten Zulage von jÃ¤hrlich USD 350'000.-- bedarf es keiner weiteren AusfÃ¼hrungen, dass zumindest das Kriterium der OrtsÃ¼blichkeit zu verneinen ist. Diese Zulage ist vielmehr als reine Lohnzahlung zu qualifizieren; es versteht sich von selbst, dass die von den Parteien eines Arbeitsvertrages gewÃ¤hlte Bezeichnung einer Zahlung keinen Einfluss auf die beitragsrechtliche Qualifikation der Zahlung selbst haben kann. Im Ãbrigen wÃ¼rden nach Art. 7 lit. b AHVV auch Ortszulagen massgebenden Lohn darstellen. Allgemein gilt, dass der Ersatz von Auslagen, welche der privaten Lebenshaltung dienen, nicht von der Sozialversicherungsabgabepflicht befreit sind (vgl. KÃ¤ser, a.a.O. S. 161 mit Hinweisen). Insoweit erweist sich die Beschwerde als unbegrÃ¼ndet.</w:t>
      </w:r>
    </w:p>
    <w:p>
      <w:r>
        <w:rPr>
          <w:b/>
        </w:rPr>
        <w:t>E. 4.5.3</w:t>
      </w:r>
    </w:p>
    <w:p>
      <w:r>
        <w:t>Entsprechend verhÃ¤lt es sich mit den unter dem Titel ÂSign On BonusÂ beziehungsweise ÂSign On IncentiveÂ (vgl. Urk. 3/9 S. 2) ausgerichteten Leistungen, mit welchen - nach den AusfÃ¼hrungen der BeschwerdefÃ¼hrerin - L.___ fÃ¼r Betreffnisse entschÃ¤digt worden sei, welche ihm durch den Stellenwechsel verloren gegangen seien (Verlust von AnsprÃ¼chen und Anwartschaften infolge KÃ¼ndigung der Stelle bei seinem bisherigen Arbeitgeber und sogenannte ÂOpportunitÃ¤tskostenÂ). Soweit die BeschwerdefÃ¼hrerin argumentierte, mit diesen Leistungen hÃ¤tte sie L.___ ÂfÃ¼r seine ErwerbstÃ¤tigkeit in den USA bei der frÃ¼heren Arbeitgeberin entschÃ¤digt, welche er infolge Stellenwechsel verloren hÃ¤tte (Urk. 1 S. 26)Â, ist ihr entgegenzuhalten, dass ihr Vortrag nicht mit der im Arbeitsvertrag vom (...) 2001 gewÃ¤hlten BegrÃ¼ndung Ã¼bereinstimmt (vgl. Urk. 3/9 S. 2). Dort ist lediglich die Rede davon, dass man L.___ diese Leistungen ausrichte, um ihn von seiner damaligen Arbeitgeberin abzuwerben: ÂAs an incentive to join Y.___ from G.___, on acceptance of this offer we will grant you the following: [...]Â</w:t>
      </w:r>
    </w:p>
    <w:p>
      <w:r>
        <w:t>Aber selbst wenn die BegrÃ¼ndung in der Beschwerdeschrift den Tatsachen entsprÃ¤che, wÃ¼rde dies am Ergebnis nichts Ã¤ndern, denn es besteht keine gesetzliche Grundlage, die solche Zahlungen von der Beitragspflicht befreit. Zudem ist auch kein nachvollziehbarer Grund ersichtlich, weshalb derartige Zahlungen nicht massgebenden Lohn darstellen sollten. Die Argumentation der BeschwerdefÃ¼hrerin, welche man dahingehend zusammenfassen kÃ¶nnte, dass es sich um eine Art ÂSchadenersatzleistungenÂ gehandelt habe, Ã¼berzeugt nicht. Nach der oben wiedergegebenen Definition des massgebenden Lohnes (vgl. Erw. 1.4) gehÃ¶ren dazu sÃ¤mtliche BezÃ¼ge, die wirtschaftlich mit dem ArbeitsverhÃ¤ltnis zusammenhÃ¤ngen, gleichgÃ¼ltig, ob dieses VerhÃ¤ltnis fortbesteht oder gelÃ¶st worden ist und ob die Leistungen geschuldet werden oder freiwillig erfolgen. Es steht fest, dass die unter dem Titel ÂSign On BonusÂ an L.___ ausgerichteten Leistungen wirtschaftlich in irgendeiner Weise mit seinem AnstellungsverhÃ¤ltnis bei der BeschwerdefÃ¼hrerin zusammenhÃ¤ngen. Selbst wenn damit Anwartschaften, zukÃ¼nftige (versprochene) Leistungen oder dergleichen, welche L.___ bei seiner frÃ¼heren Arbeitgeberin erlangt und die er durch den Stellenwechsel verloren hÃ¤tte, kompensiert worden wÃ¤ren, wÃ¼rde sich am Gesagten nichts Ã¤ndern. Daraus folgt ohne weiteres, dass es sich um eine Lohnzahlung handelt, auf welcher SozialversicherungsbeitrÃ¤ge abzufÃ¼hren sind.</w:t>
      </w:r>
    </w:p>
    <w:p>
      <w:r>
        <w:t>4.5.4Â Â  Unter dem Titel ÂRelocation BonusÂ beziehungsweise ÂIncentive compensation to relocate from the US within the next 4 yearsÂ wurde L.___ Folgendes versprochen (Urk. 3/9 S. 2):</w:t>
      </w:r>
    </w:p>
    <w:p>
      <w:r>
        <w:t>ÂAt present we do not see the long term center of the C.___ Group to continue to be based in the US and in all likelihood it will be relocated outside the US in the medium term. In consideration of your agreement to relocate at a future point in time and assume duties outside of the US, Y.___ will offer you:</w:t>
      </w:r>
    </w:p>
    <w:p>
      <w:r>
        <w:t>-Â Â Â  An additional grant of 1,500 Y.___ stockoptions with a 10 year term.</w:t>
      </w:r>
    </w:p>
    <w:p>
      <w:r>
        <w:t>-Â Â Â  An award of 2,600 restricted shares of Y.___ stock.</w:t>
      </w:r>
    </w:p>
    <w:p>
      <w:r>
        <w:t>The above entitlements are subject to you relocating to wherever Y.___ decides to base its C.___ Group within the next 4 years.Â</w:t>
      </w:r>
    </w:p>
    <w:p>
      <w:r>
        <w:t>Â Â Â Â Â Â Â Â  SpÃ¤ter seien - wie die BeschwerdefÃ¼hrerin erklÃ¤ren liess (Urk. 1 S. 11) - unter diesem Titel (ÂRelocation IncentiveÂ) noch weitere 5000 Y.___ Optionen hinzugekommen. Die BeschwerdefÃ¼hrerin liess hiezu ausfÃ¼hren, dass damit L.___ bereits von Anfang an dafÃ¼r entschÃ¤digt worden sei, dass er mittelfristig seinen Arbeits- und Wohnort in einen noch unbestimmten Staat werde verlegen mÃ¼ssen (Urk. 1 S. 27).</w:t>
      </w:r>
    </w:p>
    <w:p>
      <w:r>
        <w:t>Â Â Â Â Â Â Â Â  DiesbezÃ¼glich ist der BeschwerdefÃ¼hrerin entgegenzuhalten, dass es sich angesichts des Gesamtwertes dieser Leistungen von Ã¼ber 12 Millionen Schweizer Franken (vgl. Urk. 1 S. 25 und Erw. 2.2) verbietet, von einem Unkostenbeitrag an kÃ¼nftige Umzugskosten (in die Schweiz?) oder dergleichen zu sprechen (vgl. dazu auch Kieser, a.a.O., S. 66). Es ist nicht Aufgabe des hiesigen Gerichts, danach zu forschen, welchen realen wirtschaftlichen Hintergrund diese Leistungen hatten. Als Unkostenersatz im Sinne der stÃ¤ndigen Praxis lassen sie sich allerdings nicht qualifizieren (vgl. dazu KÃ¤ser, a.a.O., S. 161 ff.). Es muss im vorliegenden Kontext mit der Feststellung sein Bewenden haben, dass die unter dem Titel ÂRelocation IncentiveÂ an L.___ ausgerichteten Leistungen wirtschaftlich mit seinem AnstellungsverhÃ¤ltnis bei der BeschwerdefÃ¼hrerin zusammenhÃ¤ngen, was angesichts der gesamten UmstÃ¤nde ausreicht, um sie als massgebenden Lohn zu qualifizieren. Auch insoweit ist die Beschwerde unbegrÃ¼ndet.</w:t>
      </w:r>
    </w:p>
    <w:p>
      <w:r>
        <w:rPr>
          <w:b/>
        </w:rPr>
        <w:t>E. 4.6.1</w:t>
      </w:r>
    </w:p>
    <w:p>
      <w:r>
        <w:t>Schliesslich ist zu prÃ¼fen, wie die L.___ gewÃ¤hrten Mitarbeiteroptionen zeitlich den einzelnen Bemessungsperioden zuzuordnen sind. DiesbezÃ¼glich liess die BeschwerdefÃ¼hrerin rÃ¼gen, dass die im Jahre 2003 zugeteilten Optionen nicht zur Bemessungsgrundlage fÃ¼r das Jahr 2003 gehÃ¶rten, weil aufgrund einer PraxisÃ¤nderung der SteuerbehÃ¶rden ab 1. Januar 2003 Optionen nicht mehr bei Zuteilung, sondern erst im Zeitpunkt des sogenannten ÂVestingsÂ steuerbar seien. Unter dem Zeitpunkt des Vestings sei derjenige Moment zu betrachten, in dem eine Option definitiv erworben werde und sie der OptionsempfÃ¤nger unter keinem Titel - beispielsweise infolge KÃ¼ndigung - mehr verlieren kÃ¶nne (Urk. 1 S. 32 f.). FÃ¼r die vor dem 1. Januar 2003 zugeteilten Optionen vertrat die BeschwerdefÃ¼hrerin hingegen die Auffassung, dass diese (sollte Ã¼berhaupt eine Abgabepflicht bestehen, was sie - wie oben dargelegt - bestritt) in die Bemessungsperiode der Zuteilung fallen sollten (vgl. Urk. 1 S. 30).</w:t>
      </w:r>
    </w:p>
    <w:p>
      <w:r>
        <w:t>Â Â Â Â Â Â Â Â  DiesbezÃ¼glich ist vorweg anzumerken, dass kein hinreichender Grund ersichtlich ist, weshalb im vorliegenden Kontext gleichgeartete Optionen (also solche mit Vestingklausel) unterschiedlich behandelt werden sollten, bloss weil die einen ein oder zwei Jahre frÃ¼her als die anderen zugeteilt wurden. Im Bereich der Sozialversicherung, insbesondere in deren Beitragsrecht, ist diesbezÃ¼glich keine Gesetzes- oder VerordnungsÃ¤nderung erfolgt. Wenn die erstinstanzlichen SteuerbehÃ¶rden etwa aus PraktikabilitÃ¤tserwÃ¤gungen fÃ¼r ihre Belange eine Ãbergangsregelung getroffen haben, ist das fÃ¼r sich allein noch kein hinreichender Grund, diese Ãbergangsregelung analog auf die vorliegend zu beurteilende Streitsache zu Ã¼bertragen, zumal die streitgegenstÃ¤ndliche Beitragsforderung ja gerade noch nicht rechtskrÃ¤ftig festgesetzt wurde (vgl. dazu im Ãbrigen auch das nachfolgend auszugsweise wiedergegebene Urteil des Verwaltungsgerichts des Kantons ZÃ¼rich vom 20. November 2002, in welchem das Bemessungsjahr 2000 zur Diskussion stand und in welchem zu Recht auch keine ÂÃbergangsregelungÂ getroffen wurde [vgl. Erw. 2c des genannten Urteils]).</w:t>
      </w:r>
    </w:p>
    <w:p>
      <w:r>
        <w:t>4.6.2Â Â  Das Verwaltungsgericht des Kantons ZÃ¼rich fÃ¼hrte in seinem rechtskrÃ¤ftigen Urteil vom 20. November 2002 (GeschÃ¤ftsnummer SB.2002.00029) aus, dass mit einer Vesting-Periode im Sinn einer aufschiebenden Bedingung versehene Mitarbeiteroptionen dem Steuerpflichtigen erst nach Ablauf der Vesting-Periode zufliessen wÃ¼rden, da der Rechtserwerb erst zu diesem Zeitpunkt unwiderruflich und definitiv sei. Im Einzelnen erwog das Verwaltungsgericht diesbezÃ¼glich Folgendes:</w:t>
      </w:r>
    </w:p>
    <w:p>
      <w:r>
        <w:t>Â2.Â Â Â Â Â Â Â Â  a)Â Â Â Â Â Â Â Â  Als Einkommen aus unselbststÃ¤ndiger ErwerbstÃ¤tigkeit im Sinn von Â§ 17 Abs. 1 StG gilt unter anderem auch die Zuteilung von Beteiligungsrechten an Mitarbeiter, sofern und soweit die Beteiligungsrechte unentgeltlich oder zu einem Vorzugspreis Ã¼berlassen werden (RB 1995 Nr. 34, auch zum Folgenden). Solchenfalls fÃ¼hrt nÃ¤mlich der Zufluss dieser VermÃ¶gensrechte beim Mitarbeiter in der Differenz zwischen dem Verkehrswert und einem allfÃ¤lligen Bezugspreis zu einer im ArbeitsverhÃ¤ltnis begrÃ¼ndeten Bereicherung. Dem Mitarbeiter fliesst durch den Erwerb der Option - und nur hierdurch - unter dem steuerrechtlichen Titel des Einkommens aus unselbststÃ¤ndiger ErwerbstÃ¤tigkeit ein geldwerter Vorteil zu, falls die wirtschaftliche LeistungsfÃ¤higkeit des EmpfÃ¤ngers gÃ¼nstig beeinflusst wird.</w:t>
      </w:r>
    </w:p>
    <w:p>
      <w:r>
        <w:t>Â Â  Â Â Â Â Â Â Â Â  EinkÃ¼nfte werden erst mit ihrem Zufluss einkommens- bzw. vermÃ¶genssteuerwirksam. In Lehre und Rechtsprechung hat sich der Grundsatz herausgebildet, dass EinkÃ¼nfte in der Regel in jenem Zeitpunkt zufliessen, in welchem der Rechtserwerb vollendet ist, der Steuerpflichtige also einen festen Rechtsanspruch auf das VermÃ¶gensrecht erworben hat, es sei denn, die ErfÃ¼llung des Anspruchs sei besonders unsicher (RB 1998 Nr. 148; Felix Richner/Walter Frei/Stefan Kaufmann, Kommentar zum harmonisierten ZÃ¼rcher Steuergesetz, ZÃ¼rich 1999, Â§ 50 N 6). Der Einkommenszufluss ist ein faktischer Vorgang, der damit abgeschlossen ist, dass der Steuerpflichtige die wirtschaftliche VerfÃ¼gungsmacht Ã¼ber die zugeflossenen VermÃ¶genswerte innehat. Die Bedeutung des Zuflussprinzips liegt in der periodengerechten, d.h. auf das Zuflussjahr bezogenen Einkommensermittlung (RB 1988 Nr. 29).</w:t>
      </w:r>
    </w:p>
    <w:p>
      <w:r>
        <w:t>Â Â  Â Â Â Â Â Â Â Â  Bei der Ãbertragung von Mitarbeiteraktien und -optionen erwirbt der Arbeitnehmer in der Regel mit der Annahme der Offerte einen Anspruch auf Ãbertragung des Eigentums und mit deren Ãbertragung auf ihn erwirbt er das Eigentum an den Titeln (BGr, 6. November 1995, E. 3b/bb, StE 1996 B 22.2 Nr. 12). Der VermÃ¶gensrechtserwerb ist (frÃ¼hestens) dann vollendet, wenn der Mitarbeiter ein Angebot ausdrÃ¼cklich oder durch konkludentes Verhalten angenommen hat; denn erst dieses Akzept lÃ¤sst ein konsolidiertes, nÃ¤mlich notfalls gerichtlich durchsetzbares Recht des Mitarbeiters auf EinrÃ¤umung der Option entstehen (RB 1995 Nr. 34). Dieser Grundsatz schliesst indessen nicht aus, dass aufgrund der konkreten Vertragsbedingungen der unwiderrufliche Rechtserwerb - z.B. infolge einer aufschiebenden Bedingung - erst zu einem spÃ¤teren Zeitpunkt eintritt, da nur unbedingte LeistungsansprÃ¼che als realisiertes Einkommen betrachtet werden kÃ¶nnen (Peter Locher, Kommentar zum Bundesgesetz Ã¼ber die direkte Bundessteuer, I. Teil, Therwil/Basel 2001, Art. 16 N 18, mit weiteren Hinweisen; Richner/Frei/Kaufmann, Â§ 50 N 8).</w:t>
      </w:r>
    </w:p>
    <w:p>
      <w:r>
        <w:t>Â Â  b)Â Â Â Â Â Â Â Â  [...] Wie die Rekurskommission unter anderem richtig erkannt hat, ist bei Mitarbeiteroptionen die Frage nach dem Vollendungszeitpunkt des Rechtserwerbs zu unterscheiden von der Frage der Bewertung einer zwar erworbenen, aber mit Sperrfristen und allfÃ¤lligen weiteren BeschrÃ¤nkungen versehenen Mitarbeiteroption. Nach den unbestrittenen Feststellungen der Rekurskommission sahen die fÃ¼r die EinrÃ¤umung der Optionen geltenden Bedingungen eine sog. Vesting-Periode vor. Darunter wird die Zeitdauer verstanden, wÃ¤hrend der die zugeteilten Mitarbeiteroptionen ÂverdientÂ werden (Andreas Risi, Mitarbeiteroptionen und Aktien, Bewertung - Rechnungslegung - Besteuerung, ZÃ¼rich 1999, S. 96, auch zum Folgenden). Der Mitarbeiter kann in solchen FÃ¤llen die Optionen bis zum Ende der Vesting-Periode ÂverlierenÂ, wenn er seine Leistungsziele nicht erreicht oder das ArbeitsverhÃ¤ltnis aufgelÃ¶st wird. Der vom BeschwerdefÃ¼hrer eingereichte Bericht der gemischten Arbeitsgruppe ÂBesteuerung von MitarbeiteroptionenÂ zu Handen des Eidg. Finanzdepartementes vom 21. Dezember 2001 stellt zur Vesting-Periode in Ziff. 6.1.1. Folgendes fest: ÂIm Grunde genommen wird damit eine Suspensiv-Bedingung nach Artikel 151 OR fÃ¼r den Erwerb der Option eingefÃ¼hrt. Der Optionsvertrag entfaltet erst Wirkung, wenn die Bedingung in ErfÃ¼llung geht (Art. 151 Abs. 2 OR).Â Der Bericht kommt zum Schluss, dass bei echten Mitarbeiteroptionen in Bezug auf den Besteuerungszeitpunkt zu unterscheiden sei, ob ihr definitiver Erwerb bereits mit der Zuteilung (AnnahmeerklÃ¤rung des Mitarbeiters) oder erst nach Ablauf der Vesting-Periode erfolge.</w:t>
      </w:r>
    </w:p>
    <w:p>
      <w:r>
        <w:t>Â Â  Â Â Â Â Â Â Â Â  Diese Rechtsauffassung steht nicht im Widerspruch zur bisherigen Rechtsprechung des Verwaltungsgerichts, nach welcher erst das Akzept ein konsolidiertes Recht des Mitarbeiters auf EinrÃ¤umung der Option entstehen lÃ¤sst (RB 1995 Nr. 34), denn das Verwaltungsgericht hatte sich im zitierten Entscheid nicht mit der Rechtswirkung einer aufschiebenden Bedingung zu befassen. Entscheidend ist, dass der einkommenssteuerlich massgebende Zufluss erst im Zeitpunkt stattfindet, in welchem der Rechtserwerb durch den Mitarbeiter abgeschlossen ist. Mitarbeiteroptionen verschaffen - als Call-Optionen - dem Berechtigten in der Regel ein Gestaltungsrecht auf Erwerb von Beteiligungsrechten. Allein die definitive Ãbertragung dieses - gegebenenfalls mit Sperrfristen und weiteren Bedingungen versehenen - Rechts auf den Mitarbeiter kann als eine im ArbeitsverhÃ¤ltnis begrÃ¼ndete Leistung des Arbeitgebers verstanden werden. Wird die Zuteilung von Optionen erst nach Ablauf einer Vesting-Periode definitiv, bleibt der Rechtserwerb bis zu diesem Zeitpunkt in der Schwebe; es besteht eine einkommenssteuerlich unbeachtliche Anwartschaft. Im unvollendeten Rechtserwerb besteht der entscheidwesentliche Unterschied zu FÃ¤llen unwiderruflicher Ãbertragung von Optionen, die (gegebenenfalls) nicht sofort ausÃ¼bbar sind, weil die AusÃ¼bungsperiode erst in einem spÃ¤teren Zeitpunkt zu laufen beginnt. In einem solchen Fall tritt der definitive VermÃ¶gensrechtserwerb bereits mit der Zuteilung ein; der aufgeschobenen AusÃ¼bbarkeit und allfÃ¤lligen weiteren Bedingungen ist im Rahmen der Wertermittlung Rechnung zu tragen.</w:t>
      </w:r>
    </w:p>
    <w:p>
      <w:r>
        <w:t>Â Â  c)Â Â Â Â Â Â Â Â  Nach den unbestrittenen Feststellungen der Rekurskommission erwarb der Pflichtige die Optionen erst nach Ablauf der Vesting-Periode unwiderruflich. Daraus ergibt sich folgerichtig, dass der fÃ¼r den Zuflusszeitpunkt massgebende definitive Rechtserwerb erst beim Ablauf der Vesting-Periode abgeschlossen war. Da dieser Zeitpunkt ausserhalb des Bemessungsjahres 2000 liegt, erzielte der Pflichtige im Steuerjahr 2000 kein entsprechendes Einkommen aus Mitarbeiterbeteiligung, weshalb die Rekurskommission zu Recht von einer Besteuerung abgesehen hat. Die MÃ¶glichkeit, dass die Auswirkungen einer AuflÃ¶sung des ArbeitsverhÃ¤ltnisses wÃ¤hrend der Vesting-Periode in Bezug auf die AusÃ¼bbarkeit der Optionen fÃ¼r den Mitarbeiter im Ergebnis die gleichen sein kÃ¶nnen wie wenn der Rechtserwerb bei Zuteilung stattgefunden hÃ¤tte, aber eine erst spÃ¤ter beginnende AusÃ¼bungsfrist vorgesehen worden wÃ¤re, ist unter diesen UmstÃ¤nden ohne Bedeutung, denn selbst wenn dies zutrÃ¤fe, kÃ¶nnte damit die Einkommensbesteuerung vor Vollendung des Rechtserwerbs nicht begrÃ¼ndet werden.Â</w:t>
      </w:r>
    </w:p>
    <w:p>
      <w:r>
        <w:t>4.6.3Â Â  Im Nachgang zu diesem Urteil des Verwaltungsgerichts erliess das Kantonale Steueramt ZÃ¼rich das Merkblatt vom 1. September 2003 Ã¼ber die Besteuerung von Mitarbeiteroptionen zum Zwecke der Staats- und Gemeindesteuern und der direkten Bundessteuer (Urk. 3/22; vgl. auch das - teilweise noch weitergehende - Rundschreiben der EidgenÃ¶ssischen Steuerverwaltung vom 6. Mai 2003 [Urk. 3/21]). Ziffer 2.1.3 dieses Merkblattes lautet folgendermassen:</w:t>
      </w:r>
    </w:p>
    <w:p>
      <w:r>
        <w:t>ÂIm Zeitpunkt des Vesting werden Mitarbeiteroptionen besteuert, welche mit der Zuteilung bloss bedingt bzw. erst mit Eintritt dieser Bedingung unwiderruflich erworben werden und in diesem Zeitpunkt objektiv bewertet werden kÃ¶nnen.</w:t>
      </w:r>
    </w:p>
    <w:p>
      <w:r>
        <w:t>Â  Die Mitarbeiteroption gilt als unwiderruflich erworben, wenn ihr Rechtserwerb und/oder Rechtsbestand insbesondere nicht mehr vom Bestand eines ArbeitsverhÃ¤ltnisses abhÃ¤ngig gemacht wird.</w:t>
      </w:r>
    </w:p>
    <w:p>
      <w:r>
        <w:t>Â  Der Einkommenssteuer unterliegt die Differenz zwischen dem Verkehrswert der Option im Zeitpunkt des Vesting und dem Erwerbspreis.Â</w:t>
      </w:r>
    </w:p>
    <w:p>
      <w:r>
        <w:t>4.6.4Â Â  Im Rahmen der sozialversicherungsrechtlichen Beitragsfestsetzung kommt dem sogenannten Realisierungszeitpunkt massgebende Bedeutung zu. Dabei handelt es sich um den Zeitpunkt, in welchem das Entgelt (in casu der massgebende Lohn) in die VerfÃ¼gungsgewalt des Angestellten Ã¼bergeht; erst dann kÃ¶nnen Beitrage geschuldet sein (KÃ¤ser, a.a.O., S. 112; Kieser, a.a.O. S. 35, je mit Hinweisen). Erst wenn der Arbeitnehmer den Lohnanspruch realisiert, sind BeitrÃ¤ge zu erheben. Eine Beitragspflicht entsteht insoweit nicht, sofern und solange ein allfÃ¤lliger Lohn von kÃ¼nftigen Ereignissen abhÃ¤ngig gemacht wird und demnach der Arbeitnehmer eine blosse Anwartschaft auf kÃ¼nftige Lohnnachzahlung hat (Kieser, a.a.O., S. 123 mit Hinweis). Wie aus den oben wiedergegebenen ErwÃ¤gungen des Verwaltungsgerichts hervorgeht, entspricht damit der steuerrechtliche Zeitpunkt des Einkommenszuflusses dem vorliegend massgebenden Begriff des Realisierungszeitpunktes. Es geht letztlich in beiden Rechtsgebieten um dieselbe Kernfrage, nÃ¤mlich zu welchem Zeitpunkt der Arbeitnehmer einen Rechtsanspruch auf den ausbezahlten Lohn (auf die zugeteilte Option) erwirbt.</w:t>
      </w:r>
    </w:p>
    <w:p>
      <w:r>
        <w:t>Â Â Â Â Â Â Â Â  Der Schluss des Verwaltungsgerichts, dass die Zuteilung von Optionen erst nach Ablauf einer Vesting-Periode definitiv wird und dass deshalb der Rechtserwerb bis zu diesem Zeitpunkt in der Schwebe bleibt, weshalb eine einkommenssteuerlich unbeachtliche Anwartschaft besteht, ist auch im vorliegenden sozialversicherungsrechtlichen Kontext zutreffend. Erst nach Ablauf der Vesting-Periode ist das Einkommen realisiert; erst zu diesem Zeitpunkt erwirbt der Arbeitnehmer einen notfalls gerichtlich durchsetzbaren Rechtsanspruch auf die zugeteilten Optionen. Vorher besteht lediglich eine reine (beitragsrechtlich irrelevante) Anwartschaft, von welcher sich weder mit Bestimmtheit sagen lÃ¤sst, ob sie der Arbeitnehmer je realisieren wird, noch welchen Wert sie gegebenenfalls im Vesting-Zeitpunkt haben wird.</w:t>
      </w:r>
    </w:p>
    <w:p>
      <w:r>
        <w:t>Daraus folgt, dass die von der BeschwerdefÃ¼hrerin an L.___ zugeteilten Optionen (soweit sie mit einer Vesting-Klausel versehen sind) nicht zum Zeitpunkt der Zuteilung, sondern erst im Zeitpunkt des Vestings massgebenden Lohn darstellen. Dies gilt - wie bereits ausgefÃ¼hrt (vgl. Erw. 4.6.1 a.E.) auch fÃ¼r die vor dem 1. Januar 2003 zugeteilten Optionen mit Vesting-Klausel. Erst dann sind darauf SozialversicherungsbeitrÃ¤ge zu leisten. Die BeschwerdefÃ¼hrerin wird im Zeitpunkt des Vestings ohne weiteres nach Art. 14 Abs. 1 AHVG vorzugehen und die entsprechenden BeitrÃ¤ge von sich aus der Ausgleichskasse zu entrichten haben.</w:t>
      </w:r>
    </w:p>
    <w:p>
      <w:r>
        <w:t>In diesem Zusammenhang ist darauf hinzuweisen, dass das erkennende Gericht gemÃ¤ss Â§ 25 Abs. 1 des Gesetzes Ã¼ber das Sozialversicherungsgericht (GSVGer) im Beschwerdeverfahren nicht an die Parteibegehren gebunden ist, so dass der Gleichbehandlung der vor dem 1. Januar 2003 zuteilten Optionen mit denjenigen, die danach zuteilt wurden, auch in verfahrensrechtlicher Hinsicht nichts entgegensteht.</w:t>
      </w:r>
    </w:p>
    <w:p>
      <w:r>
        <w:t>Nach dem Gesagten erweist sich die Beschwerde, soweit die zeitliche Zuordnung von Optionen mit Vesting-Klausel im Zeitpunkt der Zuteilung gerÃ¼gt wurde, als begrÃ¼ndet.</w:t>
      </w:r>
    </w:p>
    <w:p>
      <w:r>
        <w:t>4.7Â Â Â Â  Im Ãbrigen ist auch auf das Schreiben der Beschwerdegegnerin an die BeschwerdefÃ¼hrerin vom 23. August 2004 (Urk. 3/24) hinzuweisen. Die Beschwerdegegnerin Ã¤usserte sich folgendermassen:</w:t>
      </w:r>
    </w:p>
    <w:p>
      <w:r>
        <w:t>ÂWir [...] teilen Ihnen mit, dass wir uns Ihrer steuerrechtlichen Beurteilung anschliessen und die SozialversicherungsbeitrÃ¤ge im Zeitpunkt des Vestings abzurechnen sind.Â</w:t>
      </w:r>
    </w:p>
    <w:p>
      <w:r>
        <w:t>Â Â Â Â Â Â Â Â  Es ist nicht nachvollziehbar, weshalb die Beschwerdegegnerin im vorliegenden Prozess beziehungsweise im angefochtenen Einspracheentscheid offenbar eine davon abweichende Auffassung vertritt, ohne diese auch nur im Ansatz zu begrÃ¼nden.</w:t>
      </w:r>
    </w:p>
    <w:p>
      <w:r>
        <w:rPr>
          <w:b/>
        </w:rPr>
        <w:t>E. 5</w:t>
      </w:r>
    </w:p>
    <w:p>
      <w:r>
        <w:t>Zusammenfassend kann somit festgehalten werden, dass die Beschwerde insoweit gutzuheissen ist, dass die an L.___ in den Vereinigten Staaten ausgerichteten Verwaltungsratshonorare (ÂDirectorÂs FeesÂ) nicht der schweizerischen Sozialversicherungsabgabepflicht unterstehen (vgl. Erw. 4.3.1) und dass die an L.___ zugeteilten Mitarbeiteroptionen, soweit sie mit einer Vesting-Klausel versehen sind, nicht in der Bemessungsperiode ihrer Zuteilung zu verabgaben sind, sondern erst bei definitivem Rechtserwerb (zum Zeitpunkt des Vestings [vgl. Erw. 4.]). Im Ãbrigen erweist sich die Beschwerde als unbegrÃ¼ndet und ist diesbezÃ¼glich abzuweisen.</w:t>
      </w:r>
    </w:p>
    <w:p>
      <w:r>
        <w:t>Â Â Â Â Â Â Â Â  Der angefochtene Einspracheentscheid vom 20. August 2004 ist demzufolge aufzuheben und die Sache an die Beschwerdegegnerin zurÃ¼ckzuweisen, damit diese die SozialversicherungsbeitrÃ¤ge fÃ¼r den von der BeschwerdefÃ¼hrerin an L.___ in den Jahren 2001 bis 2003 (bis 30. Juni 2003) ausgerichteten massgebenden Lohn (inklusive Verzugszinsabrechnung) im Sinne der ErwÃ¤gungen berechne und hernach mit neuer VerfÃ¼gung festsetze.</w:t>
      </w:r>
    </w:p>
    <w:p>
      <w:r>
        <w:rPr>
          <w:b/>
        </w:rPr>
        <w:t>E. 6</w:t>
      </w:r>
    </w:p>
    <w:p>
      <w:r>
        <w:t>6.1Â Â Â Â  GemÃ¤ss Â§ 34 GSVGer und Â§ 9 der Verordnung Ã¼ber die GebÃ¼hren, Kosten und EntschÃ¤digungen vor dem Sozialversicherungsgericht (GebV SVGer) hat die BeschwerdefÃ¼hrerin, die vorliegend teilweise obsiegt, Anspruch auf den vom Gericht festgesetzten Ersatz der Parteikosten. Diese werden ohne RÃ¼cksicht auf den Streitwert nach der Bedeutung der Streitsache, der Schwierigkeit des Prozesses und dem Mass des Obsiegens bemessen.</w:t>
      </w:r>
    </w:p>
    <w:p>
      <w:r>
        <w:t>6.2Â Â Â Â  Mit Kostennote vom 27. Mai 2005 (Urk. 16) liess die BeschwerdefÃ¼hrerin einen Aufwand von insgesamt 123,18 Stunden zu einem Ansatz von Fr. 550.-- fÃ¼r Partner beziehungsweise von Fr. 360.-- fÃ¼r Mitarbeiter (jeweils zuzÃ¼glich Mehrwertsteuer) geltend machen.</w:t>
      </w:r>
    </w:p>
    <w:p>
      <w:r>
        <w:t>Â Â Â Â Â Â Â Â  Bei der Bemessung der ProzessentschÃ¤digung ist einerseits der hohen KomplexitÃ¤t der zu behandelnden Rechtsfragen, des internationalen Sachverhalts und der erheblichen Bedeutung des Verfahrens Rechnung zu tragen. Andererseits fÃ¤llt entscheidend ins Gewicht, dass die BeschwerdefÃ¼hrerin nur zu einem sehr geringen Teil obsiegt, weshalb die auszurichtende ProzessentschÃ¤digung stark zu kÃ¼rzen ist. Zudem erscheint der geltend gemachte Zeitaufwand im Lichte der hiesigen Gerichtspraxis betreffend ProzessentschÃ¤digung als zu hoch. Ãberdies ist von einem gerichtsÃ¼blichen Stundenansatz von Fr. 200.-- (zuzÃ¼glich Mehrwertsteuer) auszugehen.</w:t>
      </w:r>
    </w:p>
    <w:p>
      <w:r>
        <w:t>In AbwÃ¤gung all dieser UmstÃ¤nde erscheint vorliegend eine stark reduzierte ProzessentschÃ¤digung in der HÃ¶he von Fr. 2'500.-- (inklusive Barauslagen und Mehrwertsteuer von 7,6 %) angemessen.</w:t>
      </w:r>
    </w:p>
    <w:p>
      <w:r>
        <w:t>Das Gericht erkennt:</w:t>
      </w:r>
    </w:p>
    <w:p>
      <w:r>
        <w:t>1.Â Â Â Â Â Â Â Â  Die Beschwerde wird in dem Sinne teilweise gutgeheissen, dass der Einspracheentscheid vom 20. August 2004 aufgehoben und die Sache an die Beschwerdegegnerin zurÃ¼ckgewiesen wird, damit diese die SozialversicherungsbeitrÃ¤ge fÃ¼r den an L.___ in den Jahren 2001 bis 2003 ausgerichteten massgebenden Lohn (inklusive Verzugszinsabrechnung) im Sinne der ErwÃ¤gungen berechne und hernach mit neuer VerfÃ¼gung festsetze.</w:t>
      </w:r>
    </w:p>
    <w:p>
      <w:r>
        <w:t>2.Â Â Â Â Â Â Â Â  Das Verfahren ist kostenlos.</w:t>
      </w:r>
    </w:p>
    <w:p>
      <w:r>
        <w:t>3.Â Â Â Â Â Â Â Â  Die Beschwerdegegnerin wird verpflichtet, der BeschwerdefÃ¼hrerin eine reduzierte ProzessentschÃ¤digung in der HÃ¶he von Fr. 2'500.-- (inklusive Barauslagen und Mehrwertsteuer) zu bezahlen.</w:t>
      </w:r>
    </w:p>
    <w:p>
      <w:r>
        <w:t>4. Zustellung gegen Empfangsschein an:</w:t>
      </w:r>
    </w:p>
    <w:p>
      <w:r>
        <w:t>- Dr. Thomas Meister und Dr. Sarah Dahinden im Doppel (fÃ¼r die BeschwerdefÃ¼hrerin und zuhanden von L.___)</w:t>
      </w:r>
    </w:p>
    <w:p>
      <w:r>
        <w:t>- AHV-Ausgleichskasse (...)</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