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SB220300 vom 17. August 2023</w:t>
      </w:r>
    </w:p>
    <w:p>
      <w:r>
        <w:t>ZH Obergericht, 2023-08-17, DE</w:t>
      </w:r>
    </w:p>
    <w:p>
      <w:r>
        <w:rPr>
          <w:b/>
        </w:rPr>
        <w:t xml:space="preserve">Quelle: </w:t>
      </w:r>
      <w:r>
        <w:t>https://mcp.opencaselaw.ch/entscheid/zh_obergericht_SB220300</w:t>
      </w:r>
    </w:p>
    <w:p>
      <w:r>
        <w:t>FR: ZH_OBERGERICHT SB220300 du 17 août 2023</w:t>
      </w:r>
    </w:p>
    <w:p>
      <w:r>
        <w:t>IT: ZH_OBERGERICHT SB220300 del 17 agosto 2023</w:t>
      </w:r>
    </w:p>
    <w:p>
      <w:pPr>
        <w:pStyle w:val="Heading2"/>
      </w:pPr>
      <w:r>
        <w:t>Erwägungen</w:t>
      </w:r>
    </w:p>
    <w:p>
      <w:r>
        <w:rPr>
          <w:b/>
        </w:rPr>
        <w:t>E. 1</w:t>
      </w:r>
    </w:p>
    <w:p>
      <w:r>
        <w:t>Verfahrensgang</w:t>
      </w:r>
    </w:p>
    <w:p>
      <w:r>
        <w:rPr>
          <w:b/>
        </w:rPr>
        <w:t>E. 1.1</w:t>
      </w:r>
    </w:p>
    <w:p>
      <w:r>
        <w:t>Die Vorinstanz wies zufolge Begehung der Straftatbestände in nicht selbst- verschuldeter Schuldunfähigkeit im Sinne von Art. 19 Abs. 1 StGB sämtliche Schadenersatz- und Genugtuungsbegehren der Privatklägerschaft ab (Urk. 460 S. 181-184).</w:t>
      </w:r>
    </w:p>
    <w:p>
      <w:r>
        <w:rPr>
          <w:b/>
        </w:rPr>
        <w:t>E. 1.2</w:t>
      </w:r>
    </w:p>
    <w:p>
      <w:r>
        <w:t>Wie vorstehend dargelegt (Erw. I. 1. und 2.), erhoben die Privatklägerinnen 2 und 3 keine Berufung gegen den vorinstanzlichen Entscheid.</w:t>
      </w:r>
    </w:p>
    <w:p>
      <w:r>
        <w:rPr>
          <w:b/>
        </w:rPr>
        <w:t>E. 1.3</w:t>
      </w:r>
    </w:p>
    <w:p>
      <w:r>
        <w:t>Die Privatklägerin 1 und der Privatkläger 4 beantragen eventualiter, für den Fall der Annahme der Tatbegehung in nicht selbstverschuldeter Schuldunfähig- keit, anstelle einer Abweisung ihrer Zivilansprüche deren Verweis auf den Zivil- weg (Urk. 530 S. 18 f.; Urk. 533 S. 2 f.).</w:t>
      </w:r>
    </w:p>
    <w:p>
      <w:r>
        <w:rPr>
          <w:b/>
        </w:rPr>
        <w:t>E. 1.3.1</w:t>
      </w:r>
    </w:p>
    <w:p>
      <w:r>
        <w:t>Vorab kann bezüglich des Anklagesachverhalts gemäss Anklagezif- fer 1.1 (Urk. 460 S. 39-45) wie auch hinsichtlich der allgemeinen Regeln der Be- weiswürdigung (Urk. 460 S. 32 f.) und den Vorbemerkungen zu den Delikten zum Nachteil der Privatklägerin B._____ (Urk. 460 S. 33-39) auf die zutreffenden Er- wägungen im vorinstanzlichen Entscheid verwiesen werden. Auf Letztere ist so- weit notwendig zweckmässigerweise im Rahmen der Würdigung der jeweiligen Anklagesachverhalte einzugehen. Die nachfolgenden Erwägungen sind daher primär präzisierender Natur.</w:t>
      </w:r>
    </w:p>
    <w:p>
      <w:r>
        <w:rPr>
          <w:b/>
        </w:rPr>
        <w:t>E. 1.3.2</w:t>
      </w:r>
    </w:p>
    <w:p>
      <w:r>
        <w:t>Bezüglich der Frage, ob sich die Privatklägerin B._____ aufgrund von besonders schwierigen wirtschaftlichen oder sozialen Umständen, in einem Zu- stand der Hilfs- und Perspektivenlosigkeit oder eines persönlichen Abhängigkeits- verhältnisses zum Beschuldigten gezwungen gesehen habe, sich in der Schweiz zu prostituieren, ist zu bemerken, dass sie als gerade 18-jährige junge Erwachse- ne ohne abgeschlossene berufliche Ausbildung und in einem im damaligen Zeit- punkt wirtschaftlich (wohl) nicht besonders gutstehenden Land lebend, effektiv nicht allzu gute wirtschaftliche bzw. berufliche Perspektiven gehabt haben dürfte. Hieraus kann aber keineswegs der Rückschluss gezogen werden, sie habe sich geradezu in einem Zustand der gänzlichen Hilfs- und Perspektivenlosigkeit be-</w:t>
      </w:r>
    </w:p>
    <w:p>
      <w:r>
        <w:t>- 28 - funden. Die im vorinstanzlichen Urteil zitierten Aussagen ihrerseits deuten viel- mehr darauf hin, dass bei ihr schlicht der nachvollziehbare Wunsch, sich wirt- schaftlich verbessern zu können und eine gewisse Neugier eine entscheidende Rolle spielten. Sie machte denn auch nie z.B. geltend, aufgrund akuter Not, wie Schulden oder anderweitiger finanzieller bzw. wirtschaftlicher Not, mit dem Be- schuldigten nach Deutschland und dann in die Schweiz gegangen zu sein, zumal sie in jenem Zeitraum auch keine Unterhaltspflichten gegenüber Kindern (der Pri- vatkläger E._____ wurde erste vier Jahre später geboren) oder anderen engen Verwandten trafen. Vielmehr führte sie an, früher bereits einmal kurz als Köchin und später als Kellnerin gearbeitet zu haben, weswegen zugunsten des Beschul- digten im Sinne von Art. 10 Abs. 3 StPO davon auszugehen ist, dass es ihr zu- mindest möglich gewesen wäre, in ihrer Heimat ein existenzsicherndes Einkom- men zu finden. Besonders schwierige wirtschaftliche oder soziale Umstände, wel- che für die Privatklägerin B._____ zu einem Zustand der Hilfs- und Perspektiven- losigkeit geführt hätten, sind daher entgegen der Ansicht ihrer Rechtsvertretung (Urk. 530 S. 2) zu verneinen.</w:t>
      </w:r>
    </w:p>
    <w:p>
      <w:r>
        <w:rPr>
          <w:b/>
        </w:rPr>
        <w:t>E. 1.3.3</w:t>
      </w:r>
    </w:p>
    <w:p>
      <w:r>
        <w:t>Hinsichtlich des von der Anklage angeführten Abhängigkeitsverhältnis- ses der Privatklägerin B._____ zum Beschuldigten wird von der Vorinstanz darge- legt, weswegen ein solches aus rein wirtschaftlicher Hinsicht nicht bestand (Urk. 460 S. 42 f.). Anzumerken ist, dass ein Abhängigkeitsverhältnis grundsätz- lich auch auf rein emotionaler Ebene hätte bestehen können, insbesondere vor dem Hintergrund des starken Gefälles innerhalb der Beziehung zwischen dem Beschuldigten und der Privatklägerin B._____. Im Zeitpunkt der Einreise der bei- den in die Schweiz dürfte das Verhältnis zwischen dem Beschuldigten und der Privatklägerin B._____ und damit die emotionale Abhängigkeit ihrerseits noch weit weniger gefestigt gewesen sein als im späteren, für die Anklageziffern 1.2, 1.3, 1.4 und 1.8 relevanten Tatzeitraum. Auch auf emotionaler Ebene spricht die von der Vorinstanz zitierte Aussage der Privatklägerin B._____ nicht für ein im damaligen Zeitpunkt bestehendes eigentliches Abhängigkeitsverhältnis: "Kurz be- vor ich 18 Jahre alt wurde, sagte A._____, dass wir, das heisst, er, seine Freundin und ich, ins Ausland gehen würden, um diese Arbeit [Prostitution] zu machen. Seine Freundin wollte nicht, aber mir gefiel es, ins Ausland zu gehen. Also, ich</w:t>
      </w:r>
    </w:p>
    <w:p>
      <w:r>
        <w:t>- 29 - war dabei" (Urk. D1/3/1 S. 2). Das Bestehen eines persönlichen Abhängigkeits- verhältnisses der Privatklägerin B._____ zum Beschuldigten im Zeitpunkt der Ein- reise in die Schweiz ist daher nicht mit rechtsgenügender Sicherheit nachweisbar.</w:t>
      </w:r>
    </w:p>
    <w:p>
      <w:r>
        <w:rPr>
          <w:b/>
        </w:rPr>
        <w:t>E. 1.3.4</w:t>
      </w:r>
    </w:p>
    <w:p>
      <w:r>
        <w:t>Mit der Vorinstanz ist schliesslich auch eine Täuschung der Privatklä- gerin B._____ durch den Beschuldigten im relevanten Zeitpunkt im Hinblick auf die Einreise in die Schweiz entgegen der Ansicht ihrer Rechtsvertretung (Urk. 530 S. 3) nicht nachweisbar. Wie die Privatklägerin B._____ anlässlich ihrer ersten Einvernahme ausführte, machte sie dieselben Erfahrungen mit der gewalttätigen Verhaltensweise des Beschuldigten bereits in V._____: "Zwei Tage vor meinem 18. Geburtstag fuhren wir nach V._____. Und an meinem 18. Geburtstag arbeite- te ich in V._____ im W._____. An meinem ersten Tag habe ich dort sehr gut ver- dient. Etwas zwischen 360 und 390 Euro und A._____ war sehr glücklich. Ich ha- be ihm alles gegeben. Ich ging auch am nächsten Tag Geld verdienen, aber es war schon etwas weniger. Ich habe nur 160 Euro verdient. A._____ war dann sehr nervös und sagte, man könne auch draussen an der Strasse Geld verdienen. Ich bin mir nicht mehr ganz sicher, aber ich denke, ich ging schon am dritten Tag in V._____ an der Strasse arbeiten. Ich weiss nicht, wie ich es sagen soll, weil ich mich nicht genau erinnern kann, aber ich hatte fürchterliche Angst, an der Strasse zu arbeiten. Auch an der Strasse habe ich nicht so viel verdient, wie es sich A._____ vorgestellt hatte. Und so haben wir abgemacht, dass ich in der Nacht im Club arbeite und am Tag an der Strasse. Alles, was ich verdiente, hat A._____ automatisch genommen. Ich weiss es nicht mehr so detailliert, aber ich weiss, dass, nach ein paar Wochen, mich A._____ bei einer alten Frau in einem grossen Auto anschaffen liess. A._____ kam immer dorthin, um das Geld zu nehmen und wenn er nicht zufrieden war, nahm er mich mit dem Auto mit. Entweder schlug er mich dann oder er schrie mich an. Dann wartete er immer ein bisschen, bis ich mich beruhigt hatte, damit man nichts merkt, und brachte mich dann zurück. Ich hatte immer fürchterliche Angst, wenn ich ihn mit dem Auto kommen sah" (Urk. D1/3/1 S. 2). Nach diesen Erfahrungen mit der Verhaltensweise des Be- schuldigten musste die Privatklägerin B._____ davon ausgehen, dass dies in Zü- rich nicht anders sein würde als in V._____, wobei es für die Privatklägerin B._____ keinen entscheidenden Unterschied gemacht haben dürfte, ob sie in ei-</w:t>
      </w:r>
    </w:p>
    <w:p>
      <w:r>
        <w:t>- 30 - ner deutschen oder einer schweizerischen Grossstadt tätig war. Eine Täuschung der Privatklägerin B._____, um sie dazu zu bewegen, in die Schweiz einzureisen, ist mithin nicht nachweisbar.</w:t>
      </w:r>
    </w:p>
    <w:p>
      <w:r>
        <w:rPr>
          <w:b/>
        </w:rPr>
        <w:t>E. 1.3.5</w:t>
      </w:r>
    </w:p>
    <w:p>
      <w:r>
        <w:t>Mit der Vorinstanz (Urk. 460 S. 44 f.) ist festzustellen, dass dem Be- schuldigten in der Anklageschrift keine Druckausübung oder irgendwie geartetes nötigendes Verhalten mit dem Ziel, die Privatklägerin B._____ zur Einreise in die Schweiz zu bewegen, vorgeworfen wird. Die Schläge und das Anschreien waren gemäss ihrer Schilderung vielmehr Frust-, Wut- und Bestrafungsaktionen des Be- schuldigten gegen sie, wenn er mit ihrem Arbeitserlös nicht zufrieden war. Zudem hätte sich eine Täuschung der Privatklägerin B._____ durch den Beschuldigten bereits vor der Reise nach V._____ ereignen müssen – nachdem sie dort, wie er- wähnt, erste Erfahrungen mit seiner brutalen Vorgehensweise machte –, was dem Beschuldigten in der Anklage aber ebenfalls nicht vorgeworfen wird. Dass die Pri- vatklägerin B._____ aufgrund einer Täuschung durch den Beschuldigten bezüg- lich der Art der Ausübung der Prostitution von V._____ her in die Schweiz einge- reist wäre, ist daher nicht nachweisbar.</w:t>
      </w:r>
    </w:p>
    <w:p>
      <w:r>
        <w:rPr>
          <w:b/>
        </w:rPr>
        <w:t>E. 1.3.6</w:t>
      </w:r>
    </w:p>
    <w:p>
      <w:r>
        <w:t>Da unter diesen Umständen, wie nachfolgend im Rahmen der rechtli- chen Würdigung zu zeigen sein wird, der Tatbestand des Menschenhandels nicht erfüllt wird, kann mit der Vorinstanz (Urk. 460 S. 45) eine weitere Erstellung des Sachverhalts gemäss Anklageziffer 1.1 unterbleiben. 2. Anklageziffer 1.2</w:t>
      </w:r>
    </w:p>
    <w:p>
      <w:r>
        <w:rPr>
          <w:b/>
        </w:rPr>
        <w:t>E. 1.4</w:t>
      </w:r>
    </w:p>
    <w:p>
      <w:r>
        <w:t>Die Verteidigung beantragt eventualiter für den Fall der Annahme der Tat- begehung in nicht selbstverschuldeter Schuldunfähigkeit die Bestätigung des vor- instanzlichen Entscheids im Zivilpunkt (Urk. 528 S. 60). 2. Grundlagen Bezüglich der Rechtsgrundlagen ist auf die zutreffenden Erwägungen im vor- instanzlichen Entscheid zu verweisen (Urk. 460 S. 181-183).</w:t>
      </w:r>
    </w:p>
    <w:p>
      <w:r>
        <w:t>- 83 - 3. Würdigung 3.1. Wie von der Vertretung der Privatklägerin 1 zutreffend ausgeführt wird (Urk. 530 S. 18), ist das Zivilgericht gemäss Art. 53 OR bei der Beurteilung der Voraussetzung einer Klage aufgrund unerlaubter Handlung nach Art. 41 ff. OR nicht an den Entscheid des Strafgerichts gebunden. Im Falle einer Klage der Pri- vatklägerschaft auf dem ordentlichen Zivilweg wäre also zumindest grundsätzlich ein von den Strafgerichten abweichender Entscheid denkbar. Sodann ist, wie die Vor- instanz insofern zutreffend erwägt (Urk. 460 S. 184), zwar im heutigen Zeitpunkt nicht ersichtlich, dass der Beschuldigte im Ausland über nennenswerte Vermö- genswerte verfügte, die es ihm ermöglichten, im Rahmen einer Billigkeitshaftung nach Art. 54 OR Schadenersatz und Genugtuung an die Privatklägerschaft zu lei- sten. Es ist dennoch nicht gänzlich auszuschliessen, dass bisheriges unbekann- tes Vermögen des Beschuldigten im Ausland besteht. Sollte sich dies in einem späteren Zeitpunkt anders präsentieren, wäre nicht auszuschliessen, dass ein Zi- vilgericht eine Billigkeitshaftung des Beschuldigten gestützt auf Art. 54 OR beja- hen könnte. Die Adhäsionsklagen der Privatklägerschaft erweisen sich daher als nicht liquide. Vor diesem Hintergrund erscheint es angezeigt, analog Art. 126 Abs. 1 lit. d StPO die Zivilansprüche der Privatklägerin 1 und des Privatklägers 4 auf den Zivilweg zu verweisen. 3.2. Bezüglich der Privatklägerinnen 2 und 3 ergehen vollumfängliche Freisprü- che. Zufolge fehlender Berufung ihrerseits darf aufgrund des Verbots der reforma- tio in peius (Art. 391 Abs. 2 StPO) nicht zum Nachteil des Beschuldigten vom vor- instanzlichen Entscheid abgewichen werden. Der vorinstanzliche Entscheid auf Abweisung der Schadenersatz- und Genugtuungsbegehren der Privatklägerinnen 2 und 3 ist daher zu bestätigen. VI. Beschlagnahmte Gegenstände Die folgenden, mit Verfügung der Staatsanwaltschaft Zürich-Limmat vom 9. April 2019 (Urk. D1/8/2/1 und D1/8/2/8) beschlagnahmten und bei den Akten liegenden</w:t>
      </w:r>
    </w:p>
    <w:p>
      <w:r>
        <w:t>- 84 - Gegenstände sind als Beweismittel bei den Akten zu belassen (Art. 263 Abs. 1 und Art. 267 Abs. 3 StPO): − 1 Laptop Asus (Seriennummer …), − 1 SIM-Karte Swisscom, − 1 Natel "ZTE" dunkelblau (A010'188'257). VII. Erstellung DNA-Profil Nachdem es zufolge Begehung der Taten in nicht selbstverschuldeter Schuldun- fähigkeit zu keinen Schuldsprüchen kommt, erscheint es angezeigt, den vo- rinstanzlichen Entscheid auf Abweisung des diesbezüglichen Antrages der Staatsanwaltschaft unter Hinweis auf die überzeugende Begründung im vo- rinstanzlichen Entscheid (Urk. 460 S. 189-191) zu bestätigen. Der Antrag der Staatsanwaltschaft auf Abnahme einer DNA-Probe und Erstellung eines DNA- Profils im Sinne von Art. 5 des DNA-Profil-Gesetzes ist daher abzuweisen. VIII. Kosten- und Entschädigungsfolgen 1. Erstinstanzliche Kostenübernahme auf die Gerichtskasse Ausgangsgemäss ist die erstinstanzliche Kostenübernahme auf die Gerichtskasse zu bestätigen (Art. 426 Abs. 1 Satz 1 und Abs. 2 StPO). 2. Kosten des Berufungsverfahrens</w:t>
      </w:r>
    </w:p>
    <w:p>
      <w:r>
        <w:rPr>
          <w:b/>
        </w:rPr>
        <w:t>E. 2</w:t>
      </w:r>
    </w:p>
    <w:p>
      <w:r>
        <w:t>Umfang der Berufung</w:t>
      </w:r>
    </w:p>
    <w:p>
      <w:r>
        <w:rPr>
          <w:b/>
        </w:rPr>
        <w:t>E. 2.1</w:t>
      </w:r>
    </w:p>
    <w:p>
      <w:r>
        <w:t>Die Gerichtsgebühr für das Berufungsverfahren ist auf Fr. 6'000.– zu veran- schlagen. Im Berufungsverfahren werden die Kosten nach Obsiegen und Unter- liegen auferlegt (Art. 428 Abs. 1 Satz 1 StPO). Der Beschuldigte unterliegt mit seiner Berufung vollumfänglich. Ebenso unterliegen die Staatsanwaltschaft, die Privatklägerin 1 und der Privatkläger 4 mit ihren Anschlussberufungen. Die Kos- ten des Berufungsverfahrens sind daher dem Beschuldigten zur Hälfte aufzuerle- gen und im Übrigen auf die Gerichtskasse zu nehmen.</w:t>
      </w:r>
    </w:p>
    <w:p>
      <w:r>
        <w:t>- 85 -</w:t>
      </w:r>
    </w:p>
    <w:p>
      <w:r>
        <w:rPr>
          <w:b/>
        </w:rPr>
        <w:t>E. 2.1.1</w:t>
      </w:r>
    </w:p>
    <w:p>
      <w:r>
        <w:t>Die Staatsanwaltschaft subsumiert das Tatverhalten des Beschuldigten gemäss Anklageziffer 1.1 unter den Tatbestand des Menschenhandels im Sinne von Art. 182 Abs. 1 StGB in Verbindung mit Art. 182 Abs. 2 StGB (Urk. 24 S. 2 ff. und S. 23).</w:t>
      </w:r>
    </w:p>
    <w:p>
      <w:r>
        <w:rPr>
          <w:b/>
        </w:rPr>
        <w:t>E. 2.1.2</w:t>
      </w:r>
    </w:p>
    <w:p>
      <w:r>
        <w:t>Die frühere Verteidigung brachte vor Vorinstanz vor, ohne Zwang bzw. ohne Aufhebung des Selbstbestimmungsrechts und ohne Täuschung sei der Tat- bestand nach Art. 182 StGB nicht erfüllt (Urk. 419 N 3 f.). Ebenso beantragte die Verteidigung im Rahmen des Berufungsverfahrens einen Freispruch (Urk. 528 S. 54).</w:t>
      </w:r>
    </w:p>
    <w:p>
      <w:r>
        <w:rPr>
          <w:b/>
        </w:rPr>
        <w:t>E. 2.1.3</w:t>
      </w:r>
    </w:p>
    <w:p>
      <w:r>
        <w:t>Die Vorinstanz sprach den Beschuldigten mangels Nachweises not- wendiger Tatbestandselemente vom Vorwurf des Menschenhandels im Sinne von Art. 182 Abs. 1 StGB in Verbindung mit Art. 182 Abs. 2 StGB gemäss Anklagezif- fer 1.1 frei (Urk. 460 S. 134).</w:t>
      </w:r>
    </w:p>
    <w:p>
      <w:r>
        <w:rPr>
          <w:b/>
        </w:rPr>
        <w:t>E. 2.2</w:t>
      </w:r>
    </w:p>
    <w:p>
      <w:r>
        <w:t>Die Kosten der amtlichen Verteidigung und die Kosten der unentgeltlichen Rechtsvertreterinnen der Privatklägerschaft im Berufungsverfahren sind auf die Gerichtskasse zu nehmen, wobei die Rückzahlungspflicht des Beschuldigten im Umfang der Kostenauflage der Hälfte der Kosten der amtlichen Verteidigung und der unentgeltlichen Rechtsvertreterinnen der Privatklägerschaft gemäss Art. 135 Abs. 4 StPO bzw. Art. 138 Abs. 1 StPO in Verbindung mit Art. 135 Abs. 4 StPO vorbehalten bleibt.</w:t>
      </w:r>
    </w:p>
    <w:p>
      <w:r>
        <w:rPr>
          <w:b/>
        </w:rPr>
        <w:t>E. 2.3</w:t>
      </w:r>
    </w:p>
    <w:p>
      <w:r>
        <w:t>Die amtliche Verteidigung ist für das Berufungsverfahren mit Fr. 32'161.– (Urk. 525, abzüglich 4 ½ Stunden Aufwand aufgrund kürzerer Berufungsverhand- lung, inklusive Mehrwertsteuer), aus der Gerichtskasse zu entschädigen.</w:t>
      </w:r>
    </w:p>
    <w:p>
      <w:r>
        <w:rPr>
          <w:b/>
        </w:rPr>
        <w:t>E. 2.3.1</w:t>
      </w:r>
    </w:p>
    <w:p>
      <w:r>
        <w:t>Vorab kann bezüglich des Anklagesachverhalts gemäss Anklagezif- fer 1.2 (Urk. 460 S. 45-85) auf die zutreffenden Erwägungen im vorinstanzlichen Entscheid verwiesen werden. Die nachfolgenden Erwägungen sind daher primär präzisierender Natur.</w:t>
      </w:r>
    </w:p>
    <w:p>
      <w:r>
        <w:rPr>
          <w:b/>
        </w:rPr>
        <w:t>E. 2.3.2</w:t>
      </w:r>
    </w:p>
    <w:p>
      <w:r>
        <w:t>Stellt man sich die Frage, weswegen die Privatklägerin B._____ den Beschuldigten – wie von ihm geltend gemacht wird – wider besseres Wissen be- lasten sollte, so ist hierfür im Rahmen einer Gesamtbetrachtung kein schlüssiger Grund ersichtlich. Wie vorstehend erwähnt und worauf auch die Vorinstanz detail- liert eingeht, war das Verhältnis zwischen dem Beschuldigten und der Privatkläge- rin B._____ sehr ambivalent. Hinsichtlich der Frage, weswegen sie trotz der dem Be- schuldigten vorgeworfenen Tathandlungen gegen sie über einen derart langen Zeitraum bei ihm blieb und sich zu seinem Nutzen prostituierte, so ist ihre auch von der Vorinstanz zitierte Aussage dazu aufschlussreich: "Ich weiss nicht, was das war, es war keine Liebe. Aber wenn man sonst niemanden hat, dann hängt man an der Person, die da ist. Es gibt eine Verbindung. Ich hatte sonst keinen Menschen in meiner Nähe, ich hatte niemanden mit dem ich mich hätte unterhal- ten können. Ich habe nicht nur vor ihm Angst gehabt, sondern auch vor der Aus- senwelt, weil ich gesehen habe wie die Welt ist. Einerseits hatte ich Angst, dass er mir etwas antut, anderseits, dass sonst jemand mir etwas antun könnte. Wir haben nur in solchen Kreisen verkehrt" (Urk. D1/3/23 S. 8). War der Beschuldigte für die Privatklägerin B._____ einerseits Bedrohung und andererseits aber auch Stütze, erscheint ihr Verbleib bei ihm während mehrerer Jahre durchaus nachvoll- ziehbar. Ab ihrer Schwangerschaft und der Geburt des gemeinsamen Kindes, des Privatklägers E._____, im November 2013 verstärkt sich dieser Eindruck noch. Ebenso nachvollziehbar erscheint dann auch, weswegen sie den Beschuldigten letztlich doch verliess und ihn anzeigte, indem sie dies mit dem ihm ebenfalls vor- geworfenen Tathandeln dem gemeinsamen Kind gegenüber und seiner psychi- schen Verfassung, die ihn für die Privatklägerin B._____ immer unberechenbarer werden liess, begründete (Urk. D1/3/10 S. 21; D1/3/23 S. 13 f.). Mithin ist schlüs-</w:t>
      </w:r>
    </w:p>
    <w:p>
      <w:r>
        <w:t>- 35 - sig erklärbar, weswegen sie einerseits sehr lange mit einer Anzeige zuwartete und beim Beschuldigten blieb, und weswegen sie ihn andererseits schliesslich doch verliess und anzeigte. Anzumerken ist, dass die Privatklägerin B._____ ent- gegen der Ansicht der Verteidigung (Urk. 528 S. 18 ff.) auch kein wirtschaftliches Motiv für eine Falschbelastung des Beschuldigten hatte. Als Staatsangehörige der AA._____ war es ihr grundsätzlich erlaubt, in der Schweiz einer Erwerbstätigkeit nachzugehen. Wäre der Beschuldigte nie deliktisch gegen die Privatklägerin B._____ in Erscheinung getreten und hätte sie dabei aus der Prostitution ausstei- gen wollen, hätte sie sich schlicht eine andere Erwerbstätigkeit in der Schweiz su- chen können, um mit dem Kind hier bleiben zu können. Dass die Privatklägerin B._____ – wie von der Verteidigung insinuiert (Urk. 528 S. 18) – einzig aufgrund eines "familienrechtlichen Zwists" wider besseres Wissens ein Strafverfahren der- art grossen Umfangs über mehrere Jahre mit diversen Einvernahmen ihrerseits ausgelöst hätte, erscheint lebensfremd. Auch ein Motiv, sich als vermeintliches Opfer von Sexualdelikten ein Bleiberecht im Land zu verschaffen und/oder dem Beschuldigten den gemeinsamen Sohn zu entziehen, ist daher nicht gegeben.</w:t>
      </w:r>
    </w:p>
    <w:p>
      <w:r>
        <w:rPr>
          <w:b/>
        </w:rPr>
        <w:t>E. 2.3.3</w:t>
      </w:r>
    </w:p>
    <w:p>
      <w:r>
        <w:t>Unterzieht man die Aussagen der Privatklägerin B._____ zu den Tat- vorwürfen gemäss Anklageziffer 1.2 einer eingehenden Betrachtung (vgl. Urk. 460 S. 50-56), so ist klar, dass angesichts der Vielzahl von Einvernahmen bezüglich Ereignissen, die sich teils mehrere Jahre zuvor und über einen längeren Zeitraum erstreckt haben sollen, gewisse kleinere Widersprüche wie auch manchmal feh- lende Erinnerungen unvermeidlich sind. Relevante, unauflösbare Widersprüche sind in ihren Aussagen indessen keine festzustellen. Die Kritik der (früheren) Ver- teidigung des Beschuldigten an den Depositionen der Privatklägerin B._____ (Urk. 324 S. 7 ff.) blieb denn auch weitgehend substanzlos. Vielmehr wurde von der Verteidigung vor Vorinstanz auf einen "auffallenden Detailreichtum" in den Aussagen der Privatklägerin B._____ hingewiesen, wobei der festgestellte Detail- reichtum der Aussagen entgegen den gängigen Kriterien der Aussagenanalyse schlicht umgedeutet wurde. Auch die aktuelle Verteidigung wiederholte dies im Rahmen der Berufungsverhandlung (Urk. 528 S. 20). Dem ist klar zu widerspre- chen. So ist durchaus anzunehmen, dass die dem Beschuldigten vorgeworfenen, gegenüber der Privatklägerin B._____ begangenen Tathandlungen, soweit sie</w:t>
      </w:r>
    </w:p>
    <w:p>
      <w:r>
        <w:t>- 36 - denn tatsächlich stattfanden, bei dieser einen in der Erinnerung einprägsamen Eindruck hinterlassen haben mussten. Wenn die Privatklägerin B._____ die wäh- rend rund sechs Jahren erfolgten Handlungen mit einem gewissen Mass an De- tailreichtum zu schildern vermochte, so ist das ein klarer Hinweis darauf, dass sie diese jedenfalls im Kerngehalt der Anklage auch effektiv so erlebt hatte. Hätte die Privatklägerin B._____, wie das von der früheren Verteidigung vor Vorinstanz gel- tend gemacht wurde (Urk. 324 S. 10 ff.) und von der aktuellen Verteidigung an- lässlich der Berufungsverhandlung wiederholt wurde (Urk. 528 S. 22 ff.), Sugges- tionen der ersteinvernehmenden Polizistin, der Betreuerinnen des FIZ oder der eigenen Rechtsvertreterin widerge- geben und dies während der gesamten Untersuchung so durchgehalten, wäre im Gegenteil gerade kein hohes Mass an Detailreichtum zu erwarten. Soweit der Privatklägerin B._____ bezüglich gänzlicher Nebenpunkte wie z.B. hinsichtlich sechs Jahre zuvor gegessener Mahlzeiten (vgl. Urk. 528 S. 20) allenfalls die Erin- nerung einen Streich spielte, bleibt dies jedenfalls in Bezug auf die Glaubhaftigkeit ihrer Aussagen zum Kerngehalt der Anklagevorwürfe irrelevant. Die Aussagen der Privatklägerin B._____ zu den Ereignissen gemäss Anklageziffer 1.2 sind daher als detailliert, in sich schlüssig, lebensnah geschildert sowie im Wesentlichen glaubhaft und überzeugend zu bezeichnen.</w:t>
      </w:r>
    </w:p>
    <w:p>
      <w:r>
        <w:rPr>
          <w:b/>
        </w:rPr>
        <w:t>E. 2.3.4</w:t>
      </w:r>
    </w:p>
    <w:p>
      <w:r>
        <w:t>Auffallend ist sodann, dass die Aussagen der Privatklägerin B._____ von den weiteren Aussagepersonen – insbesondere jene, die die Privatklägerin während ihrer Arbeit als Prostituierte über eine gewisse Zeit erlebten – in diversen Punkten gestützt werden, während sie von keiner Person entscheidend widerlegt werden. So entlastete etwa die Zeugin O._____ den Beschuldigten insofern, als dass sie ausführte, sie glaube nicht, dass es der Privatklägerin B._____ auf dem Strassenstrich verboten gewesen sei, mit anderen Personen zu sprechen. Wenn der Beschuldigte in der Nähe gewesen sei, habe die Privatklägern B._____ zu ihr eher aus einer Entfernung gesprochen (Urk. D1/4/6/2 S. 10). Auch bezüglich der Verpflichtung zur Abgabe von Geld sagte sie, sie wisse das nicht, ihr sei es aber erschienen, als ob die Privatklägerin B._____ das freiwillig getan habe (Urk. D1/4/6/2 S. 9). Die Zeugin O._____ stützte die Privatklägerin B._____ aber insoweit, als dass sie aussagte, diese habe ihr damals erzählt, dass der Beschul-</w:t>
      </w:r>
    </w:p>
    <w:p>
      <w:r>
        <w:t>- 37 - digte sie misshandelt habe (Urk. D1/4/6/2 S. 5). Zudem habe diese ihr eine Ge- schichte erzählt, dass der Beschuldigte sie ans Bett gefesselt und für längere Zeit in der Wohnung gelassen habe (Urk. D1/4/6/2 S. 6). Wenn die Verteidigung in diesem Zusammenhang vorbrachte (Urk. 528 S. 29), die Vorinstanz habe hierzu eine unverwertbare Aussage der Zeugin vor der Polizei (Urk. D1/4/6/1 S. 3) zu Lasten des Beschuldigten verwertet (Urk. 460 S. 57), so ist dem zu entgegnen, dass der Staatsanwalt der Zeugin anlässlich von deren Zeugenaussage lediglich vorhielt, sie habe angegeben, die Privatklägerin B._____ habe ihr erzählt, der Be- schuldigte habe sie ans Bett gebunden, worauf die Zeugin die Aussage detailliert und frei von sich aus schilderte: "Ja. Sie hat eine solche Geschichte erzählt. Das ist ziemlich lange her. Ich erinnere mich daran, dass sie mir erzählt hat, dass sie von ihm angebunden wurde und dass er sie für längere Zeit alleine in der Woh- nung liess. Aber vom Zeitraum hat sie nicht gesprochen. Ich glaube, dass das hier in Zürich war" (Urk. D1/4/6/2 S. 6). Angesichts des Umstandes, dass die Zeugin die betreffende Aussage detailliert aus eigener Erinnerung so schilderte und sie nicht lediglich einen für sich alleine betrachtet unverwertbaren Vorhalt bestätigte, ist diese ver- wertbar. Ebenfalls stützte die Zeugin O._____ die Privatklägerin B._____ insofern, als dass sie schilderte, sie habe den Beschuldigten als eifersüchtigen Typen wahrgenommen, der auch Stimmungsschwankungen gehabt habe. Manchmal sei es vorgekommen, dass er mit der Privatklägerin B._____ lautergeworden sei (Urk. D1/4/6/2 S. 3 f.). Die Aussage, dass die Privatklägerin B._____ dann, wenn der Beschuldigte in der Nähe gewesen sei, eher aus einer Entfernung zu ihr – der Zeugin O._____ – gesprochen habe, korrespondiert denn auch durchaus damit, dass die Privatklägerin B._____ vermeiden wollte, dass der Beschuldigte den Eindruck erhielt, sie würde sich eingehend mit anderen Prostituierten unterhalten. Die Zeugin M._____ stützte die Aussagen der Privatklägerin B._____ insofern, indem sie bestätigte, dass der Beschuldigte diese mittels Walkie-Talkies über- wachte, dass diese ihm alles Geld abgegeben habe, so dass diese ihr nichts habe wechseln können, dass der Beschuldigte sich der Privatklägerin B._____ gegen- über mehrfach aggressiv verhalten und diese angeschrien habe, wobei sie aber nie gesehen habe, dass er diese auch geschlagen habe. Er sei ihr wie ein Wildtier</w:t>
      </w:r>
    </w:p>
    <w:p>
      <w:r>
        <w:t>- 38 - vorgekommen (Urk. D1/4/1/3 S. 5 ff.; vgl. im Detail die zitierten Aussagen in vo- rinstanzlichen Entscheid [Urk 460 S. 58 f.]). Bezüglich des Einwandes der Vertei- digung, wonach M._____ kurz vor ihrer Zeugenaussage die Privatklägerin B._____ zweimal getroffen habe, weswegen anzunehmen sei, dass die Beiden über die anstehende Einvernahme gesprochen hätten (Urk. 528 S. 29 f.), ist zu bemerken, dass sich jedenfalls trotz jener zwei Treffen keine relevanten Wider- sprüche in den Aussagen der Zeugin M._____ zwischen ihren Aussagen bei der Polizei am 2. Juli 2015 und ihrer Aussage als Zeugin vom 15. März 2018 finden lassen, die auf erfolgte Absprachen schliessen liessen. Dafür, dass jene zwei pri- vaten Treffen der Beiden anfangs März 2018 einen Einfluss auf das Aussagever- halten der Zeugin gehabt hätten, bestehen daher keine Anhaltspunkte. Die Privat- klägerin D._____ bestätigte, dass die Privatklägerin B._____ ein Walkie-Talkie aufsichgetragen habe, das der Beschuldigte dieser gegeben habe. Zudem schil- derte sie, einmal gesehen zu haben, wie der Beschuldigte die Privatklägerin B._____ geschlagen habe. Er sei dieser gegenüber auch aggressiv gewesen, weswegen sie – die Privatklägerin D._____ – Angst vor ihm gehabt habe (Urk. D1/4/3/2 S. 5 ff.). Die Privatklägerin C._____ bestätigte, gesehen zu haben, wie der Beschuldigte die Privatklägerin B._____ mittels Kameras überwacht habe, während sie Kunden bedient habe. Dass er diese bedroht oder geschlagen habe, habe sie nicht gesehen. Am letzten Tag, bevor sie – die Privatklägerin C._____ – gegangen sei, habe sie aber einen grossen Streit zwischen den beiden wahrgenommen, wobei die Privatklägerin B._____ die ganze Zeit geweint habe. Sie habe dies so interpretiert, dass die Pri- vatklägerin B._____ keine Kraft mehr gehabt habe. Bei diesem Streit habe der Beschuldigte die Privatklägerin B._____ auch gepackt und in einen Sessel gewor- fen (Urk. D1/4/5/3 S. 12 ff.). Wenn im Übrigen die Privatklägerinnen D._____ und C._____ der Privatklägerin B._____ – wie von der Verteidigung angeführt (Urk. 528 S. 33) – auch in einigen Punkten eine aktive Rolle zusprachen, so schliesst das keineswegs aus, dass sie dabei unter dem Eindruck der Druckausübung des Beschuldigten handelte, waren doch jene aktiven Handlungen der Privatklägerin B._____ durchaus im Interesse des Beschuldigten.</w:t>
      </w:r>
    </w:p>
    <w:p>
      <w:r>
        <w:t>- 39 -</w:t>
      </w:r>
    </w:p>
    <w:p>
      <w:r>
        <w:rPr>
          <w:b/>
        </w:rPr>
        <w:t>E. 2.3.5</w:t>
      </w:r>
    </w:p>
    <w:p>
      <w:r>
        <w:t>Bezüglich der von der Verteidigung angeführten (Urk. 528 S. 31) – zu Lasten des Beschuldigten nicht verwertbaren – Aussage von S._____ bei der Po- lizei vom 25. Oktober 2016, wonach die Beziehung zwischen der Privatklägerin B._____ und dem Beschuldigten nach Weihnachten – gemeint 2014 –, als die AA._____ische Polizei ins Spiel gekommen sei, zu Ende gewesen sei und die Privatklägerin B._____ darauf alleine für sieben bis zehn Tage nach Zürich ge- gangen sei, um dort zu arbeiten, während sie – S._____ – an jenen Tagen den Privatkläger E._____ betreut habe (Urk. D1/4/4/1 S. 10 f.), ist zu bemerken, dass diese Aussage einzig die letzten Monate des insgesamt sechsjährigen Tatzeit- raumes betrifft. Für den gesamten Zeitraum davor kann daraus nichts abgeleitet werden. Dass die Privatklägerin B._____ sich nicht von einem Tag auf den ande- ren vom Beschuldigten zu lösen vermochte, sondern diesen zunächst verliess, um darauf nochmals für einige Wochen zu ihm zurückzukehren, deckt sich denn auch mit dem sich präsentierenden Bild eines sehr ambivalenten Verhältnisses zwischen dem Beschuldigten und der Privatklägerin B._____. Die betreffende Aussage von S._____ entlastet den Beschuldigten mithin nicht für den gesamten Tatzeitraum, jedoch immerhin bezüglich der maximal zehn Tage ab Weihnachten 2014 bis zu den ersten Tagen des Januars 2015. Die von der Verteidigung ange- führte Zeugin P._____ (Urk. 528 S. 33 f.) vermochte sich schliesslich nur zum Verhältnis zwischen dem Beschuldigten und der Privatklägerin B._____ zu äus- sern, wie es sich ihr präsentierte, wenn sie die beiden in der AA._____ traf. Über die konkreten Umstände der Ausübung der Prostitution der Privatklägerin B._____ in der Schweiz und einer Kontrolltätigkeit des Beschuldigten während- dessen, konnte P._____ dagegen nichts sagen. Dass sie die Beiden während de- ren zwischenzeitlichen Aufenthaltes in der AA._____ als normales Paar wahr- nahm, deckt sich wiederum mit dem sich insgesamt präsentierenden Bild eines sehr ambivalenten Verhältnisses zwischen dem Beschuldigtem und der Privatklä- gerin B._____. Dasselbe gilt für die von der Verteidigung angeführte (Urk. 528 S. 34) Zeugin Q._____, die den Beschuldigten und die Privatklägerin B._____ ebenfalls nur während Ferien gemeinsam traf.</w:t>
      </w:r>
    </w:p>
    <w:p>
      <w:r>
        <w:rPr>
          <w:b/>
        </w:rPr>
        <w:t>E. 2.3.6</w:t>
      </w:r>
    </w:p>
    <w:p>
      <w:r>
        <w:t>Bezüglich der Aussage der Privatklägerin D._____ zum Verhältnis zwi- schen dem Beschuldigten und der Privatklägerin B._____ in ihrer Einvernahme</w:t>
      </w:r>
    </w:p>
    <w:p>
      <w:r>
        <w:t>- 40 - als Auskunftsperson vom 13. Oktober 2016 machte die Verteidigung geltend, die Vorinstanz habe indirekt auf unverwertbare Aussagen abgestellt, zumal die Be- fragung sehr suggestiv gewesen sei (Urk. 528 S. 35). Bei genauer Betrachtung der Fragen und Antworten zeigt sich indessen, dass das nicht der Fall ist. Die Pri- vatklägerin D._____ wurde gefragt: "Was haben bzw. hatten A._____ und B._____ für ein Verhältnis zueinander?" Antwort: "Sie waren Freunde." Frage: "Waren sie ein Paar oder einfach befreundet?" Antwort: "Sie waren ein Paar." Frage: "Wie verhielt sich der Beschuldigte gegenüber B._____?" Antwort: "Er war manchmal normal und manchmal aggressiv ihr gegenüber." Frage: "Wurde er B._____ gegenüber je gewalttätig?" Antwort: "Das weiss ich nicht." Frage: "Haben Sie jemals selber gesehen dass er gewalttätig ihr gegenüber wurde?" Antwort: "Ja." Frage: "Wo und wann war das?" Antwort: "Es war in Frankreich, aber wann weiss ich nicht mehr." Frage: "Wie haben Sie reagiert?" Antwort: "Ich habe ihn angeschrien, er solle aufhören." Der Verteidigung ist dabei zwar beizupflichten, dass die Frage 33 nach der Antwort 32 für sich alleine betrachtet zunächst nicht logisch erscheint. In der Gesamtbetrachtung dieser Fragen und Antworten er- weckt die Privatklägerin D._____ jedoch den Eindruck, dass sie den Beschuldig- ten zunächst nicht belasten wollte, sie dies auf Nachhaken des Staatsanwaltes dann aber dennoch tat, wenn auch zurückhaltend. Auch kann die Fragestellung des Staatsanwaltes entgegen der Ansicht der Verteidigung nicht als suggestiv be- zeichnet werden. Zudem erfolgten die Fragen offen und ohne Vorhalt der früheren Aussagen. Die Verwertung der Aussagen durch die Vorinstanz erfolgte mithin kor- rekt. Die Verteidigung wendete sodann ein, die Aussage der Privatklägerin C._____ in der Einvernahme vom 10. November 2016 (Urk. D1/4/5/3 S. 7 f.) sei nicht zu Lasten des Beschuldigten verwertbar, da sie mit Bezug auf nicht verwert- bare Aussagen bei der Polizei gefragt worden sei: "Offenbar hatten Sie am ersten Abend in der Wohnung bereits Ihre Beobachtungen gemacht, insbesondere wie die beiden mit einander umgingen?" (Urk. 528 S. 35). Dazu ist zu bemerken, dass der Staatsanwalt anlässlich der Formulierung der betreffenden Frage zwar einer- seits Kenntnis der polizeilichen Einvernahme vom 9. November 2016 hatte, ande- rerseits aber auch diverser Einvernahmen der Privatklägerin B._____ wie auch der unmittelbar zuvor in derselben Einvernahme gemachten Aussagen der Privat-</w:t>
      </w:r>
    </w:p>
    <w:p>
      <w:r>
        <w:t>- 41 - klägerin C._____. Hierauf schilderte die Privatklägerin C._____ über gut eine hal- be Seite hinweg frei und ohne Zwischenfragen zunächst einen anderen Vorfall und daraufhin den Vorfall, als der Beschuldigte in ihrer Anwesenheit an der Pri- vatklägerin B._____ den Oralverkehr vollzogen habe. Dass die früheren Aussa- gen der Privatklägerin C._____ einen relevanten Einfluss auf ihre neuerlichen Aussagen gehabt hätten, ist jedenfalls nicht ersichtlich. Auch die Verwertung die- ser Aussage und ein Abstellen auf diese durch die Vorinstanz erfolgte somit zu Recht.</w:t>
      </w:r>
    </w:p>
    <w:p>
      <w:r>
        <w:rPr>
          <w:b/>
        </w:rPr>
        <w:t>E. 2.3.7</w:t>
      </w:r>
    </w:p>
    <w:p>
      <w:r>
        <w:t>Die Verteidigung führte aus, wenn der Beschuldigte die Privatklägerin B._____ regelmässig geschlagen hätte, hätten andere Personen Spuren im Ge- sicht der Privatklägerin B._____ feststellen müssen (Urk. 528 S. 35 f.). Dem ist entgegenzuhalten, dass aus dem Umstand, dass keine der in der Untersuchung einvernommenen Personen Verletzungen der Privatklägerin B._____ wahrnahm und schilderte, nicht der Rückschluss gezogen werden kann, dass während des gesamten Zeitraumes von sechs Jahren nie solche für Drittpersonen sichtbar ge- wesen wären und daher ihre diesbezüglichen Aussagen falsch seien. Wenn die Verteidigung an den Erwägungen der Vorinstanz weiter bemängelt (Urk. 528 S. 36), diese habe in unzulässiger Weise in Verletzung seiner künstlerischen Freiheit die vom Beschuldigten erfundene Geschichte eines "AB._____" bzw. "AB._____" und eines 19-jährigen Mädchens herangezogen (Urk. D1/6/21 Doc. 4 S. 6 f.; Urk. 460 S. 81), so ist dazu zu bemerken, dass selbstverständlich nicht eins zu eins davon ausgegangen werden kann, der Beschuldigte habe hier die reale Ge- schichte seines Verhältnisses mit der Privatklägerin B._____ niedergeschrieben. Die betreffende Geschichte stimmt aber doch zumindest in vielen Details mit dem erhaltenen Bild überein, wie es sich aus den Aussagen der Privatklägerin B._____ und der weiteren Aussagepersonen ergibt. So geht daraus jedenfalls hervor, dass der Beschuldigte sexuelle Gewaltfantasien bezüglich einer Partnerin im jungen Erwachsenenalter hegte. Insofern stellt die Geschichte zumindest ein Indiz dar, das den erhaltenen Eindruck abrundet. Und als solches Indiz ist sie auch verwert- bar.</w:t>
      </w:r>
    </w:p>
    <w:p>
      <w:r>
        <w:t>- 42 -</w:t>
      </w:r>
    </w:p>
    <w:p>
      <w:r>
        <w:rPr>
          <w:b/>
        </w:rPr>
        <w:t>E. 2.3.8</w:t>
      </w:r>
    </w:p>
    <w:p>
      <w:r>
        <w:t>Hinsichtlich des Einwandes der Verteidigung, die Privatklägerin B._____ habe sich häufig durchaus frei bewegen können und den Beschuldigten mehrfach verlassen und sei wieder zu ihm zurückgekehrt, was zeige, dass er sie nicht, wie von dieser geltend gemacht, dauernd überwacht habe (Urk. 528 S. 36), ist zu bemerken, dass die Privatklägerin B._____ das von ihr mehrfach geschil- derte dauernde Überwachen durch den Beschuldigten – auch wenn sie dies häu- fig verallgemeinernd schilderte – primär auf die Zeiträume ihrer Tätigkeit als Pros- tituierte bezog. Wenn Aussagepersonen, wie die Privatklägerin C._____ oder S._____, einzelne Situationen schilderten, in denen die Privatklägerin B._____ sich über einen Zeitraum von sechs Jahren verteilt eine oder zwei Stunden ohne unmittelbare Überwachung des Beschuldigten frei bewegen konnte, widerlegt das nicht, dass die Privatklägerin in der von ihr geschilderten Weise vom Beschuldig- ten bei ihrer Tätigkeit als Prostituierte überwacht wurde. Der von der Verteidigung im Weiteren zitierte (Urk. 528 S. 37 f.) Chat zwischen der Privatklägerin B._____ und ihrer Schwester, in dessen Verlauf die Privatklägerin B._____ zu ihrer Schwester sagte, sie sei mit dem Beschuldigten deshalb wieder zusammen, weil sie es ihm erlaubt habe (Urk. D1/2/40/1 S. 8 f.), stellt, wie sich bei dessen genau- er Betrachtung zeigt, offensichtlich einen Versuch der Beruhigung der Schwester durch die Privatklägerin B._____ dar, nachdem die Schwester aufgrund der zwi- schenzeitlichen Trennung der Privatklägerin B._____ vom Beschuldigten nach Weihnachten – gemeint 2014 – sich in der Heimat aus Angst vor dem Beschuldig- ten offenbar zur Polizei begeben hatte. Aus dem Chat geht denn auch hervor, dass sich die Privatklägerin B._____ zunächst vor dem Beschuldigten verstecken wollte, dieser aber ihr Inserat fand und sich danach zu ihr begab, worauf sie ihm öffnete. Entgegen der Ansicht der Verteidigung spricht dies somit in keiner Weise gegen ein Überwachen der Privatklägerin B._____ durch den Beschuldigten und eine psychische Zwangsausübung. Dasselbe gilt für den Umstand, dass die Pri- vatklägerin B._____, wie von der Verteidigung vorgebracht (Urk. 528 S. 38), sich lange keine Hilfe bei der Polizei oder an anderer Stellen suchte, obschon sie wäh- rend des gesamten Tatzeitraumes grundsätzlich mehrfach die Gelegenheit dazu gehabt hatte. Vor dem Hintergrund des ambivalenten Verhältnisses zwischen dem Beschuldigten und der Privatklägerin B._____ und der für sie über die Jahre</w:t>
      </w:r>
    </w:p>
    <w:p>
      <w:r>
        <w:t>- 43 - hinweg entstandenen mentalen Abhängigkeit vom Beschuldigten erscheint dieses Verhalten durchaus nachvollziehbar.</w:t>
      </w:r>
    </w:p>
    <w:p>
      <w:r>
        <w:rPr>
          <w:b/>
        </w:rPr>
        <w:t>E. 2.3.9</w:t>
      </w:r>
    </w:p>
    <w:p>
      <w:r>
        <w:t>Wenn die Verteidigung geltend macht, die Aussage der Privatklägerin B._____, wonach sie alle Einnahmen aus der Prostitution dem Beschuldigten ab- gegeben habe (Urk. D1/3/21 S. 12 F/A 65), stehe im Widerspruch zu ihrer frühe- ren Aussage, wonach sie einen Teil des Geldes habe behalten können und es auch Phasen gegeben habe, in denen sie die Hälfte habe behalten können (Urk. D1/3/20 S. 12 F/A 48), wobei die Privatklägerin B._____ auch Überweisungen ge- tätigt, ihre Mutter und ihre Schwester unterstützt und Spenden geleistet habe, und zudem zwei Autos auf ihren Namen eingelöst und danach als ihr Eigentum be- trachtet habe (Urk. 528 S. 39), so ist dem entgegenzuhalten, dass sich die ver- schiedenen Aussagen bei genauer Betrachtung auf jeweils andere Zeiträume be- ziehen. Die eine Aussage bezog sich auf den Zeitraum vor ihrer Schwangerschaft mit dem Privatkläger E._____, während die andere geschilderte Phase die Auf- enthalte in den Jahren 2009 und 2010 in Zürich betraf. Dass der Beschuldigte der Privatklägerin in unterschiedlichen Phasen unterschiedlich hohe Anteile ihrer Ein- künfte abnahm bzw. nicht zurückgab, ist nachvollziehbar; ebenso, dass sie aus den ihr jeweils verbleibenden Geldern ihre Familie und Dritte zu unterstützen vermochte. Dem Beschuldigten wird denn von der Anklage auch nicht vorgewor- fen, alles von der Privatklägerin B._____ mittels Ausübung der Prostitution ver- diente Geld erhalten zu haben, sondern jeweils mindestens 50% davon. Zum in diesem Zusammenhang weiter von der Verteidigung geäusserten Einwand, die Kunden der Skype-Vorführungen hätten gemäss Aussagen der Privatklägerin B._____ das jeweilige Entgelt auf ihr Konto überwiesen (Urk. D1/3/8 S. 16 f. F/A 106-111), was der Darstellung widerspreche, der Beschuldigte habe sämtliches Geld einbehalten, da das Geld in ihren Machtbereich und nicht zum Beschuldig- ten gelangt sei (Urk. 528 S. 39), ist zu bemerken, dass die Privatklägerin B._____ diesbezüglich ausführte, der Beschuldigte habe über eine Vollmacht des auf sie lautenden Kontos verfügt und das Geld von lediglich etwas über Fr. 400.– in meh- reren Teilen abgebucht. Die betreffenden Einnahmen dürften mithin zum einen vernachlässigbar gewesen sein im Vergleich zu denjenigen aus den direkten se- xuellen Handlungen mit Kunden, und zum anderen widersprechen auch diese</w:t>
      </w:r>
    </w:p>
    <w:p>
      <w:r>
        <w:t>- 44 - Aussagen nicht ihren sonstigen Aussagen, wonach in der Regel mindestens 50% der Einnahmen aus ihrer Prostitutionstätigkeit in Zürich an den Beschuldigten ge- gangen seien. Zum Einwand der Verteidigung, die Vorinstanz habe nicht darge- legt, weswegen unerheblich sei, ob der Beschuldigte den Erhalt des Geldes als Gegenleistung für seine Tätigkeit – Fahrdienste, Beschützertätigkeit, Organisation von Kunden – angesehen habe oder nicht, da die Beiden sich in einer Beziehung befunden hätten und es normal sei, dass man vom erwirtschafteten Geld, auch wenn dies nur einer verdient habe, gemeinsam lebe, insbesondere wenn der an- dere Unterstützung bei der Erwerbstätigkeit des Partners leiste (Urk. 528 S. 40), ist zu bemerken, dass die von der Vor-instanz erwähnte Unerheblichkeit dieses Umstandes im Hinblick auf die rechtliche Würdigung – bei welcher der Entzug der Einnahmen aus der Prostitution, wie nachfolgend zu zeigen sein wird, eines von mehreren Tatbestandsmerkmalen darstellt – zu verstehen ist. So konnte die Pri- vatklägerin B._____ stets über mindestens 50% ihrer Einnahmen als Prostituierte nicht selbst verfügen, sondern musste sie das Geld dem Beschuldigten abgeben, worauf er alleine bestimmte, wieviel wofür verwendet würde, ohne dass dies zu- vor mit der Privatklägerin B._____ besprochen worden wäre. Der Hinweis der Verteidigung auf das Konkubinat zwischen den Beiden ist daher unbehilflich.</w:t>
      </w:r>
    </w:p>
    <w:p>
      <w:r>
        <w:rPr>
          <w:b/>
        </w:rPr>
        <w:t>E. 2.3.10</w:t>
      </w:r>
    </w:p>
    <w:p>
      <w:r>
        <w:t>Zusammenfassend ist der Sachverhalt gemäss Anklageziffer 1.2 mit der Vorinstanz – mit Ausnahme des erwähnten Zeitraumes von maximal zehn Tagen ab Weihnachten 2014 bis zu den ersten Tagen des Januars 2015 (vgl. Erw. 2.3.5.) – insoweit als erstellt zu bezeichnen, dass der Beschuldigte die Pri- vatklägerin B._____ in verschiedener Hinsicht überwachte und ihr in Bezug auf die Ausübung ihrer Tätigkeit als Prostituierte Vorgaben machte. Erstellt ist auch, dass diese dem Beschuldigten mindestens 50% ihrer Einnahmen abgab und er das Geld mithin auch für seinen eigenen Lebensunterhalt verwendete. Ausserdem sind auch ver- schiedene Nötigungs- und Gewaltvorfälle in diesem Zusammenhang als erstellt zu erachten. Inwiefern die Privatklägerin B._____ dadurch nicht mehr frei und selbstbestimmt darüber entscheiden konnte, wie sie ihre Tätigkeit als Prostituierte ausübte, ist im Rahmen der rechtlichen Würdigung zu prüfen.</w:t>
      </w:r>
    </w:p>
    <w:p>
      <w:r>
        <w:t>- 45 - 3. Anklageziffern 1.3 und 1.4 3.1. Anklagevorwurf Die Staatsanwaltschaft wirft dem Beschuldigten unter Anklageziffer 1.3 bezüglich sexuellen Handlungen zum Nachteil der Privatklägerin B._____ zusammenge- fasst vor, er habe im Zeitraum vom 20. September 2009 bis zum 13. Februar 2015 mindestens einmal pro Woche gegen den Willen der Privatklägerin B._____ entweder den vaginalen, analen oder oralen Geschlechtsverkehr an ihr vollzogen. Zudem habe er am 29. März 2014 im Beisein des Privatklägers E._____ und der Privatklägerin C._____ gegen den Willen der Privatklägerin B._____ den oralen Geschlechtsverkehr vollzogen (Urk. 24 S. 15 f.). Anklageziffer 1.4 bezieht sich auf einen einzelnen Vorfall vom 29. März 2014 (Urk. 24 S. 16 f.). 3.2. Vorinstanz Die Vorinstanz gelangte unter Anklageziffer 1.3 und 1.4 bezüglich der Vorwürfe der Vergewaltigung und sexuellen Nötigung zum Nachteil der Privatklägerin B._____ zur Erkenntnis, es sei erstellt, dass der Beschuldigte teilweise gegen de- ren Willen vaginalen, analen und oralen Geschlechtsverkehr vollzog. Nicht erstellt sei dabei, dass der Beschuldigte den vaginalen, analen und oralen Geschlechts- verkehr gegen den Willen der Privatklägerin vollzog, indem er Gewalt anwendete (Urk. 460 S. 90-96). 3.3. Würdigung 3.3.1. Vorab kann bezüglich des Anklagesachverhalts gemäss Anklagezif- fern 1.3 und 1.4 (Urk. 460 S. 85-96) auf die zutreffenden Erwägungen im vorinstanzlichen Entscheid verwiesen werden. Die nachfolgenden Erwägungen sind daher primär präzisierender Natur. 3.3.2. Was die Interessenslage der Privatklägerin B._____ betrifft, so ist diese bezüglich der Vorwürfe, der vom Beschuldigten mit ihr jeweils vollzogene Ge- schlechtsverkehr sei weitestgehend gegen ihren Willen erfolgt, deckungsgleich mit denjenigen bezüglich der vorstehend behandelten Vorwürfe gemäss Anklage- ziffer 1.2. Ein Motiv, weswegen sie den Beschuldigten bewusst falsch belasten</w:t>
      </w:r>
    </w:p>
    <w:p>
      <w:r>
        <w:t>- 46 - sollte, ist nicht zu sehen. Wenn die Vorinstanz feststellte, die Privatklägerin B._____ habe die Häufigkeit gegen ihren Willen erfolgter sexuellen Handlungen des Beschuldigten z.T. übersteigert geschildert, so ist dem grundsätzlich zuzu- stimmen. Dies spricht indessen keineswegs gegen die grundsätzliche Richtigkeit ihrer diesbezüglichen Aussagen, wonach dieser im fraglichen Zeitraum regelmäs- sig in der vorgeworfenen Weise sexuelle Handlungen gegen ihren Willen mit ihr vornahm, sondern dürfte ihrer retrospektiven Betrachtung der zum Teil mehrere Jahre zurückliegenden, für sie wohl eindrücklichen Ereignisse geschuldet sein. 3.3.3. Hinsichtlich der vom Beschuldigten gegenüber der Privatklägerin B._____ ausgeübter physischer Gewalt wie u.a. Schläge ist – wie auch vorste- hend betreffend die Vorwürfe gemäss Anklageziffer 1.2 dargelegt – erstellt, dass der Beschuldigte sie während des relevanten Tatzeitraumes regelmässig schlug. Wenn die Privatklägerin B._____ ausführte, sie sei auch während des Ge- schlechtsverkehrs mit dem Beschuldigten häufig von diesem geschlagen worden, so erscheinen ihre diesbezüglichen Aussagen durchaus plausibel. In ihren Aus- sagen finden sich jedoch keine Hinweise, dass diese physische Gewalt des Be- schuldigten des Brechens ihrer Gegenwehr zur Durchführung des vaginalen, ana- len und oralen Geschlechtsverkehr gegen ihren Willen gedient hätte. Vielmehr deuten ihre Aussagen darauf hin, dass sie die Schläge, wie auch den jeweiligen vaginalen, analen oder oralen Geschlechtsverkehr aufgrund ihrer allgemeinen Si- tuation in der Beziehung mit dem Beschuldigten erduldete bzw. sie gar nicht in der Lage war, sich wirksam gegen den nicht gewollten Geschlechtsverkehr einer- seits und die Schläge dessen andererseits zu wehren. Die vom Beschuldigten gegen sie verübte physische Gewalt war mithin nicht für die sexuellen Handlun- gen kausales Nötigungsmittel, sondern die verübten Tätlichkeiten dienten dem Beschuldigten nebst der sexuellen Handlungen zur zusätzlichen Demütigung der Privatklägerin B._____. Dies deckt sich auch mit der Aussage der Privatklägerin C._____, die einen sehr brutal ausgeführten Oralverkehr des Beschuldigten mit der Privatklägerin B._____ beobachtete, ohne dabei festzustellen, dass sich die Privatklägerin B._____ dabei gewehrt hätte bzw. auch nur versucht hätte, dies zu tun. Wenn also die Vorinstanz feststellt, es sei nicht erstellt, dass der Beschuldig- te den vaginalen, analen und oralen Geschlechtsverkehr gegen ihren Willen der</w:t>
      </w:r>
    </w:p>
    <w:p>
      <w:r>
        <w:t>- 47 - Privatklägerin B._____ vollzog, indem er Gewalt anwendete, so muss dies so ver- standen werden, dass die physische Gewalt nicht das entscheidende Nötigungs- mittel zur Durchführung des Geschlechtsverkehrs gegen ihren Willen war. 3.3.4. Bezüglich des Vorwurfs, den vaginalen, analen und oralen Ge- schlechtsverkehr gegen den Willen der Privatklägerin B._____ mittels Ausübung psychischen Drucks ausgeübt zu haben, erscheint es unumgänglich, die gesamte Situation der Beziehung zwischen den Beiden zu betrachten. Wie vorstehend dargelegt, sind die Aussagen der Privatklägerin B._____ zu den Tatvorwürfen gemäss Anklageziffer 1.2 glaubhaft und überzeugend. Vergegenwärtigt man sich die diversen dortigen Tathandlungen des Beschuldigten gegen sie, so ergibt sich ein durchaus abgerundetes Bild, wonach sich die Privatklägerin B._____ vor die- sem Hintergrund kaum relevant gegen brutale, für sie schmerzhafte sexuelle Handlungen und Schläge wehrte und diese übersichergehenliess. Dasselbe gilt für die Frage, weswegen sie ihn während mehreren Jahren nicht einfach verliess und viel früher anzeigte. Und ebenso passt ins Bild, dass sich der Beschuldigte in dieser Situation auch selbst gewissermassen bei der Privatklägerin B._____ se- xuell bediente, wann immer es ihm passte. Auch wenn sie die Häufigkeit der sol- chermassen erfolgten sexuellen Handlungen, wie erwähnt, wohl zu hoch angab, so ist doch festzuhalten, dass sie bezüglich deren Intensität keine Übersteigerun- gen vornahm. Die Art und Weise, wie sie die Handlungen beschrieb, wirken zwar durchaus brutal, indem die Privatklägerin B._____ verschiedentlich den Vergleich mit Handlungen in Pornofilmen machte, jedoch wäre auch ein noch weit grösse- res Mass an Brutalität denkbar, das sie dem Beschuldigten hätte vorwerfen kön- nen, wenn sie ihn maximal möglich hätte belasten wollen. Die Beschreibung der sexuellen Handlungen deutet daraufhin, dass er jeweils gerade so weit ging, dass er der Privatklägerin B._____ keine gravierenden körperlichen Verletzungen zu- fügte, so dass sie auch weiterhin als Prosti-tuierte arbeitsfähig blieb. Dass keine der weiteren Aussagepersonen konkrete Spuren bei der Privatklägerin B._____ wahrnahm, vermag daher entgegen der Ansicht der Verteidigung (Urk. 528 S. 42 ff.) nicht zu überraschen. Ein Widerspruch kann in der fehlenden Wahrnehmung durch Drittpersonen nicht gesehen werden. Anzumerken ist im Übrigen, dass es entgegen der Ansicht der Verteidigung (Urk. 528 S. 45) unerheblich ist, dass die</w:t>
      </w:r>
    </w:p>
    <w:p>
      <w:r>
        <w:t>- 48 - Privatklägerin B._____ gemäss eigener Aussage (Urk. D1/3/25 S. 12 F/A 73 f.) dem Beschuldigten nicht (jedes Mal) wörtlich sagte, dass sie den Sex nicht wolle. So führte sie aus, sie habe es ihm nicht nochmals gesagt, weil sie nicht so dumm gewesen sei, erneut geschlagen zu werden. Sie habe dem Beschuldigten aber si- cher gezeigt, dass sie keinen Sex wolle. Auch diese Aussage passt überzeugend ins Bild einer sich während langer Zeit in ihr Schicksal fügenden Privatklägerin B._____, die dem Beschuldigten lediglich noch nonverbal zuverstehengeben vermochte, dass sie die von ihm an ihr vollzogenen sexuellen Handlungen nicht wollte, sich aktiven Widerstand aber nicht traute. Die Aussagen der Privatklägerin B._____ zu den Tatvorwürfen gemäss Anklageziffer 1.3 und 1.4 sind mithin als glaubhaft und überzeugend zu bezeichnen. 3.3.5. Die Aussagen der Privatklägerin B._____ werden zumindest bezüglich eines Vorfalls – desjenigen gemäss Anklageziffer 1.4 – gestützt durch die Aussa- gen der Privatklägerin C._____. So führte diese Folgendes aus: "[…] ich sah, wie sie auf dem Rücken lag und er sass auf ihrem Gesicht. Und sie hatte sein Glied im Mund. Er hielt sie an den Haaren und hat sie an den Haaren zu sich gezogen. Aber das Ganze ziemlich drastisch, ziemlich hart. Er hat sie nicht sanft an den Haaren gehalten, sondern es war so, als er sie an den Haaren zieht. […] Sie war sehr zart, sehr feingliedrig, und er war ein Stück von einem Mann. Sie hatte ihren Kopf zwischen seinen Schenkeln, die er fest zusammendrückte. Er sass auf ihren Hals. Sie konnte gar nicht fliehen. Eine normale Frau wäre bei so etwas wegge- gangen. Und ich hatte den Eindruck, dass sie es tat, weil sie musste. Und er hatte ihre Haare ganz stark in die Hand genommen und an denen gezogen. Und er hat es offensichtlich genossen und sie nicht. Man sah, dass er es genoss. […] Und auch danach, es war nicht, dass sie gelächelt hätte. Sie war ganz still. Sie ging sich waschen und ging zum Kleinen" (Urk. D1/4/5/5 S. 7 ff.). Auch wenn die Pri- vatklägerin C._____ das nicht ausdrücklich erwähnte, so zeigt doch ihre Be- schreibung des betreffenden Oralverkehrs entgegen der Ansicht der Verteidigung (Urk. 528 S. 44) exemplarisch das Verhalten eines Opfers, das den brutalen Akt nur deshalb ohne Gegenwehr übersichergehenlässt, weil es sich schlicht nicht in der Lage fühlt, sich dagegen zu wehren. Gut in dieses Bild passt, dass sich die Privatklägerin B._____ danach sogar noch bei der Privatklägerin C._____ dafür</w:t>
      </w:r>
    </w:p>
    <w:p>
      <w:r>
        <w:t>- 49 - entschuldigte, dass jene den harten sexuellen Handlungen beiwohnen musste. Auch in der Beschreibung der Privatklägerin C._____ waren die gewalttätigen Handlungen nicht das Nötigungsmittel, zumal sie gar keine Abwehr oder Abwehr- versuche der Privatklägerin B._____ wahrnahm. Die Beschreibung deckt sich mit der Art und Weise, wie die Privatklägerin B._____ die jeweiligen sexuellen Hand- lungen des Beschuldigten an ihr beschrieb. Hinsichtlich der Aussage der Zeugin O._____, die der Aussage der Privatklägerin B._____, wonach der Beschuldigte sie zu Sex zu dritt mit der Zeugin O._____ gezwungen habe (Urk. D1/3/1 S. 3), widersprach (Urk. D1/4/6/2 S. 12), ist zu bemerken, dass dies entgegen der An- sicht der Verteidigung (Urk. 528 S. 44) nicht gegen die Richtigkeit der Aussage der Privatklägerin B._____ spricht. Dass die Privatklägerin B._____ die betreffen- den sexuellen Handlungen zu dritt lediglich aufgrund der psychischen Drucksitua- tion machte, musste für die Zeugin O._____ keineswegs ersichtlich sein. Wenn die Verteidigung bezüglich der Zeugin O._____ anmerkt, diese habe geschildert, die Privatklägerin B._____ sei bezüglich des Beschuldigten eifersüchtig gewesen, wenn dieser auf der Strasse einer anderen Frau nachgeschaut habe (Urk. D1/4/6/2 S. 13), wobei auch die Privatklägerin B._____ selbst von Eifersucht ge- sprochen habe (Urk. 528 S. 43), so ist dem entgegenzuhalten, dass eine solche Gefühlsreaktion der Privatklägerin B._____ vor dem Hintergrund der ambivalen- ten Beziehung der Beiden durchaus nachvollziehbar erscheint. War der Beschul- digte für sie Peiniger und Stütze sowie Vater ihres Sohnes zugleich, erstaunt eine gewisse Eifersucht von ihr anderen Frauen gegenüber nicht und spricht keines- wegs gegen die Richtigkeit ihrer Schilderungen. Schliesslich werden die Aussa- gen der Privatklägerin B._____ auch durch die Aufzeichnungen des Beschuldig- ten gestützt, worin er festhielt, dass das Mädchen, bei dem es sich aufgrund des Gesamtkontextes zweifellos um die Privatklägerin B._____ handelte, bei ihrem Zusammensein keinerlei Reaktionen zeigte und er – der Beschuldigte – sie ver- geblich gebeten habe, den Sex zu geniessen (Urk. D1/6/21 Doc. 5 S. 4). Die Aus- sagen der Privatklägerin B._____ werden somit auch durch weitere Beweismittel und Indizien gestützt. 3.3.6. Anzumerken ist, dass eine Einvernahme der Privatklägerin B._____ vor Gericht weder notwendig noch sinnvoll erscheint. Zwar handelt es sich bei den</w:t>
      </w:r>
    </w:p>
    <w:p>
      <w:r>
        <w:t>- 50 - dem Beschuldigten vorgeworfenen Sexualdelikten weitestgehend um Vieraugen- delikte. Ihre parteiöffentlichen Einvernahmen bei der Staatsanwaltschaft wurden auf Video aufgezeichnet (vgl. Urk. D1/3/16-28), so dass sich auch die gerichtli- chen Instanzen ein Bild vom Verhalten der Privatklägerin B._____ anlässlich ihrer Aussagen in der Untersuchung machen können. Sie sagte im Wesentlichen kon- stant und in sich logisch aus und zudem werden ihre Aussagen durch weitere Beweismittel gestützt. Auf eine Einvernahme als Auskunftsperson vor Gericht kann daher gestützt auf die diesbezügliche bundesgerichtliche Rechtsprechung (Urteil des Bundesgerichts 6B_1265/2019 vom 9. April 2020 E. 1.2.; m.H.a. BGE 140 IV 196 E. 4.4.2 und Urteil des Bundesgerichts 6B_918/2018 vom 24. April 2019 E. 2.2.2) verzichtet werden, zumal auch nicht anzunehmen ist, dass eine Einvernahme der Privatklägerin B._____ mehr als acht Jahre nach den letzten Tathandlungen sachdienlich wäre. 3.3.7. Zusammenfassend ist mit der Vorinstanz als erstellt zu betrachten, dass der Beschuldigte teilweise gegen den Willen der Privatklägerin B._____ va- ginalen, analen und oralen Geschlechtsverkehr an ihr vollzog, wobei aber nicht erstellt ist, dass er Gewalt als Nötigungsmittel anwendete, um den vaginalen, ana- len und oralen Geschlechtsverkehr gegen ihren Willen zu vollziehen. Der innere Sachverhalt wird zweckmässigerweise im Rahmen der rechtlichen Würdigung mit dem subjektiven Tatbestand zu prüfen sein.</w:t>
      </w:r>
    </w:p>
    <w:p>
      <w:r>
        <w:rPr>
          <w:b/>
        </w:rPr>
        <w:t>E. 2.4</w:t>
      </w:r>
    </w:p>
    <w:p>
      <w:r>
        <w:t>Die unentgeltliche Rechtsvertreterin der Privatklägerin 1 ist für das Beru- fungsverfahren mit Fr. 15'279.40 (Urk. 526, zuzüglich 1 ½ Stunden Aufwand auf- grund längerer Berufungsverhandlung und 1 Stunde Nachbesprechung, inklusive Mehrwertsteuer), aus der Gerichtskasse zu entschädigen.</w:t>
      </w:r>
    </w:p>
    <w:p>
      <w:r>
        <w:rPr>
          <w:b/>
        </w:rPr>
        <w:t>E. 2.5</w:t>
      </w:r>
    </w:p>
    <w:p>
      <w:r>
        <w:t>Die unentgeltliche Rechtsvertreterin des Privatklägers 4 ist für das Beru- fungsverfahren mit Fr. 5'037.– (Urk. 527, zuzüglich 10 ½ Stunden Aufwand für die Berufungsverhandlung samt 1 Stunde Nachbesprechung und zweimal ½ Stunde Weg, inklusive Mehrwertsteuer), aus der Gerichtskasse zu entschädigen. Es wird beschlossen: 2. Vom Rückzug der Berufung der Staatsanwaltschaft Zürich-Limmat wird Vormerk genommen. 3. Es wird festgestellt, dass das Urteil des Bezirksgerichts Zürich, 8. Abteilung, vom 4. Februar 2022 bezüglich der Dispositivziffern 5 (Kontakt- und Rayon- verbot), 7 (Herausgabe) und 9 (Kostenfestsetzung) sowie die Beschlüsse vom 3. März 2022 und vom 7. April 2022 in Rechtskraft erwachsen sind. 4. Schriftliche Mitteilung mit nachfolgendem Urteil.</w:t>
      </w:r>
    </w:p>
    <w:p>
      <w:r>
        <w:t>- 86 - 5. Gegen Ziff. 1 dieses Beschlusses kann bundesrechtliche Beschwerde in Strafsachen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Es wird festgestellt, dass der Beschuldigte A._____ folgende Tatbestände im Zustand der nicht selbst verschuldeten Schuldunfähigkeit erfüllt hat: − mehrfache sexuelle Handlungen mit Kindern im Sinne von Art. 187 Ziff. 1 Abs. 1 und 3 StGB, − mehrfache sexuelle Nötigung im Sinne von Art. 189 Abs. 1 StGB, − mehrfache Vergewaltigung im Sinne von Art. 190 Abs. 1 StGB, − mehrfache Schändung im Sinne von Art. 191 StGB sowie − Förderung der Prostitution im Sinne von Art. 195 lit. c StGB. 2. Der Beschuldigte wird freigesprochen von den Vorwürfen des mehrfachen Menschenhandels im Sinne von Art. 182 Abs. 1 StGB, teilweise in Verbin- dung mit Abs. 2 StGB sowie der mehrfachen Förderung der Prostitution im Sinne von Art. 195 Abs. 3 aStGB gemäss Anklageziffern 1.6 und 1.7. 3. Es wird eine stationäre therapeutische Massnahme im Sinne von Art. 59 Abs. 3 StGB (Behandlung von psychischen Störungen in einer geschlosse- nen Einrichtung) angeordnet.</w:t>
      </w:r>
    </w:p>
    <w:p>
      <w:r>
        <w:t>- 87 - 4. Es wird vorgemerkt, dass sich der Beschuldigte bis und mit heute seit 2'629 Tagen in Untersuchungs- und Sicherheitshaft sowie vorzeitigem Strafvollzug befindet. 5. Die Schadenersatz- und Genugtuungsbegehren der Privatklägerin 1 und des Privatklägers 4 werden auf den Zivilweg verwiesen. 6. Die Schadenersatz- und Genugtuungsbegehren der Privatklägerinnen 2 und 3 werden abgewiesen. 7. Die folgenden mit Verfügung der Staatsanwaltschaft Zürich-Limmat vom 9. April 2019 beschlagnahmten Gegenstände werden als Beweismittel bei den Akten belassen: − 1 Laptop Asus (Seriennummer …), − 1 SIM-Karte Swisscom, − 1 Natel "ZTE" dunkelblau (A010'188'257). 8. Der Antrag der Staatsanwaltschaft auf Abnahme einer DNA-Probe und Er- stellung eines DNA-Profils im Sinne von Art. 5 des DNA-Profil-Gesetzes wird abgewiesen. 9. Die erstinstanzliche Kostenregelung (Ziff. 10) wird bestätigt.</w:t>
      </w:r>
    </w:p>
    <w:p>
      <w:r>
        <w:rPr>
          <w:b/>
        </w:rPr>
        <w:t>E. 4</w:t>
      </w:r>
    </w:p>
    <w:p>
      <w:r>
        <w:t>Anklageziffer 1.5</w:t>
      </w:r>
    </w:p>
    <w:p>
      <w:r>
        <w:rPr>
          <w:b/>
        </w:rPr>
        <w:t>E. 4.1</w:t>
      </w:r>
    </w:p>
    <w:p>
      <w:r>
        <w:t>Ausgangslage</w:t>
      </w:r>
    </w:p>
    <w:p>
      <w:r>
        <w:rPr>
          <w:b/>
        </w:rPr>
        <w:t>E. 4.1.1</w:t>
      </w:r>
    </w:p>
    <w:p>
      <w:r>
        <w:t>Die Staatsanwaltschaft subsumiert das Tatverhalten des Beschuldigten gemäss Anklageziffern 1.3 und 1.4 unter die Tatbestände der mehrfachen Ver- gewaltigung im Sinne von Art. 190 Abs. 1 StGB und der mehrfachen sexuellen Nöti-gung im Sinne von Art. 189 Abs. 1 StGB (Urk. 24 S. 15 ff. und S. 23; Urk. 412 S. 4).</w:t>
      </w:r>
    </w:p>
    <w:p>
      <w:r>
        <w:rPr>
          <w:b/>
        </w:rPr>
        <w:t>E. 4.1.2</w:t>
      </w:r>
    </w:p>
    <w:p>
      <w:r>
        <w:t>Die frühere Verteidigung brachte vor Vorinstanz vor, was mit dem in der Anklageschrift genannten Abhängigkeitsverhältnis gemeint sein solle und wie die Staatsanwaltschaft einen allfälligen Widerstand gegen die sexuellen Handlun- gen als gebrochen sehe, sei nicht ersichtlich, weshalb der Beschuldigte von den Vorwürfen gemäss Anklageziffer 1.3 freizusprechen sei (Urk. 419 N 24 ff.). Der Vorwurf gemäss Anklageziffer 1.4 sei – mit Ausnahme der Gewaltanwendung – erstellt und der Sachverhalt als sexuelle Nötigung im Sinne von Art. 189 Abs. 1</w:t>
      </w:r>
    </w:p>
    <w:p>
      <w:r>
        <w:t>- 69 - StGB zu qualifizieren (Urk. 419 N 27). Im Rahmen des Berufungsverfahrens be- antragte die Verteidigung einen Freispruch von diesen Vorwürfen (Urk. 528 S. 55 ff.).</w:t>
      </w:r>
    </w:p>
    <w:p>
      <w:r>
        <w:rPr>
          <w:b/>
        </w:rPr>
        <w:t>E. 4.1.3</w:t>
      </w:r>
    </w:p>
    <w:p>
      <w:r>
        <w:t>Die Vorinstanz erachtete die Tatbestände der mehrfachen Vergewalti- gung und der mehrfachen sexuellen Nötigung als erfüllt (Urk. 460 S. 141-151).</w:t>
      </w:r>
    </w:p>
    <w:p>
      <w:r>
        <w:rPr>
          <w:b/>
        </w:rPr>
        <w:t>E. 4.2</w:t>
      </w:r>
    </w:p>
    <w:p>
      <w:r>
        <w:t>Rechtliche Grundlagen Hierzu kann zur Vermeidung unnötiger Wiederholungen auf die zutreffenden Er- wägungen im vorinstanzlichen Entscheid verwiesen werden (Urk. 460 S. 142 ff. und S. 148 f.).</w:t>
      </w:r>
    </w:p>
    <w:p>
      <w:r>
        <w:rPr>
          <w:b/>
        </w:rPr>
        <w:t>E. 4.3</w:t>
      </w:r>
    </w:p>
    <w:p>
      <w:r>
        <w:t>Würdigung</w:t>
      </w:r>
    </w:p>
    <w:p>
      <w:r>
        <w:rPr>
          <w:b/>
        </w:rPr>
        <w:t>E. 4.3.1</w:t>
      </w:r>
    </w:p>
    <w:p>
      <w:r>
        <w:t>Vorab kann bezüglich der rechtlichen Würdigung des Sachverhalts gemäss Anklageziffer 1.2 (Urk. 460 S. 141-151) auf die zutreffenden Erwägungen im vorinstanzlichen Entscheid verwiesen werden. Die nachfolgenden Erwägungen sind daher primär präzisierender Natur.</w:t>
      </w:r>
    </w:p>
    <w:p>
      <w:r>
        <w:rPr>
          <w:b/>
        </w:rPr>
        <w:t>E. 4.3.2</w:t>
      </w:r>
    </w:p>
    <w:p>
      <w:r>
        <w:t>In objektiver Hinsicht vollzog der Beschuldigte im Zeitraum vom 20. September 2009 bis zum 12. Februar 2015 mehrfach gegen den Willen der Pri- vatklägerin B._____ mit ihr vaginalen, analen und oralen Verkehr, wobei erstere Handlungen grundsätzlich unter Art. 190 Abs. 1 StGB und letztere beiden unter Art. 189 Abs. 1 StGB zu subsumieren sind.</w:t>
      </w:r>
    </w:p>
    <w:p>
      <w:r>
        <w:rPr>
          <w:b/>
        </w:rPr>
        <w:t>E. 4.3.3</w:t>
      </w:r>
    </w:p>
    <w:p>
      <w:r>
        <w:t>Gemäss erstelltem Sachverhalt bestand zwischen dem Beschuldigten und der Privatklägerin B._____ ein Abhängigkeitsverhältnis, das dazu führte, dass sie sexuelle Handlungen übersichergehenliess, mit denen sie nicht einverstanden war. Zwischen dem Beschuldigten und der Privatklägerin B._____ bestand indes- sen nicht lediglich ein allgemeines Abhängigkeitsverhältnis. Indem er sie seit de- ren 18. Lebensjahr für eine Dauer von rund fünfeinhalb Jahren als Prostituierte arbeiten liess, sie dabei stets unter Einsatz diverser technischer Hilfsmittel wie Kamera, GPS, Walkie-Talkie etc. überwachte bzw. kontrollierte und die Modalitä- ten der Prostitution bestimmte, sie regelmässig schlug und sie mindestens einmal</w:t>
      </w:r>
    </w:p>
    <w:p>
      <w:r>
        <w:t>- 70 - an den Haaren riss, als sie ihm ihren Lohn nicht ausgehändigt hatte, er ihr min- destens 50% des Prostitutionserlöses abnahm und ihr einmal drohte, dass er ihre Mutter töten würde, schuf und hielt er über mehrere Jahre ein starkes finanzielles und soziales Abhängigkeitsverhältnis und daraus folgend eine Zwangssituation aufrecht. Dadurch und insbesondere vor dem Hintergrund seiner sich immer krankhafter verändernden Sexualität und Aggression brach er den Widerstand der Privatklägerin B._____ systematisch. Indem sich das dominante, beherrschende, kontrollierende Verhalten des Beschuldigten immer mehr verstärkte, indem eine Zunahme an sexuellen Übergriffen stattfand und er auf sie immer unberechenbar wirkte, war sie von seinem Verhalten immer stärker geängstigt. Aufgrund der zahlreichen Gewalterfahrungen und der Tatsache, dass sie während den fünfeinhalb Jahren in der Schweiz praktisch ständig vom Beschuldigten umgeben war und hier – mit Ausnahme von einigen Prostituierten am F._____, mit denen sie jedoch nicht bzw. nur unter Aufsicht des Beschuldigten sprechen durfte, sowie den Privatklä- gerinnen C._____ und D._____ – niemanden kannte und seit dem tt. mm. 2013 mit dem Beschuldigten ein gemeinsames Kind hatte, auf das der Beschuldigte ebenfalls sexuelle Übergriffe ausübte, befand sich die Privatklägerin B._____ in einer aus ihrer Perspektive ausweglosen Situation. Ihr Leben wurde durch den Beschuldigten geprägt von Einschüchterungen, Gewalterfahrungen, sozialer Iso- lation und andauernder Kontrolle seinerseits. Die Ausweglosigkeit der Privatkläge- rin B._____ gipfelte darin, dass sie sich gegen seine sexuellen Avancen nicht bzw. nicht mehr zur Wehr setzte, sondern aus Angst jeweils nachgab. Dennoch gab sie dem Beschuldigten immer wieder zu erkennen, dass sie den vaginalen, analen und oralen Geschlechtsverkehr nicht wollte, indem sie sich jeweils weg- drehte. Er reagierte jedoch jeweils nicht auf ihre ablehnende Haltung, reagierte genervt oder aggressiv und ignorierte den von ihr manifestierten ablehnenden Willen. Zwar erwirkte der Beschuldigte den vaginalen, oralen oder analen Verkehr mit der Privatklägerin B._____ jeweils nicht durch körperliche Gewalt, die von ihm aufgebaute Drohkulisse brach jedoch den Widerstand der Privatklägerin B._____ dauerhaft. Unter diesen Umständen war es ihr nicht mehr zuzumuten, sich den sexuellen Übergriffen zu widersetzen, musste sie doch andernfalls mit weiteren</w:t>
      </w:r>
    </w:p>
    <w:p>
      <w:r>
        <w:t>- 71 - Aggressionen und ggf. schmerzhafteren sexuellen Übergriffen ihr und – nach dessen Geburt – dem Privatkläger E._____ gegenüber rechnen.</w:t>
      </w:r>
    </w:p>
    <w:p>
      <w:r>
        <w:rPr>
          <w:b/>
        </w:rPr>
        <w:t>E. 4.3.4</w:t>
      </w:r>
    </w:p>
    <w:p>
      <w:r>
        <w:t>Der Beschuldigte setzte mithin gegenüber der Privatklägerin B._____ das Nötigungsmittel des unter-psychischen-Druck-Setzens ein, um die vaginalen, oralen oder analen Penetrationshandlungen zu erzwingen. Dadurch erfüllte er die objektiven Tatbestände der Vergewaltigung (vaginale Penetrationen) bzw. sexuel- len Nötigung (orale oder anale Penetrationen) mehrfach.</w:t>
      </w:r>
    </w:p>
    <w:p>
      <w:r>
        <w:rPr>
          <w:b/>
        </w:rPr>
        <w:t>E. 4.3.5</w:t>
      </w:r>
    </w:p>
    <w:p>
      <w:r>
        <w:t>In subjektiver Hinsicht war ihm aufgrund der gesamten Umstände je- weils bewusst, dass er die betreffenden sexuellen Handlungen gegen den Willen der Privatklägerin B._____ vollzog, zumal diese ihn mehrmals verbal darauf aufmerk- sam machte, sie sich häufig auch wegdrehte und vor Schmerz weinte. Der Be- schuldigte musste daher davon ausgehen, dass der vaginale, orale oder anale Geschlechtsverkehr gegen ihren Willen erfolgte. Mit seinem gewalttätigen, dro- henden und einschüchternden Verhalten während mehreren Jahren brach er den Widerstandswillen der Privatklägerin B._____ bewusst dauerhaft. Er wusste mit- hin von ihrer fehlenden Einwilligung und handelte dennoch. Dadurch handelte er mit direktem Vorsatz zweiten Grades.</w:t>
      </w:r>
    </w:p>
    <w:p>
      <w:r>
        <w:rPr>
          <w:b/>
        </w:rPr>
        <w:t>E. 4.3.6</w:t>
      </w:r>
    </w:p>
    <w:p>
      <w:r>
        <w:t>Der Beschuldigte erfüllte somit die Tatbestände der sexuellen Nötigung im Sinne von Art. 189 Abs. 1 StGB (Anklageziffern 1.3 und 1.4) und der Vergewal- tigung im Sinne von Art. 190 Abs. 1 StGB (Anklageziffer 1.3) jeweils mehrfach.</w:t>
      </w:r>
    </w:p>
    <w:p>
      <w:r>
        <w:rPr>
          <w:b/>
        </w:rPr>
        <w:t>E. 4.3.7</w:t>
      </w:r>
    </w:p>
    <w:p>
      <w:r>
        <w:t>Angesichts des Umstandes, dass eine Vielzahl einzelner Handlungen – sowohl Vaginalverkehr einerseits als auch Oral- oder Analverkehr andererseits – stattfanden, liegt ein Fall echter Realkonkurrenz zwischen Art. 189 StGB und Art. 190 StGB vor, weswegen beide Tatbestände zur Anwendung gelangen (vgl. a. Urk. 460 S. 151). 5. Menschenhandel gemäss Anklageziffer 1.5 Wie vorstehend dargelegt (Erw. II. 4.) lässt sich der Sachverhalt gemäss Ankla- geziffer 1.5 bezüglich des Vorwurfs des Menschenhandels zum Nachteil der Pri-</w:t>
      </w:r>
    </w:p>
    <w:p>
      <w:r>
        <w:t>- 72 - vatklägerin C._____ nicht erstellen. Mit der Vorinstanz (Urk. 460 S. 151) kann auf weitere Erwägungen dazu verzichtet werden. Der Beschuldigte ist vom Vorwurf des Menschenhandels im Sinne von Art. 182 Abs. 1 StGB gemäss Anklagezif- fer 1.5 freizusprechen. 6. Förderung der Prostitution gemäss Anklageziffer 1.6 Wie vorstehend dargelegt (Erw. II. 5.) lässt sich der Sachverhalt gemäss Ankla- geziffer 1.6 bezüglich des Vorwurfs der Förderung der Prostitution zum Nachteil der Privatklägerin C._____ einzig insofern erstellen, dass der Beschuldigte Tref- fen mit den Freiern vereinbarte und – im Rahmen des von der Privatklägerin C._____ nicht Abgelehnten – die entsprechende Dienstleistung vereinbarte. Nicht erstellt ist jedoch, dass er seine Vorgaben auch gegen den Willen der Privatkläge- rin C._____ durchsetzte und ihr gegenüber in der gemäss Anklageschrift be- schriebenen Weise Druck ausübte. Mit der Vorinstanz, auf deren zutreffende Er- wägungen zu verweisen (Urk. 460 S. 152 f.), ist daher festzuhalten, dass die we- sentlichen Tatbestandselemente nicht erfüllt sind. Der Beschuldigte ist daher vom Vorwurf der Förderung der Prostitution im Sinne von Art. 195 Abs. 3 aStGB ge- mäss Anklageziffer 1.6 freizusprechen.</w:t>
      </w:r>
    </w:p>
    <w:p>
      <w:r>
        <w:rPr>
          <w:b/>
        </w:rPr>
        <w:t>E. 5</w:t>
      </w:r>
    </w:p>
    <w:p>
      <w:r>
        <w:t>Anklageziffer 1.6</w:t>
      </w:r>
    </w:p>
    <w:p>
      <w:r>
        <w:rPr>
          <w:b/>
        </w:rPr>
        <w:t>E. 5.1</w:t>
      </w:r>
    </w:p>
    <w:p>
      <w:r>
        <w:t>Anklagevorwurf Die Staatsanwaltschaft wirft dem Beschuldigten unter Anklageziffer 1.6 bezüglich Förderung der Prostitution zu Lasten der Privatklägerin C._____ zusammenge- fasst vor, diese zu zwei nicht näher bestimmbaren Zeitpunkten zwischen dem 1. und 4. April 2014 angewiesen zu haben, als Prostituierte zwei Freier zu bedie- nen. Dabei habe er sie überwacht und die Modalitäten dieser Tätigkeit bestimmt sowie Druck auf die Privatklägerin C._____ ausgeübt, wodurch diese nicht habe frei bestimmen können, wie sie ihre Tätigkeit als Prostituierte ausgeführt habe und er mithin gegen ihren Willen gehandelt habe (Urk. 24 S. 19 f.).</w:t>
      </w:r>
    </w:p>
    <w:p>
      <w:r>
        <w:rPr>
          <w:b/>
        </w:rPr>
        <w:t>E. 5.2</w:t>
      </w:r>
    </w:p>
    <w:p>
      <w:r>
        <w:t>Vorinstanz Die Vorinstanz gelangte unter Anklageziffer 1.6 beim Vorwurf der Förderung der Prostitution zum Nachteil der Privatklägerin C._____ zur Erkenntnis, es sei zwar erstellt, dass der Beschuldigte Treffen mit den Freiern vereinbarte und – im Rah- men des von der Privatklägerin nicht Abgelehnten – die entsprechende Dienstleis- tung vereinbarte. Nicht erstellt sei jedoch, dass er seine Vorgaben auch gegen den Willen deren durchsetzte und ihr gegenüber in der gemäss Anklageschrift be- schriebenen Weise Druck ausübte (Urk. 460 S. 108-115).</w:t>
      </w:r>
    </w:p>
    <w:p>
      <w:r>
        <w:rPr>
          <w:b/>
        </w:rPr>
        <w:t>E. 5.3</w:t>
      </w:r>
    </w:p>
    <w:p>
      <w:r>
        <w:t>Würdigung</w:t>
      </w:r>
    </w:p>
    <w:p>
      <w:r>
        <w:rPr>
          <w:b/>
        </w:rPr>
        <w:t>E. 5.3.1</w:t>
      </w:r>
    </w:p>
    <w:p>
      <w:r>
        <w:t>Vorab kann bezüglich des Anklagesachverhalts gemäss Anklagezif- fer 1.6 (Urk. 460 S. 108-115) auf die zutreffenden Erwägungen im vorinstanzli- chen Entscheid verwiesen werden. Die nachfolgenden Erwägungen sind daher primär präzisierender Natur.</w:t>
      </w:r>
    </w:p>
    <w:p>
      <w:r>
        <w:rPr>
          <w:b/>
        </w:rPr>
        <w:t>E. 5.3.2</w:t>
      </w:r>
    </w:p>
    <w:p>
      <w:r>
        <w:t>Wie soeben bezüglich der Vorwürfe gemäss Anklageziffer 1.5 darge- legt, präsentiert sich das Aussageverhalten der Privatklägerin C._____ bezüglich der Umstände, wie sie in die Schweiz kam und hier während rund drei Tagen mit zwei Kunden die Prostitution ausübte, wenig überzeugend. Dies hat auch ent- scheidende Auswirkungen bezüglich der Vorwürfe gemäss Anklageziffer 1.6. Da sich nicht erstellen lässt, dass die Privatklägerin C._____ ohne jede Absicht, sich</w:t>
      </w:r>
    </w:p>
    <w:p>
      <w:r>
        <w:t>- 55 - hier zu pro- stituieren, in die Schweiz kam, spricht dies auch klar dagegen, dass der Beschul- digte sie bezüglich der zweimal erfolgten sexuellen Dienstleistungen an Kunden unter Druck setzte. Zwar wäre die ausgefallene Natur der verübten sexuellen Dienstleistungen in Form von Fäkalspielen durchaus geeignet, den Rückschluss zu ziehen, die Privatklägerin C._____ habe derartige Handlungen gegen ihren Willen vollzogen bzw. sich dazu genötigt gefühlt. Indessen sprechen insbesonde- re ihre vorstehend zitierten Aussagen, wonach sie bezüglich der Art der zu ver- übenden sexuellen Handlungen gegenüber dem Beschuldigten selbstbewusst aufgetreten sei und normalen Vaginalverkehr kategorisch abgelehnt habe, dage- gen, dass sie sich diesbezüglich irgendetwas vom Beschuldigten aufzwingen liess oder sich auch nur mittels einer in Aussicht gestellten besseren Entlöhnung dazu überreden liess. Im Widerspruch zur Anklage, wonach der Beschuldigte der Pri- vatklägerin C._____ nie etwas von den seitens der Kunden erhaltenen Gelder ab- gegeben habe, präsentieren sich sowohl die Aussagen der Privatklägerin C._____ selbst wie auch diejenigen der Privatklägerin B._____. So sagte die Pri- vatklägerin C._____, sie habe von der Privatklägerin B._____ – und damit indirekt vom Beschuldigten – einmal Fr. 300.– und einmal Fr. 400.– erhalten (Urk. D1/4/5/3 S. 16; vgl. a. Urk. D1/7/7/1), was in etwa dem Betrag, den die beiden Freier gemäss Aussage der Privatklägerin C._____ bezahlt hätten (Urk. D1/4/5/3 S. 11), entsprach. Die Privatklägerin B._____ führte aus, der Beschuldigte habe die Privatklägerin C._____ "abgezockt", indem sie 50% ihrer Einnahmen plus wei- tere Auslagen habe bezahlen müssen, obwohl sie lediglich 30% habe abgeben wollen (Urk. D1/3/7 S. 3). Dies spräche dafür, dass die Freier effektiv rund den doppelten Betrag für die Dienstleistungen der Privatklägerin C._____ zu bezahlen hatten, sie aber nur die Hälfte davon erhielt, obschon sie sich mehr erhofft hatte. Insgesamt legen die Aussagen der Beteiligten den Schluss nahe, dass der Be- schuldigte bzw. die Privatklägerin B._____ die Termine mit den Kunden abmach- ten und entsprechend die Administration besorgten, die Privatklägerin C._____ die sexuellen Handlungen mit den beiden Kunden jedoch durchaus ohne Druck und aus eigenem Antrieb vornahm und hierfür letztlich auch bezahlt wurde, auch wenn die Bezahlung prozentual nicht im von ihr beabsichtigten bzw. erwarteten</w:t>
      </w:r>
    </w:p>
    <w:p>
      <w:r>
        <w:t>- 56 - Mass erfolgte. Dementsprechend lässt sich nicht erstellen, dass der Beschuldigte seine Vorgaben gegen den Willen der Privatklägerin durchsetzte und ihr gegen- über in der gemäss Anklageschrift beschriebenen Weise Druck ausübte.</w:t>
      </w:r>
    </w:p>
    <w:p>
      <w:r>
        <w:rPr>
          <w:b/>
        </w:rPr>
        <w:t>E. 6</w:t>
      </w:r>
    </w:p>
    <w:p>
      <w:r>
        <w:t>Anklageziffer 1.7</w:t>
      </w:r>
    </w:p>
    <w:p>
      <w:r>
        <w:rPr>
          <w:b/>
        </w:rPr>
        <w:t>E. 6.1</w:t>
      </w:r>
    </w:p>
    <w:p>
      <w:r>
        <w:t>Anklagevorwurf Die Staatsanwaltschaft wirft dem Beschuldigten unter Anklageziffer 1.7 bezüglich Förderung der Prostitution zu Lasten der Privatklägerin D._____ zusammenge- fasst vor, die Privatklägerin D._____ zwischen dem 14. und 30. August 2012 an- gewiesen zu haben, am F._____ in Zürich der Strassenprostitution nachzugehen. Zudem habe er ihre Tätigkeit überwacht und deren Modalitäten bestimmt. Dabei habe er sich nicht für die eigene Meinung der Privatklägerin D._____ interessiert und seine Vorgaben gegen ihren Willen durchgesetzt (Urk. 24 S. 21).</w:t>
      </w:r>
    </w:p>
    <w:p>
      <w:r>
        <w:rPr>
          <w:b/>
        </w:rPr>
        <w:t>E. 6.2</w:t>
      </w:r>
    </w:p>
    <w:p>
      <w:r>
        <w:t>Vorinstanz Die Vorinstanz gelangte unter Anklageziffer 1.7 bezüglich des Vorwurfs der För- derung der Prostitution zum Nachteil der Privatklägerin 3 (D._____) zur Erkennt- nis, dass erstellt sei, dass der Beschuldigte die Privatklägerin 3 (D._____) mit ei- nem Walkie-Talkie ausstattete und von ihr 50% des Geldes, das sie mit ihrer Tä- tigkeit verdiente, erhalten habe. Die übrigen in Anklageziffer 1.7 umschriebenen Sachverhaltselemente seien dagegen nicht erstellt (Urk. 460 S. 115-123).</w:t>
      </w:r>
    </w:p>
    <w:p>
      <w:r>
        <w:rPr>
          <w:b/>
        </w:rPr>
        <w:t>E. 6.3</w:t>
      </w:r>
    </w:p>
    <w:p>
      <w:r>
        <w:t>Würdigung</w:t>
      </w:r>
    </w:p>
    <w:p>
      <w:r>
        <w:rPr>
          <w:b/>
        </w:rPr>
        <w:t>E. 6.3.1</w:t>
      </w:r>
    </w:p>
    <w:p>
      <w:r>
        <w:t>Vorab kann bezüglich des Anklagesachverhalts gemäss Anklagezif- fer 1.7 (Urk. 460 S. 115-123) auf die zutreffenden Erwägungen im vorinstanzli- chen Entscheid verwiesen werden. Die nachfolgenden Erwägungen sind daher primär präzisierender Natur.</w:t>
      </w:r>
    </w:p>
    <w:p>
      <w:r>
        <w:rPr>
          <w:b/>
        </w:rPr>
        <w:t>E. 6.3.2</w:t>
      </w:r>
    </w:p>
    <w:p>
      <w:r>
        <w:t>Unterzieht man die Aussagen der Privatklägerin D._____ einer genau- en Betrachtung, zeigt sich, dass sie selbst gar nicht – jedenfalls nie mit der genü- genden Klarheit – ausführte, der Beschuldigte habe sie zur Prostitution gezwun- gen. Zu den nicht angeklagten Ereignissen in Frankreich im Vorfeld des relevan-</w:t>
      </w:r>
    </w:p>
    <w:p>
      <w:r>
        <w:t>- 57 - ten Tatzeitraumes in der zweiten Hälfte des Augusts 2012 sagte sie: "A._____ hat uns dort auf die Strasse gestellt. B._____ hat mir gesagt, was ich zu tun hätte." Und auf die konkrete Frage, ob der Beschuldigte sie dort zur Prostitution gezwun- gen habe sagte sie: "Ich weiss es nicht" (Urk. D1/4/3/2 S. 6 f.). Ebenso führte sie bezüglich der anklagerelevanten Zürcher Ereignisse aus: "Ich weiss nicht wie ich dies beantworten soll […] Er hat mir nichts gesagt" (Urk. D1/4/3/2 S. 9). Hinsicht- lich des ihr mitgegebenen Walkie-Talkies vermochte die Privatklägerin D._____ nicht zu sagen, weswegen ihr das Gerät vom Beschuldigten mitgegeben worden sei, etwa ob dies zu ihrer Überwachung erfolgt sei oder ob es sich um eine Mass- nahme zu ihrer Sicherheit vor Übergriffen der Kunden gehandelt hätte. Bezüglich des Geldes vermochte sie nicht zu sagen, wie viel Geld sie von den Kunden je- weils erhielt und ob es sich bei den 50% allenfalls um einen Anteil an der ihr wäh- rend der betreffenden zwei Wochen gewährten Kost und Logis handelte. Mithin lässt sich den eigenen Aussagen der Privatklägerin D._____ nichts Konkretes entnehmen, wonach sie vom Beschuldigten wider ihren Willen der Prostitution zu- geführt worden wäre oder sie sei bei der Ausübung der Prostitution von ihm in konkreter Weise in ihrer Handlungsfreiheit eingeschränkt worden.</w:t>
      </w:r>
    </w:p>
    <w:p>
      <w:r>
        <w:rPr>
          <w:b/>
        </w:rPr>
        <w:t>E. 7</w:t>
      </w:r>
    </w:p>
    <w:p>
      <w:r>
        <w:t>Förderung der Prostitution gemäss Anklageziffer 1.7 Wie vorstehend dargelegt (Erw. II. 6.) lässt sich der Sachverhalt gemäss Ankla- geziffer 1.7 bezüglich des Vorwurfs der Förderung der Prostitution zum Nachteil der Privatklägerin D._____ einzig insofern erstellen, dass der Beschuldigte diese mit einem Walkie-Talkie ausstattete und von ihr 50% des Geldes, das sie mit ihrer Tätigkeit verdiente, erhielt. Die übrigen Sachverhaltselemente lassen sich nicht erstellen. Mit der Vorinstanz (Urk. 460 S. 153) kann auf weitere Erwägungen dazu verzichtet werden. Der Beschuldigte ist daher vom Vorwurf der Förderung der Pro-stitution im Sinne von Art. 195 Abs. 3 aStGB gemäss Anklageziffer 1.7 freizu- sprechen.</w:t>
      </w:r>
    </w:p>
    <w:p>
      <w:r>
        <w:t>- 73 -</w:t>
      </w:r>
    </w:p>
    <w:p>
      <w:r>
        <w:rPr>
          <w:b/>
        </w:rPr>
        <w:t>E. 7.1</w:t>
      </w:r>
    </w:p>
    <w:p>
      <w:r>
        <w:t>Anklagevorwurf Die Staatsanwaltschaft wirft dem Beschuldigten unter Anklageziffer 1.8 bezüglich sexuellen Handlungen mit Kindern zum Nachteil des Privatklägers E._____ zu- sammengefasst vor, an seinem Sohn, dem Privatkläger E._____, im Alter von ca. 6 bis 14½ Monaten bzw. im Zeitraum von 1. April 2014 bis 12. Februar 2015 ver- schiedentlich sexuelle Handlungen vorgenommen oder diesen in solche einbezo- gen zu haben. So habe er auf das Gesicht des Kleinkindes ejakuliert, seinen Pe- nis in die Hand des Kleinkindes gelegt und gleichzeitig masturbiert, den Penis des Kleinkinds in seinen Mund genommen, seinen eigenen Penis in den Mund des Kleinkindes eingeführt und dem Kleinkind Zungenküsse gegeben (Urk. 24 S. 22).</w:t>
      </w:r>
    </w:p>
    <w:p>
      <w:r>
        <w:t>- 58 -</w:t>
      </w:r>
    </w:p>
    <w:p>
      <w:r>
        <w:rPr>
          <w:b/>
        </w:rPr>
        <w:t>E. 7.2</w:t>
      </w:r>
    </w:p>
    <w:p>
      <w:r>
        <w:t>Vorinstanz Die Vorinstanz gelangte unter Anklageziffer 1.8 beim Vorwurf der sexuellen Hand- lungen mit einem Kind zum Nachteil des Privatklägers E._____ zur Erkenntnis, dass der ganze Sachverhalt erstellt sei mit Ausnahme des Vorwurfs, dass der Be- schuldigte dem Privatkläger Zungenküsse gegeben habe (Urk. 460 S. 123-131).</w:t>
      </w:r>
    </w:p>
    <w:p>
      <w:r>
        <w:rPr>
          <w:b/>
        </w:rPr>
        <w:t>E. 7.3</w:t>
      </w:r>
    </w:p>
    <w:p>
      <w:r>
        <w:t>Würdigung</w:t>
      </w:r>
    </w:p>
    <w:p>
      <w:r>
        <w:rPr>
          <w:b/>
        </w:rPr>
        <w:t>E. 7.3.1</w:t>
      </w:r>
    </w:p>
    <w:p>
      <w:r>
        <w:t>Vorab kann bezüglich des Anklagesachverhalts gemäss Anklagezif- fer 1.8 (Urk. 460 S. 123-131) auf die zutreffenden Erwägungen im vorinstanzli- chen Entscheid verwiesen werden. Die nachfolgenden Erwägungen sind daher primär präzisierender Natur.</w:t>
      </w:r>
    </w:p>
    <w:p>
      <w:r>
        <w:rPr>
          <w:b/>
        </w:rPr>
        <w:t>E. 7.3.2</w:t>
      </w:r>
    </w:p>
    <w:p>
      <w:r>
        <w:t>Die frühere Verteidigung des Beschuldigten brachte bezüglich Motiva- tion der Privatklägerin B._____ vor Vorinstanz vor, bei ihr sei eine klar zutage- tretende Aggravation in den Vorwürfen erkennbar, die ihren Höhepunkt darin ge- funden habe, dass sie erst am 7. Juli 2016 – also 16 Monate nach ihrer ersten Einvernahme – die Vorwürfe der sexuellen Handlungen am und mit dem Privat- kläger E._____ vorgebracht habe. Obwohl sie bereits anlässlich der Einvernahme vom 13. April 2015 auf diese Vorwürfe hingedeutet habe, habe sie über ein Jahr lang nichts dazu gesagt. Was im Hintergrund alles abgelaufen sei, ob die Privat- klägerin B._____ über diese Vorwürfe vorgängig mit den Mitarbeiterinnen des FIZ und der einvernehmenden Polizistin gesprochen habe, wisse man nicht (Urk. 324 S. 14 ff.). Dem ist entgegenzuhalten, dass die Privatklägerin B._____ nebst den sie selbst betreffenden Tatvorwürfen kein Interesse hatte, den Beschuldigten zu- sätzlich zu belasten, wiegen doch diese bereits schwer. Sodann stellt das Zuwar- ten mit dem Deponieren von Aussagen in einer zu protokollierenden Einvernahme bezüglich gänzlich neuer Vorwürfe entgegen der Ansicht der ehemaligen Vertei- digung keine Aggravation dar. Von einer Aggravation könnte dann gesprochen werden, wenn die Privatklägerin z.B. nur Bagatellhandlungen des Beschuldigten mit dem Kind geschildert hätte und diese dann im Verlauf der Untersuchung im- mer mehr dramatisiert hätte. Dies ist vorliegend aber nicht der Fall. So deutete die Privatklägerin</w:t>
      </w:r>
    </w:p>
    <w:p>
      <w:r>
        <w:t>- 59 - B._____ in der Einvernahme vom 13. April 2015 zwar an, dass es etwas gebe, dass sie nicht sagen könne (Urk. D1/3/8 S. 6 f.), das sie aber offensichtlich belas- tete. In der rund 15 Monate später erfolgten Einvernahme vom 7. Juli 2016 mach- te sie dann die Aussagen über die Tathandlungen gegen das gemeinsame Kind, den Privatkläger A._____, wobei ihre Aussagen sogleich umfassend und detail- reich erfolgten (Urk. D1/3/15 = D4/2/1). Dass sie mit diesen Depositionen zum Nachteil des Kindes zuwartete, erscheint im Rahmen einer Gesamtbetrachtung entgegen der Ansicht der Verteidigung (Urk. 528 S. 50) auch durchaus nachvoll- ziehbar. Die Delikte des Beschuldigten gegen die Privatklägerin B._____ wurden für sie während Jahren gewissermassen zu ihrem Alltag, mit dem sie sich in der mit dem Beschuldigten gelebten Beziehung offensichtlich in gewisser Weise ar- rangiert hatte. Die Tathandlungen des Beschuldigten gegen das 6-14 Monate alte gemeinsame Kleinkind waren für sie dagegen wohl umso schockierender, worauf auch ihre Aussage im Zeitpunkt 13. April 2015 hindeutet: "Wenn ich das erzähle, werde ich Selbstmord begehen" (Urk. D1/3/8 S. 6 f.). Diese Aussage manifestiert eine erhebliche Verzweiflung und wohl auch Schuldgefühle der Privatklägerin B._____ ihrem Kind gegenüber, dies nicht früher verhindert haben zu können. Dass sie vor diesem Hintergrund mit den Aussagen bezüglich der Tatvorwürfe des Beschuldigten gegen den Privatkläger A._____ 15 Monate zuwartete, spricht mithin nicht gegen deren Glaubhaftigkeit. Hätte die Privatklägerin B._____ die Vorwürfe gegen den Beschuldigten bezüglich der Tathandlungen gegen das ge- meinsame Kind, wie von der Verteidigung geltend gemacht (Urk. 528 S. 51 f.), nur deshalb vorgebracht, weil sie dem Beschuldigten das Kind hätte entziehen und einen weiteren Kontakt des Beschuldigten mit dem Kind verhindern wollen, so wä- re vielmehr zu erwarten gewesen, dass sie die Vorwürfe sofort im Zuge der ersten Anzeige gemacht und nicht 15 Monate damit zugewartet hätte.</w:t>
      </w:r>
    </w:p>
    <w:p>
      <w:r>
        <w:rPr>
          <w:b/>
        </w:rPr>
        <w:t>E. 7.3.3</w:t>
      </w:r>
    </w:p>
    <w:p>
      <w:r>
        <w:t>Wie von der Vorinstanz zutreffend dargelegt wurde (Urk. 460 S. 128- 131), sind die Aussagen der Privatklägerin B._____ anlässlich der parteiöffentli- chen Einvernahme vom 1. März 2018, in der sie die anlässlich der polizeilichen Einvernahme vom 7. Juli 2016 gemachten Aussagen mit Ausnahme derjenigen bezüglich der Zungenküsse des Beschuldigten an den Privatkläger A._____ wie- derholte (Urk. D4/2/3) im Wesentlichen frei von Widersprüchen, plausibel, detail-</w:t>
      </w:r>
    </w:p>
    <w:p>
      <w:r>
        <w:t>- 60 - reich, in sich schlüssig und damit glaubhaft, während der Beschuldigte sich wenig überzeugend dahingehend verteidigte, dass er die Mutter der Privatklägerin B._____, S._____, teilweise der ihm gemachten Vorwürfe bezichtigte. Die von der Verteidigung (Urk. 528 S. 52) als Beispiel für vermeintlich widersprüchliche Aus- sagen der Privatklägerin B._____ bezüglich des Verhältnisses des Beschuldigten zum Privatkläger E._____ genannte Aussage in der Einvernahme vom 2. April 2015 präsentiert sich bei genauer Betrachtung nicht als widersprüchlich. Gefragt nach der Beziehung des Beschuldigten zum Privatkläger E._____ führte sie aus (Urk. D1/3/5 S. 3 F/A 13: "In den ersten Monaten wollte er das Kind gar nicht se- hen und sagte zu mir, dass ich E._____ im Krankenhaus lassen soll. Danach wurde er netter, er hat sogar die Windeln gewechselt. Und nach dem Vater- schaftstest, nach Weihnachten, als er dann sicher war, dass er der Vater ist, lieb- te er ihn sehr. Das hat A._____ mir so gesagt. Ob das wirklich so ist, weiss ich nicht. Manchmal habe ich das Gefühl, dass er das Kind nur benützt, um mir dro- hen zu können. Nachdem A._____ das Ergebnis gesehen hat, sagte er mir, jetzt sei sein Kind geboren. Zu Hause hat A._____ immer versucht, mich an sich zu binden. Und immer das Kind dafür benützt. Er sagte: E._____ ist hier. Als ich ihn verlassen wollte, sagte er mir, dass ich das nicht tun dürfe, weil E._____ einen Vater brauche. Diese Aussage hat mich natürlich beeinflusst. Ich konnte mir nicht vorstellen, wie ich mit einem Baby fliehen soll. Wohin hätte ich gehen sollen, ich hatte keine Familie, keine Freunde. Jetzt habe ich wieder Kontakt mit meiner Fa- milie, das war nicht immer so. Deshalb bin ich jetzt weg gegangen. Ich habe je- mand, der mir hilft und meine Familie habe ich auch wieder." Die Privatklägerin B._____ schilderte mithin detailreich und lebensnah, wie sich das Verhältnis des Beschuldigten zum Kind nach ergangenem Vaterschaftstest wandelte und wie er das Kind auch benutzte, um sie unter Druck zu setzen. Nachdem, wie gezeigt, er- klärbar ist, weswegen die Privatklägerin B._____ mit den konkreten Tatvorwürfen bezüglich der Delikte zulasten des gemeinsamen Kindes noch zuwartete, kann in jener Aussage auch keine widersprüchliche Beschreibung des Beschuldigten und dessen Verhältnis zum Kind erblickt werden. Liebe des Beschuldigten zum Kind einerseits und sexueller Missbrauch des Kindes andererseits schliessen sich kei- neswegs zwingend gegenseitig aus. Dies gilt umso mehr vor dem Hintergrund der</w:t>
      </w:r>
    </w:p>
    <w:p>
      <w:r>
        <w:t>- 61 - beim Beschuldigten diagnostizierten psychischen Erkrankung. Aus dem Umstand, dass sich die Privatklägerin B._____ nicht mehr an die Ärztin oder den Arzt zu er- innern vermochte, der bzw. die das Kind wegen einer Pilzerkrankung im Mundbe- reich in AG._____ untersucht hatte, kann entgegen der Ansicht der Verteidigung (Urk. 528 S. 52) im Übrigen keineswegs der Rückschluss gezogen werden, die Privatklägerin B._____ habe hierdurch die Überprüfung ihrer Aussage verhindern wollen. Schliesslich spricht auch der Umstand, dass keine anderen Aussageper- sonen die Aussagen der Privatklägerin B._____ zu bestätigen vermochten, ent- gegen der Ansicht der Verteidigung (Urk. 528 S. 53) nicht gegen deren Richtig- keit, zumal bei den sexuellen Handlungen ausser dem Beschuldigten, dem Pri- vatkläger E._____ und der Privatklägerin B._____ niemand anderes zugegen war und es vor dem Hintergrund ihres sehr ambivalenten Verhältnisses mit dem Be- schuldigten nachvollziehbar erscheint, dass die Privatklägerin B._____ nie je- mandem von den Missbrauchshandlungen des Beschuldigten gegen das gemein- same Kind erzählte. Auf die glaubhaften und überzeugenden Aussagen der Pri- vatklägerin B._____ zu den Tatvorwürfen zu Lasten des gemeinsamen Sohns, den Privatkläger 4, E._____, kann daher abgestützt werden.</w:t>
      </w:r>
    </w:p>
    <w:p>
      <w:r>
        <w:rPr>
          <w:b/>
        </w:rPr>
        <w:t>E. 7.3.4</w:t>
      </w:r>
    </w:p>
    <w:p>
      <w:r>
        <w:t>Anzumerken ist, dass eine Einvernahme der Privatklägerin B._____ vor Gericht auch zu diesen Tatvorwürfen weder notwendig noch sinnvoll erscheint. Zwar handelt es sich vollumfänglich um Vieraugendelikte. Die parteiöffentlichen Einvernahmen der Privatklägerin B._____ vor Staatsanwaltschaft wurden jedoch auf Video aufgezeichnet (vgl. Urk. D4/2/3 S. 2), so dass sich auch die gerichtli- chen Instanzen ein Bild vom Verhalten der Privatklägerin B._____ und dem Ein- druck den sie anlässlich ihrer Aussagen in der Untersuchung hinterliess machen können. Sie sagte im Wesentlichen konstant und in sich logisch aus. Zudem wer- den ihre Aussagen im gesamten Verfahren durch weitere Beweismittel gestützt. Auf eine Einvernahme als Auskunftsperson vor Gericht kann daher gestützt auf die diesbezügliche bundesgerichtliche Rechtsprechung (Urteil des Bundesge- richts 6B_1265/2019 vom 9. April 2020 E. 1.2.; m.H.a. BGE 140 IV 196 E. 4.4.2 und Urteil des Bundesgerichts 6B_918/2018 vom 24. April 2019 E. 2.2.2) verzich- tet werden, zumal auch nicht anzunehmen ist, dass eine Einvernahme der Privat- klägerin</w:t>
      </w:r>
    </w:p>
    <w:p>
      <w:r>
        <w:t>- 62 - B._____ mehr als acht Jahre nach den letzten Tathandlungen sachdienlich wäre (vgl. a. Erw. 3.3.6.).</w:t>
      </w:r>
    </w:p>
    <w:p>
      <w:r>
        <w:rPr>
          <w:b/>
        </w:rPr>
        <w:t>E. 7.3.5</w:t>
      </w:r>
    </w:p>
    <w:p>
      <w:r>
        <w:t>Basierend auf den glaubhaften und überzeugenden Aussagen der Pri- vatklägerin B._____ sind die Tatvorwürfe gemäss Anklageziffer 1.8 mit Ausnahme des Verabreichens von Zungenküssen durch den Beschuldigten an den Privatklä- ger E._____ somit erstellt. III. Rechtliche Würdigung 1. Anwendbares Recht</w:t>
      </w:r>
    </w:p>
    <w:p>
      <w:r>
        <w:rPr>
          <w:b/>
        </w:rPr>
        <w:t>E. 8</w:t>
      </w:r>
    </w:p>
    <w:p>
      <w:r>
        <w:t>Mehrfache sexuelle Handlungen mit Kindern und Schändung gemäss An- klageziffern 1.8</w:t>
      </w:r>
    </w:p>
    <w:p>
      <w:r>
        <w:rPr>
          <w:b/>
        </w:rPr>
        <w:t>E. 8.1</w:t>
      </w:r>
    </w:p>
    <w:p>
      <w:r>
        <w:t>Ausgangslage</w:t>
      </w:r>
    </w:p>
    <w:p>
      <w:r>
        <w:rPr>
          <w:b/>
        </w:rPr>
        <w:t>E. 8.1.1</w:t>
      </w:r>
    </w:p>
    <w:p>
      <w:r>
        <w:t>Die Staatsanwaltschaft subsumiert das Tatverhalten des Beschuldigten gemäss Anklageziffer 1.8 unter die Tatbestände der mehrfachen sexuellen Hand- lungen mit Kindern im Sinne von Art. 187 Ziff. 1 Abs. 1 und Abs. 3 StGB und – nachdem die Vorinstanz die Parteien anlässlich der Hauptverhandlung vom 17. Januar 2022 darauf hinwies, dass hinsichtlich des Anklagevorwurfs betreffend den Privatkläger E._____ in rechtlicher Hinsicht auch der Tatbestand der Schän- dung zu prüfen sei (Prot. I S. 84) – als mehrfache Schändung im Sinne von Art. 191 StGB (Urk. 24 S. 15 ff. und S. 23; Urk. 412 S. 5).</w:t>
      </w:r>
    </w:p>
    <w:p>
      <w:r>
        <w:rPr>
          <w:b/>
        </w:rPr>
        <w:t>E. 8.1.2</w:t>
      </w:r>
    </w:p>
    <w:p>
      <w:r>
        <w:t>Die frühere Verteidigung anerkannte vor Vorinstanz den Tatbestand der mehrfachen sexuellen Handlungen mit Kindern im Sinne von Art. 187 Ziff. 1 Abs. 1 StGB als erfüllt (Urk. 419 N 31). Hinsichtlich des Tatbestandes der Schän- dung im Sinne von Art. 191 StGB machte sie geltend, die hierfür notwendigen Tatbestands-elemente seien im Anklagesachverhalt nicht enthalten. Insbesondere ergebe sich aus dem Anklagesachverhalt nicht, dass der Beschuldigte den Privat- kläger 4, E._____, in Kenntnis dessen Urteils- oder Widerstandsunfähigkeit zu sexuellen Handlungen missbraucht habe. Gemäss Anklage habe der Beschuldig- te bei der Vornahme der sexuellen Handlungen einzig gewusst, dass der Privat- kläger E._____ zum Tatzeitpunkt noch nicht 16 Jahre alt gewesen sei (Urk. 419 N 32). Im Rahmen des Berufungsverfahrens beantragte die Verteidigung einen Freispruch von diesen Vorwürfen (Urk. 528 S. 58).</w:t>
      </w:r>
    </w:p>
    <w:p>
      <w:r>
        <w:rPr>
          <w:b/>
        </w:rPr>
        <w:t>E. 8.1.3</w:t>
      </w:r>
    </w:p>
    <w:p>
      <w:r>
        <w:t>Die Vorinstanz erachtete die Tatbestände der mehrfachen sexuellen Handlungen mit Kindern und der mehrfachen Schändung als erfüllt (Urk. 460 S. 154-159).</w:t>
      </w:r>
    </w:p>
    <w:p>
      <w:r>
        <w:rPr>
          <w:b/>
        </w:rPr>
        <w:t>E. 8.2</w:t>
      </w:r>
    </w:p>
    <w:p>
      <w:r>
        <w:t>Rechtliche Grundlagen Hierzu kann zur Vermeidung unnötiger Wiederholungen auf die zutreffenden Er- wägungen im vorinstanzlichen Entscheid verwiesen werden (Urk. 460 S. 154 ff.).</w:t>
      </w:r>
    </w:p>
    <w:p>
      <w:r>
        <w:t>- 74 -</w:t>
      </w:r>
    </w:p>
    <w:p>
      <w:r>
        <w:rPr>
          <w:b/>
        </w:rPr>
        <w:t>E. 8.3</w:t>
      </w:r>
    </w:p>
    <w:p>
      <w:r>
        <w:t>Würdigung</w:t>
      </w:r>
    </w:p>
    <w:p>
      <w:r>
        <w:rPr>
          <w:b/>
        </w:rPr>
        <w:t>E. 8.3.1</w:t>
      </w:r>
    </w:p>
    <w:p>
      <w:r>
        <w:t>Vorab kann bezüglich der rechtlichen Würdigung des Sachverhalts gemäss Anklageziffer 1.8 (Urk. 460 S. 154-159) auf die zutreffenden Erwägungen im vorinstanzlichen Entscheid verwiesen werden. Die nachfolgenden Erwägungen sind daher primär präzisierender Natur.</w:t>
      </w:r>
    </w:p>
    <w:p>
      <w:r>
        <w:rPr>
          <w:b/>
        </w:rPr>
        <w:t>E. 8.3.2</w:t>
      </w:r>
    </w:p>
    <w:p>
      <w:r>
        <w:t>Wie vorstehend dargelegt (Erw. II. 7.) ist der Sachverhalt gemäss An- klageziffer 1.8 mit Ausnahme des Verabreichens von Zungenküssen erstellt. Mit der Vorinstanz (Urk. 460 S. 155) ist der erstellte Sachverhalt zunächst unter Art. 187 Ziff. 1 Abs. 1 und Abs. 3 StGB zu subsumieren bzw. der Tatbestand wird erfüllt.</w:t>
      </w:r>
    </w:p>
    <w:p>
      <w:r>
        <w:rPr>
          <w:b/>
        </w:rPr>
        <w:t>E. 8.3.3</w:t>
      </w:r>
    </w:p>
    <w:p>
      <w:r>
        <w:t>Bezüglich des Tatbestandes der Schändung ergibt sich das Alter des Privatklägers E._____ im Tatzeitraum aus dessen Geburtsdatum, dem tt. mm. 2013, klar aus der Anklageschrift. Der Privatkläger E._____ war somit im Delikt- zeitraum vom 1. April 2014 bis zum 12. Februar 2015 fünf bis 14½ Monate alt. Dass bei einem Kleinkind im Alter des Privatklägers E._____ eine Urteils- und Widerstandsunfähigkeit vorlag, ist eine notorische Tatsache und war auch dem Beschuldigten jederzeit bewusst. Eine nähere Umschreibung der Urteils- und Wi- derstandsfähigkeit ist zumindest bei einem Kleinkind im damaligen Alter des Pri- vatklägers E._____ nicht notwendig, zumal dem Beschuldigten jederzeit klar war und ist, was ihm vorgeworfen wird. Der Anklagesachverhalt ist diesbezüglich so- mit rechtsgenügend umschrieben.</w:t>
      </w:r>
    </w:p>
    <w:p>
      <w:r>
        <w:rPr>
          <w:b/>
        </w:rPr>
        <w:t>E. 8.3.4</w:t>
      </w:r>
    </w:p>
    <w:p>
      <w:r>
        <w:t>Den Umstand, dass der Privatkläger E._____ altersbedingt keinen aus- reichenden Willen zum Widerstand gegen sexuelle Übergriffe bilden bzw. äussern konnte, nutzte der Beschuldigte aus, indem er den Privatkläger E._____ im vor- genannten Zeitraum mindestens einmal pro Woche zu sexuellen Handlungen missbrauchte. Der Beschuldigte erfüllt somit sämtliche objektiven Tatbestandse- lemente der mehrfachen Schändung im Sinne von Art. 191 StGB.</w:t>
      </w:r>
    </w:p>
    <w:p>
      <w:r>
        <w:rPr>
          <w:b/>
        </w:rPr>
        <w:t>E. 8.3.5</w:t>
      </w:r>
    </w:p>
    <w:p>
      <w:r>
        <w:t>In subjektiver Hinsicht handelte der Beschuldigte hinsichtlich sämtlicher objektiver Tatbestandsmerkmale wissentlich, und er wollte diese erfüllen, womit Vorsatz gegeben ist.</w:t>
      </w:r>
    </w:p>
    <w:p>
      <w:r>
        <w:t>- 75 -</w:t>
      </w:r>
    </w:p>
    <w:p>
      <w:r>
        <w:rPr>
          <w:b/>
        </w:rPr>
        <w:t>E. 8.3.6</w:t>
      </w:r>
    </w:p>
    <w:p>
      <w:r>
        <w:t>Der Beschuldigte erfüllte somit unter Anlageziffer 1.8 die Tatbestände der mehrfachen sexuellen Handlungen mit Kindern im Sinne von Art. 187 Ziff. 1 Abs. 1 und Abs. 3 StGB und der mehrfachen Schändung im Sinne von Art. 191 StGB.</w:t>
      </w:r>
    </w:p>
    <w:p>
      <w:r>
        <w:rPr>
          <w:b/>
        </w:rPr>
        <w:t>E. 8.3.7</w:t>
      </w:r>
    </w:p>
    <w:p>
      <w:r>
        <w:t>Mit der Vorinstanz ist gemäss bundesgerichtlicher Rechtsprechung (Ur- teil des Bundesgerichts 6B_1194/2015 vom 3. Juni 2016 E. 1.3.1; vgl. auch BGE 120 IV 194 E. 2.b) von echter Idealkonkurrenz zwischen Art. 187 StGB und Art. 191 StGB auszugehen.</w:t>
      </w:r>
    </w:p>
    <w:p>
      <w:r>
        <w:rPr>
          <w:b/>
        </w:rPr>
        <w:t>E. 9</w:t>
      </w:r>
    </w:p>
    <w:p>
      <w:r>
        <w:t>Schuldfähigkeit</w:t>
      </w:r>
    </w:p>
    <w:p>
      <w:r>
        <w:rPr>
          <w:b/>
        </w:rPr>
        <w:t>E. 9.1</w:t>
      </w:r>
    </w:p>
    <w:p>
      <w:r>
        <w:t>Ausgangslage</w:t>
      </w:r>
    </w:p>
    <w:p>
      <w:r>
        <w:rPr>
          <w:b/>
        </w:rPr>
        <w:t>E. 9.1.1</w:t>
      </w:r>
    </w:p>
    <w:p>
      <w:r>
        <w:t>Die Staatsanwaltschaft sowie die Rechtsvertreterinnen der Privatkläge- rin B._____ und des Privatklägers E._____ gehen von einer noch erhaltenen, aber schwer verminderten Schuldfähigkeit des Beschuldigten aus, da diesem im Nachhinein bewusst sei, worüber er nicht sprechen solle (Urk. 412 S. 5; Urk. 414 S. 2 f.; Urk. 417 S. 2 f.). So sei das Bewusstsein, nicht über die Taten zu spre- chen, beim Beschuldigten über den gesamten Verfahrenszeitraum von über fünf Jahren äusserst ausgeprägt. Dies sei auch nicht Teil seiner Verteidigungsstrate- gie, da der Beschuldigte ansonsten teils äusserst ausschweifende Aussagen ge- macht habe (Urk. 412 S. 5 f.; Urk. 414 S. 2 f.). Die Rechtsvertreterin des Privat- klägers E._____ brachte darüberhinaus vor Vorinstanz vor, dass das Vorgehen des Beschuldigten über einen Tatzeitraum von rund sechs Jahren als sehr struk- turiert und geplant erscheine. Da der Gutachter davon ausgehe, dass der Be- schuldigte vor dem Tatzeitraum noch nicht unter der diagnostizierten Störung litt, erscheine nicht plausibel, dass die Schuldfähigkeit des Beschuldigten bereits ab Beginn der strafbaren Handlungen und während der ganzen Zeitdauer gleicher- massen aufgehoben gewesen sei. Entsprechend erscheine nicht vorstellbar, dass die Einsichtsfähigkeit in das begangene Unrecht während des gesamten Tatzeit- raumes vollständig gefehlt habe (Urk. 417 S. 2 f.). Im Rahmen des Berufungsver- fahrens hielten sowohl die Staatsanwaltschaft (Urk. 529 S. 5) wie auch die Rechtsvertreterin der Privatklägerin B._____ (Urk. 530 S. 7 ff.) an ihrer Ansicht,</w:t>
      </w:r>
    </w:p>
    <w:p>
      <w:r>
        <w:t>- 76 - wonach von einer zumindest teilweise erhaltenen Schuldfähigkeit auszugehen sei, fest.</w:t>
      </w:r>
    </w:p>
    <w:p>
      <w:r>
        <w:rPr>
          <w:b/>
        </w:rPr>
        <w:t>E. 9.1.2</w:t>
      </w:r>
    </w:p>
    <w:p>
      <w:r>
        <w:t>Die frühere Verteidigung des Beschuldigten geht beim Beschuldigten gestützt auf die schlüssigen und nachvollziehbaren Ausführungen des Gutachters zur Einsichts- und Steuerungsfähigkeit von einer vollumfänglichen Schuldunfähig- keit im Sinne von Art. 19 Abs. 1 StGB aus. Da der Gutachter von einer mindes- tens schweren Verminderung der Schuldfähigkeit ausgehe, die Schuldfähigkeit nach dessen Ausführungen aber auch vollständig aufgehoben gewesen sein kön- ne, sei zu Gunsten des Beschuldigten in dubio pro reo von Schuldunfähigkeit im Sinne von Art. 19 Abs. 1 StGB zum jeweiligen Tatzeitpunkt auszugehen (Urk. 419 N 35 ff.; Prot. I S. 104). Auch im Rahmen des Berufungsverfahrens hielt die aktu- elle Verteidigung an der Ansicht fest, wonach gestützt auf das psychiatrische Gutachten von Schuldunfähigkeit im Sinne von Art. 19 Abs. 1 StGB zum jeweili- gen Tatzeitpunkt auszugehen sei (Urk. 528 S. 58 f.).</w:t>
      </w:r>
    </w:p>
    <w:p>
      <w:r>
        <w:rPr>
          <w:b/>
        </w:rPr>
        <w:t>E. 9.1.3</w:t>
      </w:r>
    </w:p>
    <w:p>
      <w:r>
        <w:t>Die Vorinstanz gelangte gestützt auf das Gutachten des psychiatri- schen Sachverständigen med. pract. AC._____, das sowohl eine schwer vermin- derte, als auch eine gänzlich aufgehobene Schuldfähigkeit des Beschuldigten im Tatzeitraum für möglich hält, dem Grundsatz in dubio pro reo folgend zur Annah- me einer gänzlich aufgehobenen Schuldfähigkeit im Sinne von Art. 19 Abs. 1 StGB (Urk. 460 S. 166).</w:t>
      </w:r>
    </w:p>
    <w:p>
      <w:r>
        <w:rPr>
          <w:b/>
        </w:rPr>
        <w:t>E. 9.2</w:t>
      </w:r>
    </w:p>
    <w:p>
      <w:r>
        <w:t>Würdigung</w:t>
      </w:r>
    </w:p>
    <w:p>
      <w:r>
        <w:rPr>
          <w:b/>
        </w:rPr>
        <w:t>E. 9.2.1</w:t>
      </w:r>
    </w:p>
    <w:p>
      <w:r>
        <w:t>Vorab kann bezüglich der Frage der Schuldfähigkeit (Urk. 460 S. 159- 166) auf die zutreffenden Erwägungen im vorinstanzlichen Entscheid verwiesen werden. Die nachfolgenden Erwägungen sind daher primär präzisierender Natur.</w:t>
      </w:r>
    </w:p>
    <w:p>
      <w:r>
        <w:rPr>
          <w:b/>
        </w:rPr>
        <w:t>E. 9.2.2</w:t>
      </w:r>
    </w:p>
    <w:p>
      <w:r>
        <w:t>Die Rechtsvertretung der Privatklägerin B._____ vertritt zusammenge- fasst die Ansicht, es sei zur Frage der Beurteilung der Schuldfähigkeit nicht auf das Gutachten des psychiatrischen Sachverständigen med. pract. AC._____ ab- zustellen, sondern auf das frühere Gutachten von med. pract. AD._____ (Urk. D1/6/1). Dabei wird zur Begründung u.a. ausgeführt, das Gutachten von</w:t>
      </w:r>
    </w:p>
    <w:p>
      <w:r>
        <w:t>- 77 - med. pract. AC._____ beruhe bei der Einschätzung der gegenwärtigen Situation zwar auf eigener Exploration, zur Frage der Schuldfähigkeit zur Tatzeit sei es aber ebenso wie dasjenige von med. pract. AD._____ ein Aktengutachten (vgl. im Detail Urk. 530 S. 6 ff.). Dieser Ansicht ist zu widersprechen. So zeigte sich im Rahmen des vorinstanzlichen Hauptverfahrens, dass ein vollumfänglich neues Gutachten in Auftrag zu geben war, wobei keine der Parteien gegen dieses Vor- gehen opponierte (vgl. Urk. 560 S. 11; Urk. 204). Das Gutachten von med. pract. AD._____ erwies sich mithin als unvollständig, wobei diese Unvollständigkeit nie behoben wurde. Es kann daher entgegen der Ansicht der Rechtsvertretung der Privatklägerin B._____ nicht einfach das unvollständige frühere Gutachten dem vollständigen neuen Gutachten als gleichwertig gegenübergestellt und dann in freier Würdigung entschieden werden, welches nun überzeugender wirke. Wenn med. pract. AC._____ im Gegensatz zum früheren Gutachter eine eigene Explo- ration vornahm, sich also einen eigenen unmittelbaren Eindruck vom Beschuldig- ten verschaffen konnte, so stellt dies punkto Vollständigkeit des Gutachtens auch für die Frage der Schuldfähigkeit des Beschuldigten im Tatzeitraum einen klaren Mehrwert hinsichtlich der Beurteilungsmöglichkeit des Gutachters dar. So er- scheint es ohne Weiteres nachvollziehbar, dass sich ein erfahrener forensischer Psychiater zur Frage der Einsichts- und Steuerungsfähigkeit – auch bei einem zeitlichen Zurückliegen des Tatzeitraumes von mehreren Jahren – ein deutlich klareres Bild machen konnte, wenn er die Möglichkeit hatte, mit dem Beschuldig- ten zu sprechen, als wenn er dies einzig aufgrund der Akten hätte beurteilen müssen. Auch ist zu beachten, dass med. pract. AC._____ sich im Rahmen sei- nes Gutachtens mehrfach mit den Erwägungen des früheren Gutachters ausei- nandersetzte und diese für seine Schlussfolgerungen mitberücksichtigte. Werden die Erkenntnisse des Sachverständigen des vollständigen Gutachtens gewürdigt, werden diejenigen des früheren, unvollständigen Gutachtens mithin indirekt mit- gewürdigt. Zur Beantwortung der Frage der Schulfähigkeit ist daher primär das Gutachten des psychiatrischen Sachverständigen med. pract. AC._____ heranzu- ziehen.</w:t>
      </w:r>
    </w:p>
    <w:p>
      <w:r>
        <w:rPr>
          <w:b/>
        </w:rPr>
        <w:t>E. 9.2.3</w:t>
      </w:r>
    </w:p>
    <w:p>
      <w:r>
        <w:t>Der psychiatrische Sachverständige med. pract. AC._____ geht beim Beschuldigten von einer anhaltenden wahnhaften Störung aus, wobei auch eine</w:t>
      </w:r>
    </w:p>
    <w:p>
      <w:r>
        <w:t>- 78 - organisch bedingte wahnhafte Störung oder eine paranoide Schizophrenie nicht ausgeschlossen werden könnten (Urk. 261 S. 106, 115 und 118; Urk. 341 S. 3; Urk. 398 S. 3 f.). Gemäss den Ausführungen des Gutachters bestand die wahn- hafte Störung bereits zu Beginn der Delinquenz im Jahr 2009 und während des gesamten Tatzeitraumes (Urk. 261 S. 79, 93 ff. und 118). Aufgrund dieser Stö- rung lag beim Beschuldigten für sämtliche Tathandlungen eine schwere Vermin- derung der Schuldfähigkeit im Sinne von Art. 19 Abs. 2 StGB oder eine gänzlich aufgehobene Schuldfähigkeit im Sinne von Art. 19 Abs. 1 StGB vor (Urk. 261 S. 112 und 120; Urk. 341 S. 3; Urk. 398 S. 4 ff.). Aufgrund der schlüssigen und als solchen auch unbestrittenen Erkenntnisse des Gutachters ist mithin beides mög- lich bzw. nicht auszuschliessen. Die auch von der Vorinstanz zitierte (Urk. 460 S. 165 f.) herrschende Lehre, wonach sich der Grundsatz in dubio pro reo (Art. 10 Abs. 3 StPO) auch auf die tatsächlichen Voraussetzungen der Schuldfähigkeit bezieht (BOMMER/DITTMANN, in: Keller/Wiprächtiger [Hrsg.], Basler Kommentar Strafrecht I, 4. Aufl., Basel 2018, Art. 19 N 51; WOHLERS, in: DONATSCH/HANS- JAKOB/LIEBER, Kommentar zur Schweizerischen Strafprozessordnung (StPO), 2. Aufl., Zürich/Basel/Genf 2014, Art. 10 N 7; RUCKSTUHL/DITTMANN/ARNOLD, Strafprozessrecht unter Einschluss der forensischen Psychiatrie und Rechtsmedi- zin sowie des kriminaltechnischen und naturwissenschaftlichen Gutachtens, Zü- rich/Basel/Genf 2011, N 183), vermag zu überzeugen. Aufgabe des psychiatri- schen Gutachters ist es, soweit möglich die psychiatrisch-medizinische Tatfrage zu klären, während das Gericht die sich daraus ergebende(n) Rechtsfrage(n) zu beantworten hat. Kann der Gutachter, wie dies vorliegend erfolgte, aufgrund des sich ihm bietenden Beweismaterials die sich ihm stellende Tatfrage nicht mit ge- nügender Schlüssigkeit beantworten, bleibt dem Gericht letztendlich gar nichts anderes übrig, als den Grundsatz in dubio pro reo (Art. 10 Abs. 3 StPO) anzu- wenden und von der für den Beschuldigten günstigeren Variante auszugehen. Anders könnte dann vorgegangen werden, wenn der Gutachter z.B. je nach vom Gericht angenommener Sachverhaltswürdigung zu einem anderen Ergebnis ge- langen würde. Das ist vorliegend aber nicht der Fall. So erfolgt denn durch den Gutachter auch bei den von der Staatsanwaltschaft und der Rechtsvertreterin des Privatklägers E._____ genannten Konstellationen keine klare Bejahung einer</w:t>
      </w:r>
    </w:p>
    <w:p>
      <w:r>
        <w:t>- 79 - noch leicht erhaltenen Einsichts- und Steuerungsfähigkeit. Vielmehr kann die Fra- ge gemäss überzeugender Erkenntnis des Gutachters in keiner Konstellation mit genügender Sicherheit bejaht oder verneint werden. Es ist daher in Anwendung von Art. 10 Abs. 3 StPO zu Gunsten des Beschuldigten von einer gänzlich aufge- hobenen Einsichts- und Steuerungsfähigkeit bzw. von einer gänzlichen Schuldun- fähigkeit im Sinne von Art. 19 Abs. 1 StGB des Beschuldigten während des ge- samten Tatzeitraumes auszugehen.</w:t>
      </w:r>
    </w:p>
    <w:p>
      <w:r>
        <w:rPr>
          <w:b/>
        </w:rPr>
        <w:t>E. 9.2.4</w:t>
      </w:r>
    </w:p>
    <w:p>
      <w:r>
        <w:t>Nachdem nichts Gegenteiliges ersichtlich ist und das überdies auch nicht im Sinne eines Eventualantrages eingeklagt wurde, ist davon auszugehen, dass die Schuldunfähigkeit des Beschuldigten nicht selbstverschuldet ist.</w:t>
      </w:r>
    </w:p>
    <w:p>
      <w:r>
        <w:rPr>
          <w:b/>
        </w:rPr>
        <w:t>E. 10</w:t>
      </w:r>
    </w:p>
    <w:p>
      <w:r>
        <w:t>Die zweitinstanzliche Gerichtsgebühr wird festgesetzt auf: Fr. 6'000.– ; die weiteren Kosten betragen: Fr. 32'161.– amtliche Verteidigung Fr. 15'279.40 unentgeltliche Vertretung Privatklägerschaft 1 Fr. 5'037.– unentgeltliche Vertretung Privatklägerschaft 4.</w:t>
      </w:r>
    </w:p>
    <w:p>
      <w:r>
        <w:rPr>
          <w:b/>
        </w:rPr>
        <w:t>E. 10.1</w:t>
      </w:r>
    </w:p>
    <w:p>
      <w:r>
        <w:t>Erfüllte Tatbestände Zusammenfassend ist somit festzustellen, dass der Beschuldigte die Tatbestände − der Förderung der Prostitution im Sinne von Art. 195 lit. c StGB, − der mehrfachen Vergewaltigung im Sinne von Art. 190 Abs. 1 StGB, − der mehrfachen sexuellen Nötigung im Sinne von Art. 189 Abs. 1 StGB, − der mehrfachen sexuellen Handlungen mit Kindern im Sinne von Art. 187 Ziff. 1 Abs. 1 und 3 StGB sowie − der mehrfachen Schändung im Sinne von Art. 191 StGB im Zustand der nicht selbst verschuldeten Schuldunfähigkeit im Sinne von Art. 19 Abs. 1 StGB erfüllt hat.</w:t>
      </w:r>
    </w:p>
    <w:p>
      <w:r>
        <w:rPr>
          <w:b/>
        </w:rPr>
        <w:t>E. 10.2</w:t>
      </w:r>
    </w:p>
    <w:p>
      <w:r>
        <w:t>Freisprüche Von den Vorwürfen des mehrfachen Menschenhandels im Sinne von Art. 182 Abs. 1 StGB, teilweise in Verbindung mit Abs. 2 StGB sowie der mehrfachen För- derung der Prostitution im Sinne von Art. 195 Abs. 3 aStGB gemäss Anklagezif- fern 1.6 und 1.7 ist der Beschuldigte freizusprechen.</w:t>
      </w:r>
    </w:p>
    <w:p>
      <w:r>
        <w:t>- 80 - IV. Massnahme 1. Ausgangslage</w:t>
      </w:r>
    </w:p>
    <w:p>
      <w:r>
        <w:rPr>
          <w:b/>
        </w:rPr>
        <w:t>E. 11</w:t>
      </w:r>
    </w:p>
    <w:p>
      <w:r>
        <w:t>Die Kosten des Berufungsverfahrens, mit Ausnahme derjenigen der amtlichen Verteidigung und der unentgeltlichen Vertretungen der Privatklägerschaft, werden dem Beschuldigten zur Hälfte auferlegt und im Übrigen auf die Gerichtskasse genommen. Die Kosten der amtlichen Vertei- digung und der unentgeltlichen Vertretungen der Privatklägerschaft werden</w:t>
      </w:r>
    </w:p>
    <w:p>
      <w:r>
        <w:t>- 88 - auf die Gerichtskasse genommen. Die Rückzahlungspflicht des Beschuldig- ten der Hälfte der Kosten der amtlichen Verteidigung sowie der unentgeltlichen Vertretungen der Privatklägerschaft bleibt gemäss Art. 135 Abs. 4 StPO vorbehalten.</w:t>
      </w:r>
    </w:p>
    <w:p>
      <w:r>
        <w:rPr>
          <w:b/>
        </w:rPr>
        <w:t>E. 12</w:t>
      </w:r>
    </w:p>
    <w:p>
      <w:r>
        <w:t>Schriftliche Mitteilung im Dispositiv an − die amtliche Verteidigung im Doppel für sich und zuhanden des Beschuldigten − die Staatsanwaltschaft I des Kantons Zürich − Rechtsanwältin Dr. iur.Y1._____ im Doppel für sich und zuhanden der Privatklägerin B._____ − Rechtsanwältin lic. iur. Y2._____ im Doppel für sich und zuhanden der Privatklägerin C._____ − Rechtsanwältin lic. iur. Y3._____ im Doppel für sich und zuhanden der Privatklägerin D._____ − Rechtsanwältin lic. iur.Y4._____ im Doppel für sich und zuhanden des Privatklägers E._____ − den Justizvollzug des Kantons Zürich, Abteilung Bewährungs- und Vollzugsdienste − das Bundesamt für Polizei fedpol sowie in vollständiger Ausfertigung an − die amtliche Verteidigung im Doppel für sich und zuhanden des Beschuldigten − die Staatsanwaltschaft I des Kantons Zürich − Rechtsanwältin Dr. iur. Y1._____ im Doppel für sich und zuhanden der Privatklägerin B._____ − Rechtsanwältin lic. iur. Y2._____ im Doppel für sich und zuhanden der Privatklägerin C._____ − Rechtsanwältin lic. iur. Y3._____ im Doppel für sich und zuhanden der Privatklägerin D._____ − Rechtsanwältin lic. iur. Y4._____ im Doppel für sich und zuhanden des Privatklägers E._____ und nach unbenütztem Ablauf der Rechtsmittelfrist bzw. Erledigung allfälli- ger Rechtsmittel an − die Vorinstanz</w:t>
      </w:r>
    </w:p>
    <w:p>
      <w:r>
        <w:t>- 89 - − den Justizvollzug des Kantons Zürich, Abteilung Bewährungs- und Vollzugsdienste − das Migrationsamt des Kantons Zürich − die Koordinationsstelle VOSTRA/DNA mit dem Formular "Löschung des DNA-Profils und Vernichtung des ED-Materials" zwecks Bestimmung der Vernichtungs- und Löschungsdaten − die Kantonspolizei Zürich, KDM-ZD, mit separatem Schreiben (§ 54a Abs. 1 PolG) − die Koordinationsstelle VOSTRA/DNA mit Formular A.</w:t>
      </w:r>
    </w:p>
    <w:p>
      <w:r>
        <w:rPr>
          <w:b/>
        </w:rPr>
        <w:t>E. 13</w:t>
      </w:r>
    </w:p>
    <w:p>
      <w:r>
        <w:t>Rechtsmittel: Gegen diesen Entscheid kann bundesrechtliche Beschwerde in Straf- sachen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17. August 2023 Der Präsident: Die Gerichtsschreiberin: Oberrichter lic. iur. Stiefel MLaw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