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SB210619 vom 28. November 2022</w:t>
      </w:r>
    </w:p>
    <w:p>
      <w:r>
        <w:t>ZH Obergericht, 2022-11-28, DE</w:t>
      </w:r>
    </w:p>
    <w:p>
      <w:r>
        <w:rPr>
          <w:b/>
        </w:rPr>
        <w:t xml:space="preserve">Quelle: </w:t>
      </w:r>
      <w:r>
        <w:t>https://mcp.opencaselaw.ch/entscheid/zh_obergericht_SB210619</w:t>
      </w:r>
    </w:p>
    <w:p>
      <w:r>
        <w:t>FR: ZH_OBERGERICHT SB210619 du 28 novembre 2022</w:t>
      </w:r>
    </w:p>
    <w:p>
      <w:r>
        <w:t>IT: ZH_OBERGERICHT SB210619 del 28 novembre 2022</w:t>
      </w:r>
    </w:p>
    <w:p>
      <w:pPr>
        <w:pStyle w:val="Heading2"/>
      </w:pPr>
      <w:r>
        <w:t>Erwägungen</w:t>
      </w:r>
    </w:p>
    <w:p>
      <w:r>
        <w:rPr>
          <w:b/>
        </w:rPr>
        <w:t>E. 1</w:t>
      </w:r>
    </w:p>
    <w:p>
      <w:r>
        <w:t>Nach mehrjähriger Untersuchung erhob die Staatsanwaltschaft I des Kantons Zürich (nachfolgend: Staatsanwaltschaft) gegen den Beschuldigten †A._____ (nachfolgend: †Beschuldigter) am 22. November 2019 Anklage beim Bezirksgericht Meilen (Urk. 32). Zum Verfahrensgang bis zum Erlass des erstinstanzlichen Urteils ist auf die ausführliche Darstellung der Vorinstanz im an- gefochtenen Entscheid zu verweisen (Urk. 541 S. 5 ff.). Mit Urteil vom 27. April 2021 wurde der †Beschuldigte des Mordes im Sinne von Art. 112 StGB (Dossier 1), des versuchten Mordes im Sinne von Art. 112 StGB in Verbindung mit Art. 22 Abs. 1 StGB (Dossier 1) sowie des versuchten Betrugs im Sinne von Art. 146 Abs. 1 StGB in Verbindung mit Art. 22 Abs. 1 StGB (Dossier 1) schuldig gespro- chen. Hinsichtlich des Vorwurfs des Betrugs betreffend Dossier 2 erging ein Frei- spruch. Der †Beschuldigte wurde bestraft mit einer lebenslänglichen Freiheitsstra- fe, wovon bis und mit Urteilsdatum 1'669 Tage als durch Untersuchungs- und Si- cherheitshaft erstanden angerechnet wurden. Sodann regelte die Vorinstanz die weiteren Folgen der Verurteilung (Urk. 541 S. 239 ff.). Am 4. Mai 2021 liess der †Beschuldigte gegen dieses Urteil firstgerecht Berufung anmelden (Urk. 394).</w:t>
      </w:r>
    </w:p>
    <w:p>
      <w:r>
        <w:rPr>
          <w:b/>
        </w:rPr>
        <w:t>E. 1.1</w:t>
      </w:r>
    </w:p>
    <w:p>
      <w:r>
        <w:t>Gemäss Art. 429 StPO hat die beschuldigte Person, wenn sie ganz oder teilweise freigesprochen wird oder das Verfahren gegen sie eingestellt wird, Anspruch auf Entschädigung ihrer Aufwendungen für die angemessene Aus- übung ihrer Verfahrensrechte (lit. a), Entschädigung der wirtschaftlichen Einbus- sen, die ihr aus ihrer notwendigen Beteiligung am Strafverfahren entstanden sind (lit. b), sowie Genugtuung für besonders schwere Verletzungen ihrer persönlichen Verhältnisse, insbesondere bei Freiheitsentzug (lit. c). Art. 430 StPO hält demgegenüber fest, dass die Entschädigung oder Genugtuung unter anderem dann herabgesetzt oder verweigert werden kann, wenn die beschuldigte Person rechtswidrig und schuldhaft die Einleitung des Verfahrens bewirkt oder dessen Durchführung erschwert hat (lit. a). Die Strafbehörde hat den Anspruch der be- schuldigten Person von Amtes wegen zu prüfen (Art. 429 Abs. 2 StPO). Dies be-</w:t>
      </w:r>
    </w:p>
    <w:p>
      <w:r>
        <w:t>- 24 - deutet gemäss Bundesgericht (vgl. BGer 6B_975/2021 vom 7. September 2022 E. 2.3.2.) indessen nicht, dass die Strafbehörde im Sinne des Untersuchungs- grundsatzes von Art. 6 StPO alle für die Beurteilung des Entschädigungsan- spruchs bedeutsamen Tatsachen von Amtes wegen abzuklären hat. Sie hat aber die Parteien zur Frage mindestens anzuhören und gegebenenfalls gemäss Art. 429 Abs. 2 Satz 2 StPO aufzufordern, ihre Ansprüche zu beziffern und zu belegen (BGE 146 IV 332 E. 1.3; 144 IV 207 E. 1.3.1; 142 IV 237 E. 1.3.1; je mit Hinwei- sen). Die beschuldigte (bzw. hier betroffene) Person trifft insofern eine Mitwir- kungspflicht (Urteile 6B_691/20 21 vom 5. April 2022 E. 3.1.1; 6B_ 997/2020 vom</w:t>
      </w:r>
    </w:p>
    <w:p>
      <w:r>
        <w:rPr>
          <w:b/>
        </w:rPr>
        <w:t>E. 1.2</w:t>
      </w:r>
    </w:p>
    <w:p>
      <w:r>
        <w:t>Die Regelung betreffend Entschädigung und Genugtuung korrespon- diert mit derjenigen der Kostentragung nach Art. 426 Abs. 2 StPO (Zürcher Kom- mentar StPO-Griesser, Art. 430 N 2 und 5). Die Entschädigungsfrage ist daher grundsätzlich jeweils nach der Kostenfrage zu beantworten, womit die Kostenfra- ge die Entschädigungsfrage präjudiziert (BGE 137 IV 357).</w:t>
      </w:r>
    </w:p>
    <w:p>
      <w:r>
        <w:rPr>
          <w:b/>
        </w:rPr>
        <w:t>E. 1.3</w:t>
      </w:r>
    </w:p>
    <w:p>
      <w:r>
        <w:t>Auch im Falle des Todes der beschuldigten Person ist es nicht ausge- schlossen, dass der Kostenentscheid die Entschädigungsfrage präjudizieren kann (BGer 6B_614/2013 vom 29. August 2013 E. 2.4.). Die Bestimmung, wonach dem Beschuldigten bei Vorliegen von verwerflichem Benehmen eine Entschädigung verweigert werden kann, darf laut Bundesgericht in dem Sinne ausgelegt werden, dass die Entschädigung auch gegenüber dem Nachlass der beschuldigten Person verweigert werden kann, wenn erst nach deren Tod über die Entschädigungsfolge zu entscheiden ist. Eine Entschädigung an den Nachlass kann somit unter den- selben Voraussetzungen verweigert werden, unter welchen sie nach den mass- geblichen Bestimmungen gegenüber dem noch lebenden Beschuldigten verwei- gert werden könnte (BGer 6B_592/2009 vom 17. Dezember 2009, Erw. 3.2; Zür- cher Kommentar StPO-Griesser, Art. 430 N 8). Vorausgesetzt wird, dass die be- schuldigte Person durch ein unter rechtlichen Gesichtspunkten vorwerfbares Ver- halten die Einleitung des Strafverfahrens veranlasst oder dessen Durchführung erschwert hat. Es handelt sich dabei nicht um eine Haftung für strafrechtliches Verschulden, sondern um eine den zivilrechtlichen Grundsätzen angenäherte Haf-</w:t>
      </w:r>
    </w:p>
    <w:p>
      <w:r>
        <w:t>- 25 - tung für ein fehlerhaftes Verhalten, wobei aber klare Verstösse, die adäquat kau- sal für die Verfahrenseinleitung waren, notwendig sind. Fahrlässigkeit kann genü- gen (BSK StPO- Wehrenberg/Frank, Art. 430 StPO N 11).</w:t>
      </w:r>
    </w:p>
    <w:p>
      <w:r>
        <w:rPr>
          <w:b/>
        </w:rPr>
        <w:t>E. 1.4</w:t>
      </w:r>
    </w:p>
    <w:p>
      <w:r>
        <w:t>Konkret ist gemäss Bundesgericht mit Verfassung und Konvention ver- einbar, einer nicht verurteilten beschuldigten Person die Kosten zu überbinden, wenn sie - persönlich zu Lebzeiten - in zivilrechtlich vorwerfbarer Weise, d.h. im Sinne einer analogen Anwendung der sich aus Art. 41 OR ergebenden Grundsät- ze, eine geschriebene oder ungeschriebene Verhaltensnorm, die sich aus der Gesamtheit der schweizerischen Rechtsordnung ergeben kann, klar verletzt und dadurch das Strafverfahren veranlasst oder dessen Durchführung erschwert hat. Gemäss Art. 41 Abs. 1 OR ist zum Ersatz verpflichtet, wer einem andern wider- rechtlich Schaden zufügt, sei es mit Absicht, sei es aus Fahrlässigkeit. Wider- rechtlich im Sinne der genannten Bestimmung ist ein Verhalten, wenn es gegen Normen verstösst, die direkt oder indirekt Schädigungen untersagen bzw. ein Schädigungen vermeidendes Verhalten vorschreiben. Solche Verhaltensnormen ergeben sich aus der Gesamtheit der schweizerischen Rechtsordnung, unter an- derem aus dem Privat-, Verwaltungs- und Strafrecht, gleichgültig, ob es sich um eidgenössisches oder kantonales, geschriebenes oder ungeschriebenes Recht handelt. Das Verhalten eines Angeschuldigten ist dann als widerrechtlich zu quali- fizieren, wenn es in klarer Weise gegen Normen der Rechtsordnung verstösst, die den Rechtsunterworfenen direkt oder indirekt zu einem bestimmten Tun oder Un- terlassen verpflichten (BGE 141 III 527 E. 3.2; 116 Ia 162 E. 2c S. 170; Urteil 6B_893/2016 vom 13. Januar 2017 E. 3.2). Dazu gehört auch das Gebot des Handelns nach Treu und Glauben gemäss Art. 2 ZGB, wobei dieses Gebot nicht als allgemeine Vermögensschutznorm herangezogen werden kann. Der Grund- satz von Treu und Glauben kommt nur in eng umgrenzten Ausnahmefällen als Haftungsgrundlage im Sinn von Art. 41 Abs. 1 OR zur Anwendung (BGE 130 II 345 E. 2.2 S. 349; 124 III 297 E. 5c S. 301; 121 III 350 E. 6b S. 354; Urteil 1P.126/2005 vom 27. April 2005 E. 3.8). Vorausgesetzt sind sodann regelmässig qualifiziert rechtswidrige, rechtsgenüglich nachgewiesene Verstösse. Die Verfah- renskosten müssen mit dem zivilrechtlich vorwerfbaren Verhalten in einem adä- quat-kausalen Zusammenhang stehen (BGE 144 IV 202 E. 2.2 S. 205; Urteile</w:t>
      </w:r>
    </w:p>
    <w:p>
      <w:r>
        <w:t>- 26 - 6B_290/2018 vom 19. Februar 2019 E. 3.1 und 6B_1038/2019 vom 30. April 2020 E. 4.2; je mit Hinweisen). Das Sachgericht muss darlegen, inwiefern die beschul- digte Person durch ihr Handeln in zivilrechtlich vorwerfbarer Weise klar gegen ei- ne Verhaltensnorm verstossen hat (vgl. BGer 6B_665/2020 mit Hinweisen) 2. Die amtliche Verteidigerin stellte innert Frist für die Berufungserklärung in Konkretisierung der Berufungsanmeldung für den †Beschuldigten die oben erwähnten Entschädigungs- und Genugtuungsforderungen, deren teilweise Substantiierung sie vorbehalten hatte (vgl. Erw. 2.1 mit Verweis auf Urk. 570 S. 3). Diese wurden durch den - wie oben dargelegt - zur Interessenwahrung der Zivilansprüche der Erben legitimierte Willensvollstrecker des †Beschuldigten (vgl. Erw. II.2) für den Eventualfall der Annahme eigener Parteistellung des Nachlas- ses durch das Gericht am 28. Februar 2022 abschliessend wie folgt beziffert (Urk. 601 S. 3 f.): "[…] d) Für die unrechtmässig erlittene Haft sei eine Genugtuung in der Höhe von CHF 478'250.--, zuzüglich 5 % Zins seit 7. Oktober 2016, aus der Gerichtskasse auszurichten und nach Eintritt der Vollstreckbarkeit des Beschlusses dem Nachlass bzw. den Erben herauszugeben. e) Wegen unmenschlicher Haft sei eine Genugtuung von CHF 80'000.-- aus der Gerichtskasse auszurichten und nach Ein- tritt der Vollstreckbarkeit des Beschlusses dem Nachlass bzw. den Erben herauszugeben. f) Für die Aufwendungen für angemessene Ausübung der Ver- fahrensrechte sei eine Entschädigung in der Höhe von CHF 10'420.--, zuzüglich 5 % Zins ab 1. März 2019, aus der Gerichtskasse auszurichten und nach Eintritt der Vollstreckbarkeit des Beschlusses dem Nachlass bzw. den Erben herauszugeben. g) Für wirtschaftliche Einbussen (entgangenes Erwerbseinkommen des Verstorbenen) sei eine Entschädigung von CHF 1'260'000.--, zuzüglich Zins von 5 % seit 1. März 2019, aus der Gerichtskasse auszurichten und nach Eintritt der Vollstreckbarkeit des Beschlus- ses dem Nachlass bzw. den Erben herauszugeben. h) Für weitere wirtschaftliche Einbussen (des Verstorbenen) sei eine Entschädigung von CHF 108'941.20 aus der Gerichtskasse aus- zurichten und nach Eintritt der Vollstreckbarkeit des Beschlusses dem Nachlass bzw. den Erben herauszugeben. […]"</w:t>
      </w:r>
    </w:p>
    <w:p>
      <w:r>
        <w:t>- 27 -</w:t>
      </w:r>
    </w:p>
    <w:p>
      <w:r>
        <w:rPr>
          <w:b/>
        </w:rPr>
        <w:t>E. 2</w:t>
      </w:r>
    </w:p>
    <w:p>
      <w:r>
        <w:t>An wesentlichen Verfahrensschritten zwischen Eröffnung des Urteils vom 27. April 2021 und Zustellung der Begründung durch die Vorinstanz sind die fol- genden zu erwähnen: Am 5. Juli 2021 wurde den Parteien Gelegenheit gegeben, um sich zu zwischenzeitlich fakturierten Untersuchungskosten über Fr. 32'200.45 zu äussern (Urk. 429). Weiter lehnte die vorinstanzliche Verfahrensleitung am 17. September 2021 den vom †Beschuldigten verlangten Verteidigerwechsel ab (Urk. 452 und Urk. 458). Am 23. September 2021 wurde zufolge Hospitalisie- rungsbedürfnisses des †Beschuldigten dessen Verlegung ins Inselspital Bern be- willigt (Urk. 465). Mit Beschluss vom 25. Oktober 2021 verlängerte die Vorinstanz die Sicherheitshaft bis zum 27. April 2022 (Urk. 489). Am 1. Dezember 2021 stell- te die Staatsanwaltschaft bei der Vorinstanz einen Beschlagnahmungsantrag und einen Antrag auf Anordnung einer Grundbuchsperre (Urk. 525). Mit Beschluss vom 7. Dezember 2021 beschlagnahmte die Vorinstanz die Liegenschaft I._____-</w:t>
      </w:r>
    </w:p>
    <w:p>
      <w:r>
        <w:t>- 4 - strasse … in … J._____ und ordnete über diese eine Grundbuchsperre an, beides superprovisorisch (Urk. 532). Das Grundbuchamt K._____-J._____ bestätigte am 10. Dezember 2021 die Anmeldung der Grundbuchsperre zur Anmerkung (Urk. 562).</w:t>
      </w:r>
    </w:p>
    <w:p>
      <w:r>
        <w:rPr>
          <w:b/>
        </w:rPr>
        <w:t>E. 2.1</w:t>
      </w:r>
    </w:p>
    <w:p>
      <w:r>
        <w:t>Mit Schreiben vom 8. Februar 2022 setzte Rechtsanwalt lic. iur. B._____ das Gericht darüber in Kenntnis, dass er vom †Beschuldigten als Wil- lensvollstrecker eingesetzt worden sei und er das Mandat angenommen habe. Er ersuchte um Aufnahme ins Rubrum (Urk. 592 i.V.m. Urk. 594).</w:t>
      </w:r>
    </w:p>
    <w:p>
      <w:r>
        <w:rPr>
          <w:b/>
        </w:rPr>
        <w:t>E. 2.2</w:t>
      </w:r>
    </w:p>
    <w:p>
      <w:r>
        <w:t>Das Bezirksgericht Meilen, Einzelgericht im summarischen Verfahren, hat Rechtsanwalt lic. iur. B._____ am 31. Januar 2022 ein Willensvollstrecker- zeugnis ausgestellt (Urk. 594), womit seine Legitimation ausgewiesen ist.</w:t>
      </w:r>
    </w:p>
    <w:p>
      <w:r>
        <w:rPr>
          <w:b/>
        </w:rPr>
        <w:t>E. 2.3</w:t>
      </w:r>
    </w:p>
    <w:p>
      <w:r>
        <w:t>Der Willensvollstrecker steht - mangels anderweitiger Verfügung des Erblassers bzw. des †Beschuldigten (Urk. 594) - in den Rechten und Pflichten des amtlichen Erbschaftsverwalters (Art. 518 Abs. 1 ZGB). Der Willensvollstrecker hat den Willen des Erblassers zu vertreten und gilt insbesondere als beauftragt, die Erbschaft zu verwalten, die Schulden des Erblassers zu bezahlen, die Vermächt- nisse auszurichten und die Teilung nach den vom Erblasser getroffenen Anord- nungen oder nach Vorschrift des Gesetzes auszuführen (Art. 518 Abs. 2 ZGB). Nach der Rechtsprechung (vgl. hierzu BGE 146 III 106) ist der Willensvollstrecker in Prozessen um Aktiven und Passiven der Erbschaft Partei, soweit ihm gemäss Art. 518 ZGB die Verwaltung der betreffenden Erbschaftswerte zusteht (BGE 129 V 113 E. 4.2). Er führt den Prozess an Stelle des materiell Berechtigten oder Verpflichteten in eigenem Namen und als Partei, handelt aber auf Rechnung der Erbschaft und hat dabei auf seine Funktion bzw. seine gesetzliche Ermächtigung hinzuweisen. Das Haftungssubstrat bei Prozessen oder Betreibungen gegen den</w:t>
      </w:r>
    </w:p>
    <w:p>
      <w:r>
        <w:t>- 11 - Willensvoll-strecker ist auf die Nachlassaktiven beschränkt (BGE 116 II 131 E. 3b). Es handelt sich dabei um eine Prozessstandschaft oder Befugnis der Prozessführung als Partei, welche dem Willensvollstrecker kraft Bundesprivat- recht zusteht (BGE 129 V 113 E. 4.2; BGer 4A_600/2018 Urteil vom 1. April 2019 E. 4.1; BGer 5A_134/2013 Urteil vom 23. Mai 2013 E. 5.1.2). Die Prozessführungsbefugnis des Willensvollstreckers ist umfassend. Sie erstreckt sich auf streitige und nichtstreitige Zivil-, Verwaltungs-, Sozialversicherungs-, Ad- ministrativ- und Strafverfahren (soweit überhaupt möglich) und umfasst alle Arten von Klagen bzw. Eingaben, sämtliche prozessualen Handlungen und Rechtsmit- tel, materiellrechtliche Erklärungen wie Verrechnung oder Verzicht, Vergleich, Rückzug des Verfahrens sowie Unterlassung jeglicher Auseinandersetzung (BSK ZGB II-Karrer/Vogt/Leu, Art. 518 N 70 f. mit Hinweisen). Aktiv- und Passivlegiti- mation des Willensvollstreckers in nichterbrechtlichen Verfahren und Zwangsvoll- streckungsmassnahmen werden in Lehre und Praxis einhellig anerkannt (BSK ZGB II-Karrer/Vogt/Leu, Art. 518 N 76 f. mit Hinweisen).</w:t>
      </w:r>
    </w:p>
    <w:p>
      <w:r>
        <w:rPr>
          <w:b/>
        </w:rPr>
        <w:t>E. 2.4</w:t>
      </w:r>
    </w:p>
    <w:p>
      <w:r>
        <w:t>Der †Beschuldigte beantragte vor Vorinstanz wie auch im Berufungs- verfahren nicht nur einen vollumfänglichen Freispruch (Urk. 344 und Urk. 570), sondern auch eine Haftentschädigung von mehreren hunderttausend Franken, ei- ne Genugtuung von Fr. 80'000.00 wegen unmenschlicher Behandlung und Ent- schädigungen für wirtschaftliche Einbussen im Umfang von über Fr. 4 Mio. (vgl. nachfolgende Ziff. VII.2 und Urk. 570 S. 2; durch den Willensvollstrecker später abschliessend beziffert in Urk. 601). Sodann ist er mit mehreren Schadenersatz- und Genugtuungsbegehren der Privatklägerschaft konfrontiert. In Bezug auf diese Schadenersatz- und Genugtuungsansprüche ist die Aktiv- und Passivlegitimation des Willensvollstreckers als Prozessstandschafter - d.h. selbständig und in eigenem Namen auftretend, unter Angabe seiner Funktion - für den Nachlass des verstorbenen †Beschuldigten zu bejahen (zum Verhältnis zur amtlichen Vertei- digung und zu den Erben vgl. nachfolgende Ziff. 3). Vom Prozesseintritt von Rechtsanwalt lic. iur. B._____ als Willensvollstrecker des Nachlasses des †Beschuldigten ist daher Vormerk zu nehmen. Das Rubrum ist entsprechend an- zupassen.</w:t>
      </w:r>
    </w:p>
    <w:p>
      <w:r>
        <w:t>- 12 - 3. Erben</w:t>
      </w:r>
    </w:p>
    <w:p>
      <w:r>
        <w:rPr>
          <w:b/>
        </w:rPr>
        <w:t>E. 3</w:t>
      </w:r>
    </w:p>
    <w:p>
      <w:r>
        <w:t>Die amtliche Verteidigerin nahm das begründete Urteil am 9. Dezember 2021 in Empfang (Urk. 538/3). Mit Präsidialverfügung der vorinstanzlichen Ver- fahrensleitung vom 9. Dezember 2021 wurden die Verfahrensakten an das Obergericht übermittelt, mit dem Hinweis, dass über eine weitere Hospitalisation bzw. Verlegung des †Beschuldigten und über die einstweilige Grundbuchsperre zu entscheiden sei (Urk. 543 S. 4). Nach Einholung von Stellungnahmen und ei- nem Arztbericht hielt die hiesige Verfahrensleitung mit Verfügung vom 21. De- zember 2021 fest, dass keine Einwände gegen eine Verlegung des †Beschuldigten auf eine geschlossene Palliativstation bestünden (Urk. 559).</w:t>
      </w:r>
    </w:p>
    <w:p>
      <w:r>
        <w:rPr>
          <w:b/>
        </w:rPr>
        <w:t>E. 3.1</w:t>
      </w:r>
    </w:p>
    <w:p>
      <w:r>
        <w:t>Die amtliche Verteidigerin machte in der Berufungsklärung geltend, ih- rem verstorbenen Klienten könne kein prozessuales Verschulden zur Last gelegt werden. Weder habe er die Einleitung des Verfahrens rechtswidrig und schuldhaft verursacht, noch habe er dessen Durchführung erschwert. Folglich könne dem Nachlass weder eine Genugtuung noch eine Entschädigung verweigert werden, weil die massgeblichen Voraussetzungen für eine Verweigerung (oder Herab- setzung) gegenüber ihrem Klienten zu dessen Lebzeiten nicht gegeben gewesen seien. Weiter weist sie darauf hin, dass eine verstorbene Person mangels Rechtspersönlichkeit keinen Anspruch auf Genugtuung erwerben und folglich auch nicht vererben könne. Jedoch seien Genugtuungsansprüche nicht schlecht- hin unvererblich. Gemäss der Rechtsprechung würden Genugtuungsansprüche auf die Erben übergehen, sofern der (verstorbene) Berechtigte die Ansprüche ir- gendwie geltend gemacht, er seinen Willen zur Geltendmachung des Anspruchs zu Lebzeiten eindeutig geäussert habe. Der †Beschuldigte habe seine Absicht, eine Genugtuung zu fordern, während Lebzeiten unmissverständlich bekundet und seinen Genugtuungsanspruch klar geäussert, begründet und beziffert. Mithin müsse der Genugtuungsanspruch als erworben gelten und zugunsten des Nach- lasses bzw. der Erben ausgerichtet werden (Urk. 584 S. 5 f.).</w:t>
      </w:r>
    </w:p>
    <w:p>
      <w:r>
        <w:rPr>
          <w:b/>
        </w:rPr>
        <w:t>E. 3.2</w:t>
      </w:r>
    </w:p>
    <w:p>
      <w:r>
        <w:t>Der Willensvollstrecker stellte und begründete im Sinne eines Subeven- tualstandpunkts des Nachlasses eigenständige Parteianträge auf Zusprechung von Genugtuung für erlittene Haft und unmenschliche Behandlung sowie von Ent- schädigungen für angemessene Ausübung der Verfahrensrechte und für wirt- schaftliche Einbussen durch entgangenes Erwerbseinkommen (Urk. 601 S. 3 ff.). Auch er hält dafür, dass dem †Beschuldigten kein prozessuales Verschulden zur Last gelegt werden könne. Weder habe er die Einleitung des Verfahrens rechts- widrig und schuldhaft verursacht, noch hat er dessen Durchführung erschwert. Folglich könne dem Nachlass weder eine Genugtuung noch eine Entschädigung verweigert werden, weil die massgeblichen Voraussetzungen für eine Verweige- rung (oder Herabsetzung) zu Lebzeiten des †Beschuldigten nicht gegeben gewe- sen seien (Urk. 601 S. 7 f.).</w:t>
      </w:r>
    </w:p>
    <w:p>
      <w:r>
        <w:t>- 28 -</w:t>
      </w:r>
    </w:p>
    <w:p>
      <w:r>
        <w:rPr>
          <w:b/>
        </w:rPr>
        <w:t>E. 3.3</w:t>
      </w:r>
    </w:p>
    <w:p>
      <w:r>
        <w:t>Die Staatsanwaltschaft hielt unter Verweis auf das erstinstanzliche Urteil in der ersten Stellungnahme dafür, dass die Voraussetzungen für die Verweige- rung von Entschädigung und Genugtuung gemäss Art. 430 Abs. 1 lit a StPO vor- liegend gegeben seien. Es sei nicht einzusehen, dass der Nachlass einer verstor- benen beschuldigten Person, welcher die rechtswidrige und schuldhafte Verursa- chung einer Strafuntersuchung vorzuwerfen ist, bessergestellt werden soll als ei- ne (noch lebende) beschuldigte Person, der das Gleiche vorgeworfen werden könne. Entsprechend den ausführlichen Erwägungen im angefochtenen Urteil des Bezirksgerichts Meilen sei erwiesen, dass der †Beschuldigte am 18. Dezember 2012 auf V._____ [Ort in Spanien] seine Ehefrau massiv verletzt und in der Folge deren Tod herbeizuführen versuchte sowie seine dann geschiedene Ehefrau am tt.mm.2014 in W._____/ZH auch tatsächlich getötet habe, was beides massivste Verletzungen der Persönlichkeit des Opfers im Sinne von Art. 28 ZGB darstellten (Urk. 581 S. 3). In ihrer zweiten Vernehmlassung vom 23. März 2022 führte sie präzisierend dazu aus, auch wenn das Berufungsgericht kein Sachurteil mehr fäl- len könne, habe es bei der Beurteilung geltend gemachter Entschädigungs- und Genugtuungsansprüche zu prüfen, ob entsprechend den ausführlichen Erwägun- gen im angefochtenen Urteil des Bezirksgerichts Meilen erwiesen sei, dass der †Beschuldigte am 18. Dezember 2012 auf V._____ seine Ehefrau massiv verletzt und in der Folge deren Tod herbeizuführen versucht sowie seine dann geschie- dene Ehefrau am tt.mm.2014 in W._____/ZH auch tatsächlich getötet habe. Diese Persönlichkeitsverletzungen, deren Feststellung entsprechend der einschlägigen Rechtsprechung des Bundesgerichts keine Verletzung der Unschuldsvermutung darstelle, wiesen auch einen klaren Kausalzusammenhang mit der Verfahrenser- öffnung und den durch die Untersuchung verursachten Kosten der Strafuntersu- chung auf. Die Verfahrenskosten könnten denn auch nur deswegen nicht dem Nachlass des †Beschuldigten auferlegt werden, weil eine entsprechende aus- drücklich gesetzliche Grundlage dafür nicht bestehe. Damit sei dem Nachlass des †Beschuldigten eine Entschädigung für (private) Aufwendungen für die angemes- sene Ausübung der Verfahrensrechte sowie für wirtschaftliche Einbussen durch das Strafverfahren (welche ohnehin nur bis zum Tode der beschuldigten Person</w:t>
      </w:r>
    </w:p>
    <w:p>
      <w:r>
        <w:t>- 29 - ausgewiesen wären) sowie eine Genugtuung für die erstandene Haft zu verwei- gern (Urk. 607 S. 4 f.).</w:t>
      </w:r>
    </w:p>
    <w:p>
      <w:r>
        <w:rPr>
          <w:b/>
        </w:rPr>
        <w:t>E. 3.4</w:t>
      </w:r>
    </w:p>
    <w:p>
      <w:r>
        <w:t>Der Vertreter der Privatkläger 1-3 und 6 äusserte sich zu Recht nicht im Quantitativen zur Frage der Schadenersatz- und Genugtuungsforderungen des †Beschuldigten, wohl aber gestützt auf Art. 433 Abs. 1 lit. b StPO im Zusammen- hang mit dem geltend gemachten Anspruch der Privatkläger 1-3 und 6 gegenüber dem Nachlass auf Ersatz der notwendigen Aufwendungen im Verfahren (vgl. Urk. 586 S. 2 ff.). Auch er hielt namens dieser Privatkläger dafür, dass der †Beschuldigte die Einleitung des Verfahrens bewirkt habe. Das Bezirksgericht Meilen habe in seinem Urteil überzeugend dargelegt und es als erwiesen erach- tet, dass der †Beschuldigte dem Opfer †T._____ sowohl in V._____ als auch in W._____ Leid angetan habe. Die von der Vorinstanz zu Recht als erwiesen er- achteten Handlungen des Beschuldigten zum Nachteil von †T._____ stellten auch ausserhalb des Strafrechts zivilrechtlich massivste Eingriffe in die Persönlichkeits- rechte von †T._____ dar. Es sei deshalb ohne Zweifel davon auszugehen, dass der †Beschuldigte die Einleitung des Verfahrens bewirkt habe, was (u.a.) grund- sätzlich dessen Verfahrenskostenpflicht auslöse (Urk. 586 S. 3). 4. Der †Beschuldigte hatte bereits zu Lebzeiten Genugtuung für unrecht- mässig erlittene Haft und wegen unmenschlicher Behandlung sowie Entschädi- gungen für angemessene Ausübung der Verfahrensrechte, für wirtschaftliche Ein- bussen (entgangenes Erwerbseinkommen), für weitere wirtschaftliche Einbussen im Zusammenhang mit der Fremdplatzierung seines Sohnes F._____ (Privatklä- ger 4) beantragt und begründet. Bis dato wird an diesen Forderungen festgehal- ten (vgl. Urk. 584 S. 2 ff. und Urk. 601 S. 3 ff.). Selbst wenn bei der Genugtuung von einem höchstpersönlichen und insoweit nicht übertragbaren Anspruch ausge- gangen wird, geht er auf die Erben über, sobald er von der anspruchsberechtigten Person eingeklagt und insoweit zu einer gewöhnlichen Forderung wurde (vgl. hierzu BGer 5A_289/2008 E 5). Der †Beschuldigte verstarb am tt.mm.2021 und damit während des noch pendenten Strafverfahren, in dem er diese Forderungen unmissverständlich gestellt hatte (vgl. auch Urk. 541 S. 4 f.). Die Aktivlegitimation</w:t>
      </w:r>
    </w:p>
    <w:p>
      <w:r>
        <w:t>- 30 - der Erben bzw. hier des Willensvollstreckers als deren Prozessstandschafter ist daher wie oben dargelegt (vgl. Erw. II.2) gegeben.</w:t>
      </w:r>
    </w:p>
    <w:p>
      <w:r>
        <w:rPr>
          <w:b/>
        </w:rPr>
        <w:t>E. 4</w:t>
      </w:r>
    </w:p>
    <w:p>
      <w:r>
        <w:t>Mit Schreiben der Untersuchungsgefängnisse Zürich vom tt.mm.2021 wurde mitgeteilt, dass der †Beschuldigte am tt.mm.2021 an seinem Krebsleiden in der Bewachungsstation des Inselspitals Bern verstorben sei (Urk. 569). Der amtlichen Verteidigung und der Staatsanwaltschaft wurde mit Verfügung vom 30. Dezember 2021 die Möglichkeit zur diesbezüglichen Stellungnahme angesetzt (Urk. 572).</w:t>
      </w:r>
    </w:p>
    <w:p>
      <w:r>
        <w:rPr>
          <w:b/>
        </w:rPr>
        <w:t>E. 4.1</w:t>
      </w:r>
    </w:p>
    <w:p>
      <w:r>
        <w:t>Können beim Tode der beschuldigten Person die Verfahrenskosten nicht dem Nachlass auferlegt werden, kann dieser auch nicht mit den Aufwen- dungen für die angemessene Ausübung der Verteidigungsrechte belastet werden (vgl. BGer 6B_614/2013 vom 29. August 2013). Dies hat zufolge Parteistellung des Nachlasses bzw. des Willensvollstreckers auch für die von ihm für den Nach- lass weiterverfolgten Zivilansprüche - als Teil der "Verteidigungsrechte" - zu gel- ten. Folglich sind die Verfahrenskosten insgesamt, d.h. inklusive der Kosten der amtlichen Verteidigungen, des Willensvollstreckers und der unentgeltlichen Ver- tretung der Privatklägerschaft, vom Staat zu tragen.</w:t>
      </w:r>
    </w:p>
    <w:p>
      <w:r>
        <w:rPr>
          <w:b/>
        </w:rPr>
        <w:t>E. 4.2</w:t>
      </w:r>
    </w:p>
    <w:p>
      <w:r>
        <w:t>Die Privatklägerschaft verfügt gestützt auf Art. 433 Abs. 1 lit. b StPO sodann zufolge des Ablebens des Beschuldigten gegenüber dessen Nachlass über einen Anspruch auf Ersatz der notwendigen Aufwendungen im Verfahren, sofern die beschuldigte Person nach Art. 426 Abs. 2 StPO kostenpflichtig ist bzw. kostenpflichtig geworden wäre.</w:t>
      </w:r>
    </w:p>
    <w:p>
      <w:r>
        <w:rPr>
          <w:b/>
        </w:rPr>
        <w:t>E. 4.3</w:t>
      </w:r>
    </w:p>
    <w:p>
      <w:r>
        <w:t>Entsprechendes wurde vom Rechtsvertreter der Privatkläger 1-3 und 6 beantragt (Urk. 586 S. 1). Da dem Nachlass mangels gesetzlicher Grundlage kei- ne Kosten auferlegt werden können (vgl. Erw. VI.1), sind die von der Vorinstanz ermittelten, hier zwar mitangefochtenen (vgl. Urk. 584 S. 2), im Quantitativen aber nicht beanstandeten Prozessentschädigungen für die genannten Privatkläger aus der Gerichtskasse zu entrichten, sofern eine grundsätzliche Kostenpflicht im Sin- ne von Art. 426 Abs. 2 StPO zu bejahen ist (vgl. nachfolgende Erw. VII). Für das Berufungsverfahren wurden seitens dieser Privatkläger keine Prozessentschädi- gungen geltend gemacht.</w:t>
      </w:r>
    </w:p>
    <w:p>
      <w:r>
        <w:rPr>
          <w:b/>
        </w:rPr>
        <w:t>E. 5</w:t>
      </w:r>
    </w:p>
    <w:p>
      <w:r>
        <w:t>Mit Eingabe vom tt.mm.2021 (Poststempel; hier eingegangen am 30. De- zember 2021) reichte die amtliche Verteidigerin die Berufungserklärung mit weitergehenden Bemerkungen ein (Urk. 570). Mit Präsidialverfügung vom 4. Januar 2022 wurden auch die übrigen Parteien über den Tod des †Beschuldigten orientiert und ihnen zur Frage, wie das vorliegende Berufungsver- fahren zu erledigen sei und welche Nebenfolgen sich aus der entsprechenden Verfahrenserledigung ergäben, das rechtliche Gehör gewährt. Gleichzeitig wurde die von der amtlichen Verteidigung fristgerecht eingereichte Berufungserklärung (Urk. 570) den übrigen Parteien zur Kenntnisnahme zugestellt (Urk. 577). Am 12. Januar 2022 wurde die Speicherkarte aus dem Sprachaufzeichnungsgerät des †Beschuldigten (Urk. 567) der amtlichen Verteidigung zwecks Weiterleitung an die Angehörigen des †Beschuldigten herausgegeben (Urk. 582). Mit Präsidialver-</w:t>
      </w:r>
    </w:p>
    <w:p>
      <w:r>
        <w:t>- 5 - fügung vom 8. Februar 2022 wurden die Stellungnahmen der Staatsanwaltschaft (Urk. 581), der amtlichen Verteidigung des †Beschuldigten (Urk. 584), der Privat- kläger 1, 2, 3 und 6 (Urk. 586) sowie des Privatklägers 4 (Urk. 588) betreffend die Erledigung des Verfahrens samt Nebenfolgen je an die übrigen Parteien zur frei- gestellten Vernehmlassung zugestellt, mit dem Hinweis, dass seitens der Privat- klägerin 5 von einem Verzicht auf Vernehmlassung auszugehen sei (Urk. 590).</w:t>
      </w:r>
    </w:p>
    <w:p>
      <w:r>
        <w:rPr>
          <w:b/>
        </w:rPr>
        <w:t>E. 5.1</w:t>
      </w:r>
    </w:p>
    <w:p>
      <w:r>
        <w:t>Mit Anklageschrift vom 22. November 2019 (Urk. 32) warf die Staatsan- waltschaft dem †Beschuldigten zusammengefasst vor, er habe seine damalige Ehefrau †T._____ in der Nacht vom 17. auf den 18. Dezember 2012 ermorden wollen (indem er sie zunächst gegen das Gesicht geschlagen und ihr diverse Ver- letzungen zugefügt, sie dann mit einem Personenwagen angefahren und schliess- lich in der nächtlichen Kälte schwer verletzt liegengelassen habe). Sodann habe er die aufgrund des Vorfalls auf V._____ schwer behinderte und zwischenzeitlich von ihm geschiedene Ehefrau †T._____ am tt.mm.2014 in W._____ tatsächlich ermordet (indem er ihr zunächst heisses Wasser von hinten oben gegen den obe- ren Rückenbereich geschüttet und sie anschliessend im Lavabo oder der Bade- wanne ertränkt habe). Zudem habe der †Beschuldigte versucht, die Privatklägerin 6 zu betrügen (indem er versucht habe, diese durch Vortäuschung eines Unfalls oder Suizids irrezuführen und so unrechtmässig die Auszahlung der Versiche- rungsleistung von Fr. 500'000.– zu bewirken). Schliesslich warf die Staatsanwalt- schaft dem †Beschuldigten einen Betrug zum Nachteil der Arbeitslosenkasse G._____ (Privatklägerin 5) vor (indem er ein Anstellungsverhältnis verschwiegen und so unrechtmässig Leistungen von total Fr. 51'871.– erhalten habe).</w:t>
      </w:r>
    </w:p>
    <w:p>
      <w:r>
        <w:rPr>
          <w:b/>
        </w:rPr>
        <w:t>E. 5.2</w:t>
      </w:r>
    </w:p>
    <w:p>
      <w:r>
        <w:t>Der †Beschuldigte hatte sämtliche Vorwürfe bestritten und einen vollum- fänglichen Freispruch beantragt (vgl. Urk. 541 S. 4; Urk. 570 S. 2). Die Vorinstanz entschied am 27. April 2021 bezüglich des versuchten Betrugs zum Nachteil der Privatklägerin 5 in seinem Sinne (Urk. 541, Dispositiv-Ziff. 2). Im Übrigen, d.h. hinsichtlich des versuchten und des vollendeten Mordes sowie des Betrugsver- suchs zum Nachteil der Privatklägerin 6 wurde der †Beschuldigte schuldig ge- sprochen (Urk. 541, Dispositiv-Ziff. 1). Dieses Urteil ist zufolge Versterbens des †Beschuldigten während der Rechtshängigkeit gegenstandslos geworden (vgl. Erw. III). Soweit die Staatsanwaltschaft in ihrer Stellungnahme die Verweigerung von Entschädigung und Genugtuung für den †Beschuldigten im Sinne von Art. 430 Abs. 1 lit. a StPO auf die ausführlichen Erwägungen im angefochtenen Urteil des Bezirksgerichts Meilen verweist, nach denen erwiesen sei, dass der</w:t>
      </w:r>
    </w:p>
    <w:p>
      <w:r>
        <w:t>- 31 - †Beschuldigte am 18. Dezember 2012 auf V._____ seine Ehefrau massiv verletzt und in der Folge deren Tod herbeizuführen versucht sowie seine dann geschie- dene Ehefrau am tt.mm.2014 in W._____/ZH auch tatsächlich getötet habe (Urk. 581 S. 3), kann sie damit nicht gehört werden. Diese Begründung würde gegen die Unschuldsvermutung verstossen (Art. 10 Abs. 1 StPO, Art. 32 Abs. 1 BV und Art. 6 Ziff. 2 EMRK), weil dem †Beschuldigten damit durch die Begründung des Kosten- und Entschädigungsentscheids doch vorgeworfen würde, es treffe ihn ein strafrechtliches Verschulden. Damit käme die Kostenauflage einer Verdachtsstra- fe gleich (vgl. BGer 6B_1306/2021 vom 8. August 2022 E. 2.3). Zu prüfen ist je- doch ein allfälliges zivilrechtlich vorwerfbares Verhalten des †Beschuldigten im oben dargelegten Sinne.</w:t>
      </w:r>
    </w:p>
    <w:p>
      <w:r>
        <w:rPr>
          <w:b/>
        </w:rPr>
        <w:t>E. 5.3</w:t>
      </w:r>
    </w:p>
    <w:p>
      <w:r>
        <w:t>Die von der unentgeltlichen Vertreterin des Privatklägers 4 eingereichte Aufwandrechnung erweist sich ebenfalls als angemessen (Urk. 631). Rechtsan- wältin lic. iur. Y2._____ ist daher mit Fr. 2'184.15 aus der Gerichtskasse zu ent- schädigen.</w:t>
      </w:r>
    </w:p>
    <w:p>
      <w:r>
        <w:rPr>
          <w:b/>
        </w:rPr>
        <w:t>E. 5.3.1</w:t>
      </w:r>
    </w:p>
    <w:p>
      <w:r>
        <w:t>Betreffend den als Mordversuch angeklagten Vorfall vom 17./</w:t>
      </w:r>
    </w:p>
    <w:p>
      <w:r>
        <w:rPr>
          <w:b/>
        </w:rPr>
        <w:t>E. 5.3.2</w:t>
      </w:r>
    </w:p>
    <w:p>
      <w:r>
        <w:t>Aus den eigenen Aussagen des †Beschuldigten ergeben sich aber diverse Anhaltspunkte für einen sehr auffälligen und besorgniserregenden Zu- stand von †T._____ vor dem Vorfall und einer nicht adäquaten Reaktion des †Beschuldigten. Hierüber berichtete der †Beschuldigte selber, in den Einvernah- men im Vorverfahren, aber auch in einem Buch, wie nachfolgend aufzuzeigen ist.</w:t>
      </w:r>
    </w:p>
    <w:p>
      <w:r>
        <w:rPr>
          <w:b/>
        </w:rPr>
        <w:t>E. 5.3.3</w:t>
      </w:r>
    </w:p>
    <w:p>
      <w:r>
        <w:t>So gab der †Beschuldigte in der polizeilichen Ersteinvernahme im Zusammenhang mit dem Tod von †T._____ am tt.mm.2014 an, †T._____ sei am</w:t>
      </w:r>
    </w:p>
    <w:p>
      <w:r>
        <w:rPr>
          <w:b/>
        </w:rPr>
        <w:t>E. 5.3.4</w:t>
      </w:r>
    </w:p>
    <w:p>
      <w:r>
        <w:t>Anlässlich der erstinstanzlichen Hauptverhandlung gab der †Beschuldigte an, Grund für die Reise nach V._____ sei gewesen, dass er und †T._____ sich nach der intensiven Kleinkinderphase für dreieinhalb Monate hät- ten erholen wollen (Prot. I S. 160 ff.). Auf die gemietete Finca sei er über das In- ternet gekommen. Er habe die Finca für dreieinhalb Monate gemietet und sie vor- ab in drei Zahlungen bezahlt. Den letzten Drittel habe er noch vor Ort bar bezahlt. Das seien knapp EUR 3'000.– gewesen, vielleicht EUR 2'890.–. Am Flughafen von AB._____ [Ortschaft in V._____] hätten sie zur Mietautostation den Bus neh- men müssen, hätten dann aber das Taxi genommen. Dort hätten sie das Mietauto übernommen. Sie seien direkt nach AA._____ gefahren, hätten mit der Wegbe- schreibung die Finca aber nicht gefunden. Folglich hätten sie die Vermieterin AC._____ angerufen und diese habe ihnen den Weg beschrieben. Sie hätten sich in AA._____ getroffen und die Vermieterin habe sie zur Finca geführt. Darauf an- gesprochen, dass †T._____ im Auto eine Art Anfall gehabt haben soll, gab der †Beschuldigte an, sie habe einfach einen Schreianfall gehabt. Sie sei hinten links gesessen und habe geschrien. Der Auslöser sei die ganze Hektik der Reise ge- wesen. Der Anfall habe ungefähr drei bis fünf Minuten gedauert. Es sei sehr lange gewesen. Die Vermieterin sei bei diesem Anfall noch nicht anwesend gewesen. Um welche Uhrzeit sie dann bei der Finca eingetroffen seien, wisse er nicht mehr.</w:t>
      </w:r>
    </w:p>
    <w:p>
      <w:r>
        <w:t>- 36 - Die Vermieterin habe ihnen die ganze Örtlichkeit gezeigt und sie seien durch das ganze Haus gegangen. Wo †T._____ während dieser Zeit gewesen sei, wisse er nicht mehr. F._____ sei immer bei ihm gewesen. Angesprochen auf die Aussage der Vermieterin, dass †T._____ eingeschüchtert, betrübt und richtiggehend ver- stört gewirkt habe, bestätigte der †Beschuldigte, dass er das auch so wahrge- nommen habe (Prot. I S. 160 ff.). Bezüglich des Treffens mit den Rettungskräften sagte der †Beschuldigte, sie hätten zusammen telefoniert und abgemacht, sich beim Kreisel in AA._____ zu treffen. Er sei danach zum Kreisel gefahren, um die Rettungskräfte zu treffen (Prot. I S. 187 f.). Auf die Nachfrage, wie F._____ auf den Schreianfall von †T._____ reagiert habe, gab der †Beschuldigte an, F._____ habe geweint und weggewollt. Er - der †Beschuldigte - sei ausgestiegen, um das Auto herum gelaufen und habe F._____ aus dem Auto genommen. Die Vermiete- rin sei ca. 15 bis 20 Minuten später angekommen. In diesem Zeitpunkt sei †T._____ verwirrt gewesen und habe komische Sachen erzählt, beispielsweise von Sekten oder von Leuten, die sie beide angeblich verfolgen würden. Es sei er- staunlich für ihn gewesen, dass es zu einer solchen Stresssituation gekommen sei. Nach V._____ zu fliegen und zu dieser Finca zu gelangen, wäre ja eigentlich nicht so schwierig. Während des Anfalls sei †T._____ angegurtet im Auto gewe- sen, danach sei sie ausgestiegen und auf ihn und F._____ zugekommen. Einen solchen Anfall habe †T._____ das erste Mal gehabt (Prot. S. 190 f.). Mit Bezug auf die nächtlichen Ereignisse in der Finca bestätigte der †Beschuldigte, dass er †T._____ an den Oberarmen gepackt und in einen Abstellraum bugsiert habe. Er habe gesagt, sie solle erklären, was sie genau machen wolle, es sei drei Uhr morgens und was das alles solle. Er habe Angst vor †T._____ gehabt. Auf die Frage nach dem Grund für diese Angst antwortete der †Beschuldigte, es gebe Bücher, die über Psychosen berichteten, "Neben der Spur" von Christiane Wirtz zum Beispiel. Ein Mensch unter Psychose sei ganz anders, ganz aufgebracht und im Wahn. Das habe er so noch nie gesehen. Er habe gedacht, er kenne †T._____. Sie so im Wahn zu sehen, das sei schon schockierend gewesen. Auch F._____ sei in Gefahr gewesen und er habe ihn schützen und aus der Gefahren- situation der eigenen Mutter rausbringen wollen (Prot. I S. 193 f.). Es sei richtig, dass er dem Notfall gemeldet habe, dass †T._____ einen epileptischen Anfall ge-</w:t>
      </w:r>
    </w:p>
    <w:p>
      <w:r>
        <w:t>- 37 - habt habe. Dieses Verhalten würde er heute nicht mehr als einen epileptischen Anfall bezeichnen. Heute wisse er, was ein epileptischer Anfall sei. Damals habe er es nicht gewusst. Es sei klar kein epileptischer Anfall gewesen, sondern eine Psychose, ein psychotischer Schub. Angesprochen auf die Aussage des Arztes AD._____, dass er - der †Beschuldigte - ganz schlecht Französisch gesprochen habe, gab der †Beschuldigte zur Antwort, in dieser Stresssituation habe er kein Französisch mehr gekonnt (Prot. S. 194). Im Schlusswort (Art. 347 Abs. 1 StPO) bestritt der †Beschuldigte, mit den Verletzungen von †T._____ irgendetwas zu tun zu haben (Prot. S. 393).</w:t>
      </w:r>
    </w:p>
    <w:p>
      <w:r>
        <w:rPr>
          <w:b/>
        </w:rPr>
        <w:t>E. 5.3.5</w:t>
      </w:r>
    </w:p>
    <w:p>
      <w:r>
        <w:t>Im Rahmen einer beim †Beschuldigten durchgeführten Hausdurch- suchung wurde ein von ihm verfasstes Buch mit dem Titel "…" (Urk. 16/84/2) si- chergestellt und mit Verfügung vom 17. Oktober 2018 beschlagnahmt (Urk. 16/53 S. 2 lit. l in Verbindung mit Urk. 16/84). Im Rahmen der Hauptverhandlung gab der †Beschuldigte an, dies sei nicht ein Buchentwurf gewesen, "[…] das war für mich. Ich habe die Tage für mich einfach niedergeschrieben." Das Buch sei F._____ gewidmet und diene diesem auch für später, um nachvollziehen zu kön- nen, was passiert sei. Er habe etwa nach einem halben Jahr über den Vorfall auf V._____ geschrieben. Man könne davon ausgehen, dass er den Vorfall im Buch korrekt wiedergegeben habe (Prot. I S. 159 f.). In seinem Buch beschreibt der †Beschuldigte die Ereignisse im Zusammenhang mit dem Vorfall auf V._____ wie folgt (Urk. 541 S. 28 ff. mit Verweis auf Urk. 16/84/2 S. 2 ff.): "Bei Abreise am nächsten morgen, Montag, 17. Dez. 2012 komische Fragen wie warum gehen wir nach V._____, wollen wir nicht doch lieber zu Hause bleiben während der Autofahrt mit einem Bekannten von mir zum Flughafen AE._____, un- ser Kleinkind F._____ im Kindersitz, voll Freude auf das neue Abenteuer, da wir ihm viel über das Meer und V._____ erzählt hatten. Komische Verabschiedung meiner Frau am Flughafen AE._____ meines älteren Be- kannten, welches ich auf die Französische Sprache zurückführte, welcher mein Be- kannter nicht oder sehr wenig sprach. Während des Fluges viel Organisation für unser knapp 3jähriges Kleinkind, etwas seltsam anmutende Gespräche über Sekten oder an- dere Leute, welche uns etwas antun wollen, etc. seitens meiner Frau. Ob wir in der gemieteten Finca wohl auch sicher seien, da wir verfolgt werden. Ich hatte die letzten Tage sowie diese komischen Aussagen auf eine mögliche Angespanntheit meiner Frau zurückgeführt, welcher die Ferien von nahezu 3 Monaten in V._____ sicher auch gut tun würden. Ich wollte von da aus arbeiten und falls notwendig zurückflie- gen, da ich in der IT / Informatik arbeite.</w:t>
      </w:r>
    </w:p>
    <w:p>
      <w:r>
        <w:t>- 38 - Angekommen am Flughafen AB._____ haben wir uns um Gepäck und Mietwagen gekümmert, seltsame Aussagen meiner Frau, ob wir wohl verfolgt werden oder sie glaube, was wir hier machen, es sei eine Komödie. Mit Kleinkind F._____, welcher den Flug mit viel Freude erlebt hatte, konnte ich nur kurze Sätze an meine Frau rich- ten, da nun die Mietwagen Station gefunden werden musste. Da wir den Bus, welcher uns zu der Mietwagen Station bringen sollte, nicht fanden, hatten wir ein Taxi ge- nommen, welche dieser nach längerem Suchen schliesslich fand. Mietauto und ab mit genauem Anfahrtsplan nach AA._____, wo unsere gemiete Finca und die Deutsche Vermieterin auf uns wartete. Angekommen in AA._____, rief ich die Vermieterin an, welche meinte, dass sie uns gleich anholen komme um die Abfahrtsstrasse und Ein- fahrt zum Haus zu zeigen. In diesem Moment hatte meine Frau einen Schreianfall, sitzend und angegurtet im Auto hinten gleich neben dem Kindersitz von Sohn F._____. Unser Sohn fing eben- falls zu schreien an. Ich nahm umgehend unseren Sohn aus dem Kindersitz und in meine Arme und versuchte ihn zu beruhigen. Da kam meine Frau nach vielleicht 2 -3 Minuten auf mich zu und wollte unseren Sohn in die Arme nehmen und trösten, wel- ches dieser wild gestikulierend verneinte und ich meiner Frau erklärte, dass er nach dem Geschrei von ihr dies doch wohl sicher nicht wolle. Eine deutsche Touristin hielt an, da wir uns auf einer Quartierstrasse befanden, ob denn alles in Ordnung sei. Ich erwiderte nur, dass wir auf unsere Vermieterin warteten. Die Vermieterin traf kurz danach ein, alles in allem vielleicht 20 min. und freute sich, uns das gemietete Haus zu zeigen und wir folgten ihr mit dem Mietauto. Angekommen beim Haus, wollte meine Frau nicht Hallo sagen und keine Hand geben und fragte mich nur, ob diese auch zu der Sekte gehöre und was diese uns wohl antun würden. Ich verstand die Welt nicht mehr, liess mir mit Sohn F._____ das Haus zeigen, während meine Frau uns mit Abstand folgte. Die Vermieterin sagte mir später am Telefon, dass sie das Verhalten meiner Frau noch nie erlebt habe, da die Leute normalerweise sehr glück- lich seien, wenn Sie dieses tolle Haus sehen würden und wüssten, dass dies das Feri- endomizil sein würde. Schnell verabschiedete sich die Vermieterin, nachdem sie das Wesentlichste gezeigt hatte und ich die Restsumme der Miete bezahlt hatte. Komische Gesprächsthemen zu Sekten, Pädophilen, Diebstahl etc. wich ich aus oder gab kurze Antworten, da ich mit unserem Sohn spielen wollte und dies keine Gesprächsthemen für einen 3jährigen sind, welches ich meiner Frau mehrere Male erklärte. Sie fing langsam an, wie so oft, Ihr Koffer und den unseres Kindes langsam einzuräumen während ich mich um unseren Sohn kümmerte, essen und zu trinken gab und spielte. Kurz nachdem unser Sohn eingeschlafen war in unserem Schlafzimmer in Kinderbett nach einem langen aufregenden Tag, wollte auch ich ins Bett gehen. Meine Frau wollte jedoch noch sprechen über Einbrüche, ob wir hier sicher seien und dass wir verfolgt werden, welches ich ihr ausreden wollte und meinte, dass es keinerlei Hin- weise dazu gebe. Mein Frau weckte mich jede halbe Stunde von neuem, ca. 10 mal, um aus dem Schlafzimmer zu gehen und meinte, dass es gefährlich sei, hier zu blei- ben, da wir überfallen würden während der Nacht. Ich meinte oft nur, dass sie uns al- les stehlen könnten, nur uns in Frieden lassen sollen. Meine Frau jedoch beruhigte dies überhaupt nicht und sie hatte die Augen weit aufgerissen, während sie neben mir auf dem Bett lag. Unser kleiner Sohn gab wie so oft während des Schlafes manchmal kleine Laute von sich, weil er den Tag verarbeitete. Meine Frau meinte dazu, dass auch unser Sohn beobachtet werden müsste, da dieser wohl auch hypnotisiert worden sei. Ob auch ich Drogen genommen habe, da ich nicht merke, was los sei. Auf meine Frage, was denn los sei, meinte sie nur, dass ich wahrscheinlich auch zu denen gehö- re.</w:t>
      </w:r>
    </w:p>
    <w:p>
      <w:r>
        <w:t>- 39 - Dann erhob sich meine Frau, nahm ein Tuch, ging auf das Kinderbett zu und legte es unserem Kind um den Hals. Dieser wachte auf und ich war ebenfalls schnell da und fragte was dies solle, da unser Sohn schlafe, welches unser Sohn repetierte, ja er schlafe. Meine Frau war jedoch wie von Sinnen und wollte das Tuch enger machen. Da nahm ich unseren Sohn aus dem Bett und sagte meiner Frau, was denn mit ihr los sei. Sie schrie und sagte, dass Sie es tun müsse, da es sonst die anderen tun würden und zog das Tuch mit aller Kraft und sehr schnell zu um den Hals unseres Sohnes. Ich konnte.unseren Sohn nur befreien, weil ich ihn l / 2 Meter fallen liess in der Luft und wieder auffing. Dies half das Tuch um seinen Hals zu lockern. In einem Handgemen- ge wollte T._____ das Tuch erneut um den Hals unseres geliebten Sohnes F._____ legen, welches ich jedoch verhinderte. Ich stellte unseren Sohn ca. 2 Meter vor mir im Zimmer hin während ich ihn von seiner Mutter schützte, welche wie ein wildes Tier mit aller Kraft unseren Sohn erdrosseln wollte. Meine mehreren Versuche, T._____ davon abzuhalten, indem ich sie beruhigen wollte, halfen nichts. Ich bat unseren klei- nen Sohn, dort zu bleiben wo er sei, da er mir zu Hilfe eilen wollte. Ich versuchte meine Frau in einem Zimmer einzusperren, dies gelang nicht, da die Zimmer in Spanien von aussen nicht geschlossen werden konnten. Der Kofferabstell- raum mit Bast Türe schliesslich konnte von aussen verschlossen werden. Ich sperrte meine Frau darin ein, welche wie ein wildes Tier schrie. Ich nahm unseren kleinen Sohn, meinen kleinen Rucksack und Tasche und verliess die Finca fluchtartig, setzte unser Kleinkind in den Kindersitz und fuhr mit unserem Mietwagen davon. Da ich weder Notfallnummer noch Polizeinummer kannte, rief ich ca. um 2.30 mor- gens unsere Finca Vermieterin an, welches die Notfall Nummer sei, da es meiner Frau schlecht gehe. Sie gab uns diese, wollte jedoch nicht vorbeikommen, da sie eine halbe Stunde entfernt wohne und es in der Nacht sei. Nachdem ich etwas gefahren war und beruhigend auf F._____ eingeredet hatte, schlief dieser im Auto ein. Nach ca. 40 Minuten kamen ein Notarzt mit Kranken- schwester, welchen ich die Einfahrt zeigte. Da ich grosse Angst sowie bei Sohn F._____ bleiben wollte, gingen der Arzt und Krankenschwester alleine die Einfahrt zum Haus mit dem Auto hoch. Ich sah danach nur noch die Ambulanz sowie ca. 4 Polizeiautos. F._____ und ich warteten im Auto und ich zeigte Führerausweis, ID, etc. der Polizei, Uebersetzung nahm der Notarzt vor. Ich durfte einen kurzen Moment in das Ambulanzfahrzeug, wo meine Frau schrie, dass sie grosse Schmerzen hätte. Ich folgte der Ambulanz in den Notfall des Spitales in AF._____ [Ortschaft in V._____], ca. 20 min. Ich erfuhr von dem Notarzt, dass meine Frau wohl aus dem oberen Stockwerk heruntergesprungen sei, ca. 3 m auf Tonplatten."</w:t>
      </w:r>
    </w:p>
    <w:p>
      <w:r>
        <w:rPr>
          <w:b/>
        </w:rPr>
        <w:t>E. 5.3.6</w:t>
      </w:r>
    </w:p>
    <w:p>
      <w:r>
        <w:t>Die Darstellung des †Beschuldigten über den Zustand von †T._____ - aus dem Verfahren wie auch in seinem Buch, dessen Inhalt er als korrekte Wie- dergabe des Erlebten beschrieb (vgl. Prot. I S. 159) - auf der Reise nach V._____ und vor Ort erweisen sich als widersprüchlich bzw. - will man es zugunsten des †Beschuldigten werten - in einer Bandbreite von normalem bis zu sehr auffälligem Verhalten (vgl. auch Prot. I S. 186). Ob dieses einer Art epileptischem Anfall - wie</w:t>
      </w:r>
    </w:p>
    <w:p>
      <w:r>
        <w:t>- 40 - der †Beschuldigte zuerst gegenüber dem Notarzt unter Angabe von konkreten Zustandsbeschreibungen vermeldete - oder um eine Psychose, einen psychoti- schen Schub handelte (Prot. I S. 194), spielt eine ungeordnete Rolle. Klar ist nach den Aussagen des †Beschuldigten selber, dass sich †T._____ jedenfalls in einem psychischen Ausnahmezustand befunden hatte. Erste Anzeichen nahm er schon vor dem Abflug und im Flugzeug wahr. Die von ihm selber gelieferte Darstellung seiner Reaktion - er habe †T._____ an den Armen genommen und ins Badezim- mer gestellt, die Badezimmertür abschliessen wollen, was aber nicht gegangen sei, als †T._____ wieder aus dem Badezimmer herausgekommen sei, habe er sie genommen, in den Kofferabstellraum gestellt und diesen von aussen abgeschlos- sen (Urk. 541 S. 48 mit Verweis auf Urk. 3/10 S. 8 f. Frage 58 ff.), um dann mit dem Sohn wegzufahren, erweist sich unter den gegebenen Umständen als jeden- falls zivilrechtlich verwerflich. Dadurch hat er nicht nur seine eheliche Beistands- und Fürsorgepflicht - zumal an diesem offenbar entlegenen, fremden Ort - ver- letzt. Durch den Freiheitsentzug hat der †Beschuldigte auch die Persönlichkeits- rechte der sich in offensichtlich kritischer gesundheitlicher Verfassung befinden- den †T._____ erheblich verletzt und mögliche Grundlagen für eine weitergehende Selbstgefährdung von ihr geschaffen, wie sie nach Behauptung des †Beschuldigten später denn auch eingetreten war. Demnach soll †T._____ auf- grund eines psychotischen Anfalls ca. drei Meter tief gestürzt und sich beide Oberschenkel, Nase und Kiefer gebrochen sowie eine Hirnverletzung erlitten ha- ben. Das Verhalten des Beschuldigten lässt sich mit seinen Vaterpflichten gegen- über dem Sohn weder entschuldigen noch relativieren. Dass er zum Schutz des Kindes nach Alarmierung des Notfalls nicht zur Finca gegangen ist, erweist sich ebenfalls als verwerflich. Zur Begründung macht der †Beschuldigte geltend, er sei nicht mit den Rettungskräften zur Finca gegangen, weil er Angst vor †T._____ gehabt habe, konkret vor ihrem hysterischen Anfall. Er habe bei F._____ bleiben wollen (Urk. 3/10 S. 11 f.). Damit hat der †Beschuldigte jedenfalls nicht dazu bei- getragen, das Auffinden von †T._____, die sich ja gemäss seinen eigenen Anga- ben von ihm eingeschlossen im Kofferabstellraum des abgeschlossenen Hauses befand, und deren allfällige medizinische Versorgung zu beschleunigen. Das Ver- halten des †Beschuldigten stellt auch ausserhalb des Strafrechts massivste (zivil-</w:t>
      </w:r>
    </w:p>
    <w:p>
      <w:r>
        <w:t>- 41 - rechtliche) Eingriffe in die Persönlichkeitsrechte von †T._____ dar und auch ein Verhalten gegen Treu und Glauben nach Art. 2 ZGB. Mit diesem insofern rechts- widrigen Benehmen hat er auch die Einleitung des Verfahrens bewirkt, was grundsätzlich eine Verfahrenskostenpflicht auslöst. Daran vermag der Umstand, dass die spanischen Ermittlungsbehörden das Verfahren notabene bereits zwei Tage später - d.h. am 19. Dezember 2012 - einstellten (Urk. 541 S. 6), für die hier zu beantwortenden Fragen nichts zu ändern.</w:t>
      </w:r>
    </w:p>
    <w:p>
      <w:r>
        <w:rPr>
          <w:b/>
        </w:rPr>
        <w:t>E. 5.4</w:t>
      </w:r>
    </w:p>
    <w:p>
      <w:r>
        <w:t>Von Seiten der übrigen Parteien wurde innert der mit Verfügung vom 28. Juli 2022 angesetzten Frist (Urk. 624) und bis heute für das Berufungsverfah- ren kein Aufwand in Rechnung gestellt. VII. Entschädigungs- und Genugtuungsforderungen des †Beschuldigten bzw. der Erben</w:t>
      </w:r>
    </w:p>
    <w:p>
      <w:r>
        <w:rPr>
          <w:b/>
        </w:rPr>
        <w:t>E. 5.4.1</w:t>
      </w:r>
    </w:p>
    <w:p>
      <w:r>
        <w:t>Bezüglich des - als Mord angeklagten - Vorfalls vom tt.mm.2014 bestritt der †Beschuldigte stets seine Täterschaft. Zufolge Bestreitung und späte- ren Versterbens des †Beschuldigten bleibt die Todesursache unklar, womit Sui- zid, Unfallfolge, natürlicher Tod oder Fremdeinwirkung im Raum bleiben. Zufolge Einstellung des Verfahrens kann der †Beschuldigte dafür nicht in die strafrechtli- che Verantwortung genommen werden. Zu prüfen bleibt mit Blick auf die Kosten- pflicht, ob ihm im oben beschriebenen Sinne eine den zivilrechtlichen Grundsät- zen angenäherte Haftung für ein fehlerhaftes Verhalten vorzuwerfen ist.</w:t>
      </w:r>
    </w:p>
    <w:p>
      <w:r>
        <w:rPr>
          <w:b/>
        </w:rPr>
        <w:t>E. 5.4.2</w:t>
      </w:r>
    </w:p>
    <w:p>
      <w:r>
        <w:t>Auch hier fällt auf, dass der †Beschuldigte gegenüber †T._____, von der er damals bereits geschieden war, trotz diverser Anhaltspunkte für deren auf- fälligen und besorgniserregenden Zustand ein nicht nachvollziehbares Verhalten auf das von ihr klar kommunizierte Unwohlsein zeigte. Exemplarisch dafür sei der vom †Beschuldigten in der staatsanwaltschaftlichen Einvernahme vom 1. Novem- ber 2016 beschriebene Tagesablauf erwähnt (vgl. Urk. 541 S. 125 ff. mit Verweis auf Urk. 3/10): Am Morgen um ca. 9:30 Uhr habe er F._____ in die Krippe ge- bracht. Dann sei er kurz einkaufen und in der Apotheke in W._____ die Medika- mente bestellen gegangen. Zwischendurch habe er viele Telefonate und Con- ference-Calls von der Firma gehabt. Um ca. 10:45 Uhr sei er in die Wohnung von †T._____ gegangen. Diese sei im Bett gelegen und es sei abgedunkelt gewesen. †T._____ habe gemeint, ihr sei schlecht, sie hätte Fieber und wolle erbrechen, könne aber nicht, worauf er die Vorhänge aufgemacht und sie gefragt habe, ob sie Hunger habe, es sei besser, wenn sie etwas esse. Er habe ihr Pasta gekocht und dann ein Joghurt, glaube er. Dann habe er in der Küche etwas aufgeräumt und gesagt, dass er um 12:00 Uhr in Zürich einen Businesslunch habe. Um ca.</w:t>
      </w:r>
    </w:p>
    <w:p>
      <w:r>
        <w:t>- 42 - 11:30 Uhr habe er die Wohnung verlassen. Er habe gedacht, †T._____ habe eine Grippe. Der Lunch sei bei der AG._____ in einem spanischen Restaurant gewe- sen, den Namen wisse er nicht mehr. Er glaube, es habe "AH._____" geheissen. Der dortige Termin sei mit einem Partner der Firma gewesen, den Namen wisse er nicht mehr, im Zusammenhang mit einem Projekt im Universitätsspital Zürich. Der Lunch habe 2 ¼ Stunden gedauert. Anschliessend habe er wieder viele Ge- spräche, Telefonate mit dem technischen Consultant seiner Firma gehabt. Dann sei er in AI.______ noch eine halbe Stunde schwimmen gegangen, da das auf dem Weg gewesen sei, um F._____ in AJ._____ in der Krippe abzuholen. Etwa um 16:30, 17:00 Uhr habe er F._____ abgeholt, sei mit ihm noch etwas auf dem AK._____ geblieben und dann nach Hause gegangen. Auf Nachfrage, was er auf dem AK._____ gemacht habe, antwortete der †Beschuldigte: "Herumrennen, spielen, gleich nebenan hat es einen Spielplatz". Um ca. 18:00 Uhr seien sie nach Hause gegangen, wo er gekocht und probiert habe, †T._____ zu erreichen. Da sie nicht abgenommen habe, sei er etwas nervös geworden. Um ca. 19:30 Uhr sei ihm die Idee gekommen, den Hauswart anzurufen, ob dieser mal nachsehen kön- ne. Der Hauswart habe ihm gesagt, dass er Wasser laufen höre. Auf Frage, ob es möglich sei, dass †T._____ dusche oder bade, habe der Hauswart einfach ge- sagt, es laufe Wasser. Darauf habe er - der †Beschuldigte - gesagt, er komme vorbei, habe F._____ genommen und sei vorbeigegangen. Der Hauswart habe ihm geöffnet, er sei nach oben gegangen und habe †T._____ bei geöffneter Ba- dezimmertüre im Wasser gefunden. F._____ habe auch in die Wohnung kommen wollen, was er verhindert habe. Er sei dann wieder nach unten zum Hauswart ge- gangen und habe die Polizei alarmiert. Auf Nachfrage bestätigte der †Beschuldigte, dass er mit dem Rezept von Dr. AL._____ in der Apotheke AM._____ in W._____ gewesen sei. Wann das gewesen sei, wisse er nicht mehr. Abgeholt habe er die Medikamente nicht. Man habe ihm gesagt, man werde die Medikamente in den Briefkasten von †T._____ legen. Auf weiteres Nachfragen hin gab der †Beschuldigte an, er habe einen Schlüssel zur Wohnung von †T._____ gehabt. Die Wohnungstür sei offen gewesen. †T._____ habe nichts ge- gessen. Auf entsprechende Nachfrage gab der †Beschuldigte sodann zu Proto- koll, er habe nach dem Lunch - etwa um 14:15 Uhr - gesehen, dass †T._____ ihn</w:t>
      </w:r>
    </w:p>
    <w:p>
      <w:r>
        <w:t>- 43 - zweimal angerufen habe. Er habe sie sofort zurückgerufen, einmal auf das Fest- netz- und einmal auf das Mobiltelefon. Sorgen habe er sich keine gemacht. Er habe gedacht, †T._____ schlafe. Er habe nachher sehr viele Telefonate für die Arbeit machen müssen. Im Hallenbad AN._____ sei er nach seinen Anrufen um ca. 15:30 oder 16:00 Uhr eingetroffen. Er habe eine Entwertungskarte für zehn Eintritte gehabt. Danach sei er direkt F._____ abholen gegangen. Auf weiteres Nachfragen führte der †Beschuldigte aus, am Abend sei die Wohnungstüre von †T._____ nicht verschlossen gewesen. Das Wasser sei noch gelaufen. Anlässlich der erstinstanzlichen Hauptverhandlung bestätigte der †Beschuldigte u.a., dass seine Aussagen zu den Geschehnissen am tt.mm.2014 in der staatsanwaltschaft- lichen Einvernahme vom 1. November 2016 (Urk. 3/10) korrekt wiedergegeben und richtig seien (Prot. I S. 266 f.). Im Schlusswort bestritt der †Beschuldigte abermals, mit dem Tod von †T._____ irgendetwas zu tun zu haben (Prot. I S. 393).</w:t>
      </w:r>
    </w:p>
    <w:p>
      <w:r>
        <w:rPr>
          <w:b/>
        </w:rPr>
        <w:t>E. 5.4.3</w:t>
      </w:r>
    </w:p>
    <w:p>
      <w:r>
        <w:t>In seinem bereits erwähnten Buch "…" beschreibt der †Beschuldigte die Ereignisse im Zusammenhang mit dem Tod von †T._____ wie folgt (Urk. 541 S. 127 ff. mit Verweis auf Urk. 16/84/2 S. 21 ff.): "Kapitel: T._____ gestorben, tt.mm.2014, Zeit 14.00 nachmittags (written 3. Mai 2014, 19.32) Lieber F._____-Ouistiti-lutin enchanteur-merveille de Bebe d Amour (Maman a ai- mer de te donner ce mot d amour) Maman-cherie est decedes, ist gestorben am tt.mm.2014, ca 14.00, an einem wunderbaren warmen Frühlingstag, die Vögel haben gezwischert wie maman es lieb- te, die Bäume waren mit hellgrünen Blättern geschmückt, die Magnolia Blüte neigte sich dem Ende zu und die Blätter kamen nach. Alles was Maman so geliebt hat. Es hat einen riesigen Magnolia Baum gleich beim Bahnhof W._____- AO._____, wo Maman Cherie gewohnt hat. […] Es mag schwierig sein, sich vorzustellen, wie es ist, Informatik Job im Home office, Kleinkind, Haushalt mit Wäsche, kochen 2 Mal im Tag, und eine geschwächte Frau zu tragen im Sinne der vollumfänglichen Unterstützung wie Einkauf, Besuche, Dis- kussion, etc. Es trieb mich trotz Nanny an meine Grenzen, auch wenn ich mir dies nicht eingestand. Spätabends 1-2 Gläser Bordeaux Wein, zwischendurch einen klei- nen Cognac in phasen (d.h. während 1-2 Wochen, danach gar keinen mehr, und einige wachen später wieder cognac gegen ende des Tages während 1-2 Wochen, kleines Gläschen für die Nerven und das Seelenheil.) Ich war und bin entschlossen, dies alles durchzustehen, für unseren lieben Sohn, unse- re Sonne im Leben, im Wissen, dass T._____s grösster Wunsch immer gewesen ist,</w:t>
      </w:r>
    </w:p>
    <w:p>
      <w:r>
        <w:t>- 44 - dass es Ihrem liebsten Sohn gut geht. Sie hat Dich unendlich geliebt, auch und gerade deswegen ist vielleicht alles so gekommen, wie es kommen musste. Es gibt keine Schuldigen in der ganzen Sache, nur Verlierer. Am Dienstag hatte ich im Job viele Telefonate, eine Kunde welche mich mit 2 Con- sultants am Mittwoch, tt.mm.2014 um 17.00 für eine 40 minütige Präsentation sehen wollte (kurz vor […] unmöglich), ein wichtiger Deal noch abgeschlossen werden soll- te. T._____ rief an, weniger als normal, klagte, dass es ihr noch immer schlecht sei. Eine Grippe war die Vermutung von uns allen. T._____ bat, dass ich mit F._____ am Dienstag, tt.mm.2014 vorbeikomme, jedoch waren Job, meine Nerven, F._____ wel- cher Ruhe benötigte in Form von draussen im Wald in Ruhe mit Papa spielen, ohne Nanny, welche montags und dienstags normalerweise für einige Stunden da sein soll- te, jedoch nicht den Montag und Dienstag vor Maman s Versterben. Ich besuchte Maman cherie am Mittwoch, tt.mm.2014 von 10.45 bis 11.30, das letzte Mal, dass ich meine geliebte Frau, ma petite rose d Amour, die wunderbare Mutter unseres 4 jährigen Sohnes F._____, lebend sehen würde. (savour every moment, you might cheerish it the rest of your life). Ich war an langen conf. Calls, anderen Telefonaten bereits etwas spät dran, hatte um 12.00 einen lunch in Zürich mit einem Kunden. Also gerade mal 45 min für Maman cherie. Jedoch, dachte ich mir, wir haben ja das lange Wochenende von […] vor uns, worauf ich mich zu dritt riesig freute. Maman hatte wie am Telefon gesagt, dass die Wohnungstüre zu ihr offen stehe. Sie wollte dies so, dass jederzeit jemand eintreten könne. Hatte sie gewusst und gespürt, dass es sehr ernst um sie stand? Ich fand Maman, welche aufstand vom Bett aus dem dunklen Zimmer, mich begrüsste, dass es ihr nicht gut gehe. Ich öffnete zuerst die Vorhänge, öffnete das Fenster. Es war ein märchenhafter warmer Frühlingstag. Ich meinte, dass ich ihr gerne etwas zu essen koche (etwas Pasta), räumte auf, gab Ihrem Fuchsia Bäumchen, Marokkanischer Pfefferminze und Ihren rosa und dunkelroten Blumentöpfchen Wasser auf Ihrem Balkon. T._____ versuchte vergeblich, sich zu übergeben. Ich riet ihr, dass dies doch nichts bringe, da Magen leer. Sie meinte darauf nur, dass sie seit Dienstag morgen nicht mehr gegessen hätte und dass sie die Medi- kamente nicht genommen hätte. Ihr Medikamentendoset sagte, dass alles gut war, nur eine Pille vom mittag war auf den Abend verschoben. Ebenfalls befolgte T._____ meinen tel. Rat, sich eine Bouillon zu machen wegen des Salzgehaltes. Ich war so überzeugt, dass dies eine Grippe sei, und liess sie nach 45 min. wieder al- leine mit der Bitte, sich zu erholen und versuchen zu schlafen. Dass ich mich nach meinem Kundenbesuch wieder melden würde. Sie senkte den Kopf, als sie mich die- sen Satz aussprechen hörte. Ich würde meine Frau, meine geliebte T._____ und die sehr geliebte Mutter Ihres Sohnes F._____, beim Verlassen Ihrer Wohnung an der AP._____-str. …, in W._____, am tt.mm.2014 um 11.30, nie mehr lebend sehen. Nach 13 Jahren gemeinsamem Leben; seit 4 Jahren mit unserem geliebten Sohn F._____. Um ca. 14.00 war der lunch zu Ende und ich setzte mich ins Auto und checkte wie üblich meine emails und Telefonate. Zwei Anrufe von T._____, einer um 12.41 Uhr und ein anderer um 13.21 Uhr. Ich rief sie an und nur der Telefonbeantworter antwortete, auf Ihrem Mobiltelefon kam umgehend der Beantworter, ein Zeichen, dass das Telefon ausgeschaltet war. Dies machte mich einen kurzen Moment stutzig (unsicher), jedoch kam gleich die in- nere Stimme welche sagte, dass der Akku wahrscheinlich leer sei und T._____ wohl</w:t>
      </w:r>
    </w:p>
    <w:p>
      <w:r>
        <w:t>- 45 - schlafen würde, da Grippe. Dass T._____ zu dieser Zeit sehr wahrscheinlich schon verstorben war und für immer schlafen würde, wusste ich damals noch nicht. Ich ging also kurz schwimmen im Hallenbad um meine Muskelkater Schmerzen zu lindern, Medikamente bestellen für T._____ für das lange […]-wochenende (850.--), einkaufen, Telefonate ohne Ende, und um etwas vor 17.00 F._____ abholen, welches mich immer wieder von neuem von grösster Freude übermannte. Wie schön ist es, seinen Sohn in Empfang zu nehmen, ihn fröhlich mit anderen Kindern seines Alters spielen zu sehen. Wie er lächelte, wie freundlich er zu seinen Spielkameradenlnnen doch war, immer ein Lächeln, Hilfe anbieten, aber auch sagen, dass dieses Spielzeug nun doch ihm gehöre. Es war eine Freude, F._____ in die Arme zu schliessen. Es wärmt mir noch heute die Seele und das Herz, mit ihm zu sein, ihn zu sehen, Freude und das Leben mit ihm zu teilen. Ich fühle mich sehr reich, dass ich diese Chance ha- be, mit ihm einen Teil des Weges gemeinsam gehen zu dürfen. Ja, mit ihm gemein- sam zu wohnen, zu kochen, zu spielen, sein Vater zu sein. Es erfüllt mich mit grosser Zufriedenheit, Genugtuung, Freude und Stolz. Ich habe meine Sinn des lebens gefun- den in der Existenz unseres ausserordentlich geliebten Sohnes F._____. F._____ und ich machten einen Zvieri mit kurz zuvor gekauftem Almdudler, Kracker Darvida au chocolat auf der Parkbank mit Sicht auf einen […]-geschäft in AJ._____, welche oft mit den geliebten […], oder mit […] hantierten, welches unser sohn F._____ faszinierte. Wir waren ausgelassen, fröhlich uns wiederzufinden. Beide hatten wir nicht grosse Lust, ins neue Zuhause zu gehen. Aus diesem Grunde fuhren wir erst gegen ca. 18.00 nach Hause. Beim Znacht kochen rief ich verschiedenste Male Maman an, jedoch antwortete sie nicht. Dass sie nun solange schlafen würde, konnte ich mir nicht vor- stellen. Nach dem Znacht um 19.00 wolltest du, dass ich mit dir spiele wie immer. Es quälte mich jedoch sehr, dass Maman das telefon nicht abnahme. Sie, die täglich, 7 - 10 Mal anrief, und logischerweise noch öfter, wenn etwas nicht gut war. Um 20.45 hatte ich schliesslich die Idee, den netten Hauswart Herr AQ._____, des Mehrfamilienhauses in W._____ AO._____ anzurufen, welchen ich bat, mit dem Mobil Telefon in der Hand die Treppe hinaufzusteigen bis zu der Wohnung unserer geliebten T._____, Maman cherie. Er meinte, dass er Wasser laufen höre. Ich fragte ihn, ob es wieder abstelle, da sie vielleicht ja im Badezimmer sein könnte . Er sagte, das Wasser laufe die ganze Zeit. Ich sagte nur, dass wir vorbeikämen. Einen riesigen Schrecken, Ohnmacht, liess mich kaum mehr atmen. Was sollte ich tun? Ich suchte umgehend die Notfalladresse der Uni Zürich heraus, damit ich es ins Navigation ein- geben konnte, da ich den Weg in einer Notsituation leichter finden würde. Ich ahnte, dass etwas nicht stimmte. Ich gab alles, um vor unserem Sohn die Consiance zu be- wahren. F._____ wollte spielen und ins Bett gehen, da er nach einem langen Krippentag sehr müde war. Ins Auto zu gehen gefiel ihm nicht. Ich zog ihn an, und er schlief schon bald im Auto ein. Er wusste den Weg genau zu Maman cherie nach W._____. Angekommen, mit unserem 4 jährigen Sohn schlafend in den Armen, empfing mich der Hauswart AQ._____ mit weit aufgerissenen Augen, vorauf unser Sohn F._____ D Amour, erwachte, da er diese Stimme nicht kannte. Was war bloss los, muss er gedacht haben. Ich stieg alleine mit unserem lieben F._____ in den Armen die 3 Etagen Treppe hin- auf, sagte unserem kleinen Sohn, ob er nicht nachschauen könne, ob die Mansarde, sein Spielzimmer und Atelier von T._____, auf sei und er doch ein bestimmtes Auto nach Hause nehmen solle, wie er dies so oft gerne tat.</w:t>
      </w:r>
    </w:p>
    <w:p>
      <w:r>
        <w:t>- 46 - In der kurzen Zeit, es sind für F._____ 7 Treppentritte rauf, Türfalle runterdrücken ob auf oder geschlossen um dann gleich wieder die 7 Treppentritte runter zu sausen. In diesen Sekunden machte ich die Wohnungstüre bei T._____ auf, sah sie im Wasser liegen, steif. Da ich bereits unseren Sohn hörte, stoppte ich ihn beim Eintreten, was er nicht verstand, da dies bei Maman sei und er immer willkommen ist. Wie hatte sich Maman immer gefreut, Dich zu sehen, Deine wunderschönen Lavendelaugen, dein herziges Gesicht, deine Freude und Euphorie, welche immer mit Dir ist, diese Ener- gie-Wunderbar. Die Treppe runter zu Hauswart steigend, mit F._____, fragte ich nur, ob er die Polizei rufe oder er, um gleich zu sagen, dass ich dies gleich tun werde von meinem Mobil Telefon. Kurz danach rief ein Sanitäter zurück, welcher Standardmässig nach Polizeianruf, mich mit Tips zu erster Hilfe beriet. Nachdem ich ihm erklärt hatte, dass ich nicht sprechen könne und auch nicht zurück in die Wohnung, da mein 4 jähriger Sohn da- bei und ich nicht reden könne. Er sagte jedoch, dass wichtig und ich den Arm meiner Frau fühlen/ bewegen solle. Ich ging erneut hoch mit F._____, öffnete ihm die Man- sarde und bat ihn, ein Spielzeug Camion mitzunehmen, während ich erneut in die Wohnung trat. T._____ s Arm berührte, sie steif mit dem linken Arm aus dem Wasser hob, danach nicht mehr vor der Polizei aussagen konnte, ob·ich das Wasser zu der Badewanne abgestellt hatte, welches noch immer lief. Ich muss wie im Schock gewe- sen sein, jedoch die Stimme unseres Sohnes mich gleich wieder erwachen liess, T._____ zurück ins Wasser gleiten liess, um dich daran zu hindern, einzutreten. F._____, ein Tuch auf seiner Seite, damit er nicht alles sah, im Auto langsam ein- schlafend, wartete ich auf die Instruktionen der Polizei."</w:t>
      </w:r>
    </w:p>
    <w:p>
      <w:r>
        <w:rPr>
          <w:b/>
        </w:rPr>
        <w:t>E. 5.4.4</w:t>
      </w:r>
    </w:p>
    <w:p>
      <w:r>
        <w:t>Im Zeitpunkt des zweiten Vorfalls waren der †Beschuldigte und †T._____ zwar schon geschieden. Als Ex-Ehegatten und Eltern des gemeinsa- men Sohnes hatten sie aber regelmässig Kontakt, so auch an besagtem Tag. Gemäss Buch des †Beschuldigten bestand auch dann noch eine enge Verbun- denheit, wo er immer noch von seiner geliebten Frau sprach. Auch wenn damals keine eheliche Beistandspflicht mehr gegeben war, so wäre doch aufgrund der vom Beschuldigten selber beschriebenen gesundheitlichen Einschränkungen und Auffälligkeiten insbesondere am tt.mm.2014 ein anderes Verhalten des †Beschuldigten zu erwarten gewesen. So ist mit der Vorinstanz das vom Be- schuldigten selber geschilderte Verhalten am Nachmittag und Abend des Todes- tages von †T._____ nicht nachvollziehbar (Urk. 541 S. 131 f.). Obwohl es ihr - gemäss seinen eigenen Angaben - nicht gut ging, sie ihn am Nachmittag zweimal anzurufen versuchte und er sie danach trotz mehrfacher Versuche nicht mehr er- reichen konnte, liess er Stunden vergehen, bis er sich bei ihr meldete bzw. zu ihr ging. Dies erscheint umso erstaunlicher, als er selber behauptet hatte, es hätte</w:t>
      </w:r>
    </w:p>
    <w:p>
      <w:r>
        <w:t>- 47 - ihn jedoch so sehr gequält, "[…], dass Maman das telefon nicht abnahme. Sie, die täglich, 7 - 10 Mal anrief, und logischerweise noch öfter, wenn etwas nicht gut war." Gegenteils ging er am Nachmittag aber zunächst schwimmen und genoss danach zusammen mit F._____ gegen 17:00 Uhr in aller Ruhe noch ein 'Zvieri' mit "Almdudler, Kracker Darvida au chocolat" (Urk. 16/84/2 S. 25). Anschliessend fuhr der †Beschuldigte mit F._____ nach Hause, wo er das Abendessen kochte. Erst um 20:45 Uhr hatte er die Idee, "[…] den netten Hauswart Herr AQ._____" zu kontaktieren, um bei †T._____, "[…] unserer geliebten T._____, Maman cherie", vorbeizuschauen. Viel naheliegender wäre doch gewesen, bereits nach dem Mit- tagessen, spätestens aber nach diesem 'Zvieri', das den grössten Hunger von ihm und F._____ gelindert haben dürfte, kurz bei †T._____ vorbeizufahren, um nach dem Rechten zu sehen. Und nach dem Abendessen fand der †Beschuldigte dann noch die Musse, eine Weile mit F._____ zu spielen, obwohl †T._____ entgegen ihrer Gewohnheit keine Nachricht auf dem Anrufbeantworter hinterlassen hatte und er sie auch weiterhin nicht erreichen konnte. Besonders gequält haben kann die Nichterreichbarkeit von †T._____ den †Beschuldigten entgegen seiner Dar- stellung im Buch jedenfalls nicht, ansonsten er mit Sicherheit früher zu ihr gefah- ren wäre. Diese Nichterreichbarkeit hätte ihn aufgrund der von ihm beschriebenen ansonsten üblichen täglichen Telefonanrufe, des wahrgenommenen Unwohlseins von †T._____ und nicht zuletzt aufgrund seiner früheren Erfahrung aus V._____ mit den schwerwiegenden gesundheitlichen Folgen umso mehr zu einer früheren Reaktion und Abklärung vor Ort oder Alarmierung der Polizei bei eigener Verhin- derung veranlassen müssen. Dies hat der †Beschuldigte nicht getan, womit er auch hier mögliche Grundlagen für jedenfalls eine weitere Selbstgefährdung von †T._____ geschaffen hat. Zwar bestand zu jenem Zeitpunkt keine eheliche Bei- standspflicht mehr, jedoch erscheint das Verhalten des †Beschuldigten an jenem Abend gerade im Hinblick auf die langjährige und enge Beziehung zu †T._____, auf welche er gemäss seinen Schilderungen so viel Wert legte, zumindest auffäl- lig. Dieses atypische Verhalten des Beschuldigten kann in Bezug auf die Verfah- renskostenpflicht für sich alleine als moralisch, aber noch nicht als zivilrechtlich verwerflich angesehen werden. Jedoch ist im Sinne einer Gesamtschau zu be- achten, dass die Wiederaufnahme der Untersuchung in der Schweiz durch das</w:t>
      </w:r>
    </w:p>
    <w:p>
      <w:r>
        <w:t>- 48 - Verfahren in Spanien (resp. durch das rechtwidrige und schuldhafte Verhalten des Beschuldigten in Spanien) mittelbar bewirkt wurde. So verwies die H._____ am 2. Februar 2015 in ihrem Gesuch an die Staatsanwaltschaft um Wiederaufnahme im Sinne von Art. 323 StPO ausdrücklich auf die Umstände in Spanien hin. Sie hielt fest, laut Dr. med. AR._____ korreliere die Distanz zwischen Fusssohle und Bruch der Oberschenkelknochen mit der Fahrzeugfront des fraglichen Personenwagens Ford s-Max und Dr. med. AR._____ empfehle ein biomechanisches Gutachten betreffend die Knochenbrüche (Urk. 2/27 S. 16 f.; Urk. 2/45 S. 2). Laut H._____ seien Parallelen zwischen dem Vorfall in Spanien und jener in der Schweiz er- kennbar (Urk. 2/27/7 S. 32).</w:t>
      </w:r>
    </w:p>
    <w:p>
      <w:r>
        <w:rPr>
          <w:b/>
        </w:rPr>
        <w:t>E. 6</w:t>
      </w:r>
    </w:p>
    <w:p>
      <w:r>
        <w:t>Mit Schreiben vom 8. Februar 2022 teilte Rechtsanwalt lic. iur. B._____ (der ehemalige amtliche Verteidiger des Beschuldigten, vgl. Urk. 541 S. 1 und S. 230) mit, dass ihn der †Beschuldigte zu Lebzeiten als Willensvollstrecker ein- gesetzt habe. Nachdem sich die Staatsanwaltschaft (Urk. 595), die amtliche Verteidigung (Urk. 597), die Privatkläger 1, 2, 3 und 6 (Urk. 599) abermals und der Willensvollstrecker des †Beschuldigten - mit Eventualantrag auf Sistierung des Verfahrens bis zum Abschluss des öffentlichen Inventars durch das Notariat &amp; Konkursamt Meilen (Urk. 601 S. 2) - neu (Urk. 592, 594 und 601) zur Frage der Erledigung des Verfahrens und der Nebenfolgen geäussert hatten, wurden die jeweiligen Stellungnahmen den übrigen Parteien mit Präsidialverfügung vom 17. März 2022 wiederum zur freigestellten Vernehmlassung zugestellt (Urk. 604). Die Staatsanwaltschaft liess sich am 23. März 2022 nochmals vernehmen (Urk. 607), wohingegen die amtliche Verteidigung ihren Verzicht auf Stellungnah- me mitteilte, unter gleichzeitiger Zustellung der Honorarrechnung (Urk. 608 und Urk. 610/1-2). Der Vertreter der Privatkläger 1, 2, 3 und 6 äusserte sich nochmals am 29. März 2022 (Urk. 611). Die Privatkläger 4 und 5 liessen sich nicht mehr vernehmen.</w:t>
      </w:r>
    </w:p>
    <w:p>
      <w:r>
        <w:rPr>
          <w:b/>
        </w:rPr>
        <w:t>E. 6.1</w:t>
      </w:r>
    </w:p>
    <w:p>
      <w:r>
        <w:t>Damit setzte der †Beschuldigte Gründe, die eine Verfahrenskosten- pflicht auslösen, ohne dass der weitere Vorwurf des Versicherungsbetrugs mit Blick auf eine zivilrechtliche Vorwerfbarkeit noch geprüft werden müsste: Die be- schriebenen Persönlichkeitsverletzungen weisen einen klaren Zusammenhang mit der Verfahrenseröffnung und den dadurch verursachten Kosten der Strafun- tersuchung auf. Der †Beschuldigte wäre im Falle einer Einstellung zu Lebzeiten kostenpflichtig geworden. Mangels gesetzlicher Grundlage können die Kosten nicht dem Nachlass aufgebürdet werden.</w:t>
      </w:r>
    </w:p>
    <w:p>
      <w:r>
        <w:rPr>
          <w:b/>
        </w:rPr>
        <w:t>E. 6.2</w:t>
      </w:r>
    </w:p>
    <w:p>
      <w:r>
        <w:t>Wie oben dargelegt, präjudiziert die Kostenfrage die Entschädigungs- frage und gilt dies auch für den Nachlass, wenn erst nach dem Tod der †Beschuldigten über die Entschädigungs- und Genugtuungsforderungen zu ent- scheiden ist. Die hier gegebene (grundsätzliche) Kostenpflicht führt zu einer Ver- weigerung von Entschädigungen und Genugtuung für unrechtmässig erlittene Haft. Die ursprünglich vom †Beschuldigten geltend gemachten und nun von den Erben via Willensvollstrecker weiterverfolgten Forderungen sind daher abzuwei- sen, ohne dass auf die von der amtlichen Verteidigung bzw. vom Willensvollstre- ckers eingereichten Begründungen materiell einzugehen ist (vgl. Urk. 584 S. 6 ff. bzw. Urk. 601 S. 7 ff.).</w:t>
      </w:r>
    </w:p>
    <w:p>
      <w:r>
        <w:rPr>
          <w:b/>
        </w:rPr>
        <w:t>E. 6.3</w:t>
      </w:r>
    </w:p>
    <w:p>
      <w:r>
        <w:t>Ebenfalls abzuweisen ist die geforderte Genugtuung für unmenschliche Haft. Es kann dafür auf die zutreffende Begründung der Vorinstanz verwiesen werden, wobei das Wesentliche hier nochmals erwähnt sei (Urk. 541 S. 227): Der</w:t>
      </w:r>
    </w:p>
    <w:p>
      <w:r>
        <w:t>- 49 - †Beschuldigte befand sich wegen Fluchtgefahr in Untersuchungshaft. Im Universi- tätsspital Zürich bestand keine Überwachungsstation, welche eine Flucht hätte verhindern können. Wohl kann dies im Fall einer dringlichen notwendigen Opera- tion noch nicht das ausschlaggebende Argument sein, denn diesfalls könnte und müsste die Bewachung des †Beschuldigten anderweitig sichergestellt werden (vgl. Urk. 344 S. 113). Allerdings kann nicht gesagt werden, dass die Staatsan- waltschaft im fraglichen Zeitpunkt von einem dringlichen medizinischen Eingriff hätte ausgehen müssen. Weder Verteidigung noch †Beschuldigter haben das Ar- gument, dass mangels Entbindung der behandelnden Ärzte vom Berufsgeheimnis gar keine genaueren Kenntnisse über die Krankheit des Beschuldigten vorhanden waren, entkräften können. Die angebliche mündliche Information durch den da- maligen Verteidiger des †Beschuldigten (Urk. 344 S. 112) ist durch nichts belegt. Im Gegenteil enthalten die Akten ein E-Mail der Staatsanwaltschaft an den dama- ligen Verteidiger vom 29. Oktober 2018, worin es heisst, die Staatsanwaltschaft habe vom Hautkrebs und einer Operation wegen Metastasen erst ca. Mitte Okto- ber 2018 erfahren (Urk. 28/26). Hätte der damalige Verteidiger die Staatsanwalt- schaft tatsächlich bereits früher informiert, wäre zu erwarten, dass er auf dieses E-Mail entsprechend antworten und den Inhalt bestreiten würde. Eine solche Ant- wort erfolgte jedoch nicht. Vor diesem Hintergrund liegt keine unmenschliche oder erniedrigende Behandlung vor. Mit der Überstellung des †Beschuldigten ins Insel- spital Bern ist der Staat seiner Fürsorgepflicht nachgekommen. Nach Eingang der Akten bei Obergericht wurde im Übrigen die weitere Hospitalisierung bzw. das Verlegungsgesuch ohne weiteres unterstützt (Urk. 559).</w:t>
      </w:r>
    </w:p>
    <w:p>
      <w:r>
        <w:rPr>
          <w:b/>
        </w:rPr>
        <w:t>E. 6.4</w:t>
      </w:r>
    </w:p>
    <w:p>
      <w:r>
        <w:t>Damit sind sämtliche vom †Beschuldigten geltend gemachten und nach dessen Versterben von den Erben via Willensvollstrecker weiterverfolgten Ent- schädigungs- und Genugtuungsforderungen abzuweisen.</w:t>
      </w:r>
    </w:p>
    <w:p>
      <w:r>
        <w:rPr>
          <w:b/>
        </w:rPr>
        <w:t>E. 6.5</w:t>
      </w:r>
    </w:p>
    <w:p>
      <w:r>
        <w:t>Unter den gegebenen Umständen sind die Privatkläger 1-3 und 6 für das erstinstanzliche Verfahren aus der Gerichtskasse zu entschädigen (vgl. Erw. VI.4.3.).</w:t>
      </w:r>
    </w:p>
    <w:p>
      <w:r>
        <w:t>- 50 - Es wird beschlossen: 1. Vom Prozesseintritt von Rechtsanwalt lic. iur. B._____ als im Nachlass des †Beschuldigten A._____ wird Vormerk genommen und das Rubrum ent- sprechend angepasst. 2. Es wird vorgemerkt, dass die Privatklägerin 3, †E._____, am tt.mm. 2022, verstorben ist. Das Rubrum wird entsprechend angepasst. 3. Der Sistierungsantrag des Willensvollstreckers wird durch Rückzug erledigt. 4. Das Strafverfahren gegen den †Beschuldigten A._____ wird eingestellt. Demzufolge ist das Urteil des Bezirksgerichts Meilen vom 27. April 2021 gegenstandslos. 5. Die Privatkläger werden mit ihren Schadenersatz- und Genugtuungsforde- rungen auf den Zivilweg verwiesen. 6. Es wird vorgemerkt, dass Asservat-Nr. A008'331'086 (grüner Aktenum- schlag, enthaltend ein Testament), bereits an das Bezirksgericht Meilen (zwecks Testamentseröffnung) herausgegeben wurde. 7. Die mit Verfügung der Staatsanwaltschaft vom 17. Oktober 2018 (Urk. 16/53) beschlagnahmten Unterlagen und Gegenstände werden den Erben des †Beschuldigten A._____ bzw. dessen Willensvollstrecker nach Eintritt der Rechtskraft dieses Entscheids auf erstes Verlangen herausgege- ben. Sofern die Herausgabe nicht innert drei Monaten seit Eintritt der Rechtskraft verlangt wird, werden die beschlagnahmten Unterlagen und Ge- genstände vernichtet. 8. Die mit Verfügung der Staatsanwaltschaft vom 17. Oktober 2018 (Urk. 16/54) beschlagnahmten Unterlagen und Gegenstände werden in den Akten belassen. 9. Die mit Verfügung der Staatsanwaltschaft vom 17. Oktober 2018 (Urk. 17/1/9) beschlagnahmten Unterlagen werden den Privatklägern 1–3</w:t>
      </w:r>
    </w:p>
    <w:p>
      <w:r>
        <w:t>- 51 - bzw. Rechtsanwalt lic. iur. Y1._____ nach Eintritt der Rechtskraft des dieses Entscheids auf erstes Verlangen herausgegeben. Sofern die Herausgabe nicht innert drei Monaten seit Eintritt der Rechtskraft verlangt wird, werden die beschlagnahmten Unterlagen vernichtet. 10. Die mit Verfügung der Staatsanwaltschaft vom 2. November 2018 (Urk. 17/6/7) beschlagnahmten Unterlagen werden in den Akten belassen. 11. Das mit Verfügung der Staatsanwaltschaft vom 2. November 2018 (Urk. 17/18/5) beschlagnahmte Personaldossier des †Beschuldigten wird in den Akten belassen. 12. Das mit Verfügung der Staatsanwaltschaft vom 2. November 2018 (Urk. 17/25/3) beschlagnahmte Personaldossier des †Beschuldigten A._____ wird in den Akten belassen. 13. Die mit Verfügung der Staatsanwaltschaft vom 2. November 2018 (Urk. 17/26/5) beschlagnahmten Unterlagen werden in den Akten belassen. 14. Die mit Verfügung der Staatsanwaltschaft vom 2. Oktober 2019 (Urk. 18/16) beschlagnahmten Gegenstände werden den Erben des †Beschuldigten A._____ bzw. dessen Willensvollstrecker nach Eintritt der Rechtskraft dieses Entscheids auf erstes Verlangen herausgegeben. Sofern die Herausgabe nicht innert drei Monaten seit Eintritt der Rechtskraft verlangt wird, werden die beschlagnahmten Gegenstände vernichtet. 15. Die mit Verfügung der Staatsanwaltschaft vom 10. Oktober 2019 (Urk. 16/77/1a) beschlagnahmte CD/DVD des Universitätsspitals Zürich vom 7. November 2013 (A008'316'969) wird in den Akten belassen. 16. Die mit Verfügung der Staatsanwaltschaft vom 14. Oktober 2019 (Urk. 16/55) beschlagnahmten Unterlagen und Gegenstände werden den Erben des †Beschuldigten A._____ bzw. dessen Willensvollstrecker nach Eintritt der Rechtskraft dieses Entscheids auf erstes Verlangen herausgegeben. So- fern die Herausgabe nicht innert drei Monaten seit Eintritt der Rechtskraft</w:t>
      </w:r>
    </w:p>
    <w:p>
      <w:r>
        <w:t>- 52 - verlangt wird, werden die beschlagnahmten Unterlagen und Gegenstände vernichtet. 17. Die von den sichergestellten bzw. beschlagnahmten Datenträgern erstellten Datensicherungen bzw. Datenauslesungen (Polis-Geschäftsnummer 3) wer- den nach Eintritt der Rechtskraft dieses Entscheids vernichtet.</w:t>
      </w:r>
    </w:p>
    <w:p>
      <w:r>
        <w:rPr>
          <w:b/>
        </w:rPr>
        <w:t>E. 7</w:t>
      </w:r>
    </w:p>
    <w:p>
      <w:r>
        <w:t>Am 30. Mai 2022 teilte die amtliche Verteidigerin auf Anfrage mit, dass sie über keinen Erbschein betreffend die Erben des †Beschuldigten verfüge (Urk. 613). Gleichentags wurde daher der Willensvollstrecker um Mitteilung betreffend Stand der Erbenermittlung und Zustellung eines allfälligen Erbscheins ersucht (Urk. 614). Am 15. Juni 2022, 17. Juni 2022 und 23. Juni 2022 gingen diverse Schreiben und Unterlagen des Willensvollstreckers betreffend Inventare und Er- ben ein (Urk. 615; Urk. 618-619; Urk. 621).</w:t>
      </w:r>
    </w:p>
    <w:p>
      <w:r>
        <w:t>- 6 -</w:t>
      </w:r>
    </w:p>
    <w:p>
      <w:r>
        <w:rPr>
          <w:b/>
        </w:rPr>
        <w:t>E. 8</w:t>
      </w:r>
    </w:p>
    <w:p>
      <w:r>
        <w:t>Auf telefonische Anfrage vom 26. Juli 2022 teilte der Willensvollstrecker mit, dass das öffentliche Inventar zwischenzeitlich abgeschlossen worden sei (Urk. 622). Am 27. Juli 2022 ging der damit begründete Rückzug des Sistierungs- antrags des Willensvollstreckers hier ein (Urk. 623). Mit Präsidialverfügung vom 28. Juli 2022 wurden die übrigen Parteien inklusive Willensvollstrecker hierüber in Kenntnis gesetzt. Gleichzeitig wurde ihnen die Möglichkeit eingeräumt, im Hin- blick auf den Verfahrensabschluss aktualisierte Honorarnoten einzureichen (Urk. 624). Am 3. August 2022 ging die Honorarnote der amtlichen Verteidigerin hier ein (Urk. 626), am 23. August 2022 jene der unentgeltlichen Rechtsvertreterin des Privatklägers 4 (Urk. 631). Der Vertreter der Privatkläger 1, 2, 3 und 6 reichte in- nert Frist keine neue Aufwandabrechnung ein. Hingegen teilte er mit Schreiben vom 3. August 2022 mit, dass die Privatklägerin 3 am tt.mm.2022 in Frankreich verstorben sei (Urk. 628 und Urk. 630), worüber die übrigen Parteien mit diesem Entscheid zu orientieren sind (vgl. hierzu Erw. II.4). Der Willensvollstrecker über- mittelte seine Aufwandabrechnung am 30. September 2022 (Urk. 634).</w:t>
      </w:r>
    </w:p>
    <w:p>
      <w:r>
        <w:rPr>
          <w:b/>
        </w:rPr>
        <w:t>E. 8.1</w:t>
      </w:r>
    </w:p>
    <w:p>
      <w:r>
        <w:t>Nach Eröffnung des erstinstanzlichen Urteils vom 27. April 2021 stellte die Staatsanwaltschaft am 1. Dezember 2021 bei der Vorinstanz einen Beschlag- nahmungsantrag betreffend die Liegenschaft des †Beschuldigten und einen An- trag auf Anordnung einer entsprechenden Grundbuchsperre (Urk. 525). Mit Be- schluss vom 7. Dezember 2021 beschlagnahmte die Vorinstanz gestützt auf Art. 263 Abs. 1 lit. b StPO zur Deckung der Verfahrenskosten und der Prozessent- schädigungen der Privatkläger 1-3 und 6 die Liegenschaft I._____-strasse …, … J._____, und ordnete über diese eine Grundbuchsperre an, beides superproviso- risch (Urk. 532; Urk. 537). Am 10. Dezember 2021 teilte das Grundbuchamt K._____-J._____ dem †Beschuldigten mit, dass zu Lasten des Grundstücks Stadtquartier J._____-U._____, Grundbuch Blatt 4, Kataster Nr. 5, I._____-- strasse eine Grundbuchsperre zur Anmerkung im Grundbuch angemeldet worden sei (Urk. 562).</w:t>
      </w:r>
    </w:p>
    <w:p>
      <w:r>
        <w:rPr>
          <w:b/>
        </w:rPr>
        <w:t>E. 8.2</w:t>
      </w:r>
    </w:p>
    <w:p>
      <w:r>
        <w:t>Die Parteien hatten die Möglichkeit, sich im Rahmen der Stellungnah- men betreffend Verfahrenserledigung vor Obergericht auch zu dieser Thematik zu äussern (Urk. 577). Die Staatsanwaltschaft beantragte in ihrer Vernehmlassung vom 11. Januar 2022 die Aufhebung der Beschlagnahme (Urk. 581) und kam da-</w:t>
      </w:r>
    </w:p>
    <w:p>
      <w:r>
        <w:t>- 21 - rauf in ihrer weiteren Stellungnahme vom 23. März 2022 nicht mehr zurück (vgl. Urk. 607). Übereinstimmend beantragten auch die amtliche Verteidigung und der Willensvollstrecker (für den Eventualfall) die Aufhebung der Beschlagnahme und Löschung der Grundbuchsperre (Urk. 584 S. 2 bzw. Urk. 601 S. 6).</w:t>
      </w:r>
    </w:p>
    <w:p>
      <w:r>
        <w:rPr>
          <w:b/>
        </w:rPr>
        <w:t>E. 8.3</w:t>
      </w:r>
    </w:p>
    <w:p>
      <w:r>
        <w:t>Wie bereits gesagt, entfällt mit der Verfahrenseinstellung ein deliktischer Konnex von beschlagnahmten Gütern zum vorliegenden Strafverfahren. Da die Verfahrenskosten zudem nicht dem Nachlass bzw. den Erben auferlegt werden können (vgl. dazu Erw. VI.1) und die Prozessentschädigungen für die Privat- kläger 1-3 und 6 aus der Gerichtskasse zu entrichten sind (vgl. dazu Erw. VI.4.3 und VII.6.5), ist der mit Beschluss des Bezirksgerichts Meilen vom 7. Dezember 2021 superprovisorisch angeordneten Kostendeckungsbeschlagnahme (Urk. 532) die Grundlage entzogen. Entsprechend ist die Beschlagnahme der Liegenschaft I._____-strasse …, … J._____, Grundstück Nr. 5, EGRID CH6, Kataster-Nr. 7, Gebäude Nr. 8, aufzuheben und das Grundbuchamt K._____-J._____ anzuwei- sen, die Grundbuchsperre im Grundbuch zu löschen. VI. Kosten- und Entschädigungsfolgen 1. Gemäss dem Grundsatz von Art. 423 StPO werden die Verfahrenskosten von Bund oder Kanton getragen, sofern die StPO nichts anderes vorsieht. In Art. 426 StPO ist die Kostentragungspflicht der beschuldigten Person geregelt. Stirbt die beschuldigte Person während des Strafverfahrens, so können die Ver- fahrenskosten ihrem Nachlass mangels einer ausdrücklichen gesetzlichen Grund- lage in der StPO nicht auferlegt werden. Wenn die Voraussetzungen für die Kos- tenauflage an einen anderen (privaten) Verfahrensbeteiligten ebenfalls nicht erfüllt sind, hat der Staat die Verfahrenskosten zu tragen (Art. 423 Abs. 1 StPO; BSK StPO-Domeisen, Art. 426 StPO N 11 ). 2. Da eine Kostenauflage zu Lasten des Nachlasses entfällt und vorliegend kein Grund für eine Kostenauflage zu Lasten der Privatkläger besteht, sind die Kosten für das Vorverfahren und das erstinstanzliche Gerichtsverfahren auf die Gerichtskasse zu nehmen. Betreffend die Höhe der Kosten (inklusive Entschädi- gungen der amtlichen Verteidigungen und der unentgeltlichen Rechtsvertreterin</w:t>
      </w:r>
    </w:p>
    <w:p>
      <w:r>
        <w:t>- 22 - des Privatklägers 4), welche unbeanstandet blieben, kann auf die zutreffende Begründung der Vorinstanz verwiesen werden (Urk. 541 S. 228 ff.). 3. Die Gerichtsgebühr für das Berufungsverfahren fällt ausser Ansatz.</w:t>
      </w:r>
    </w:p>
    <w:p>
      <w:r>
        <w:rPr>
          <w:b/>
        </w:rPr>
        <w:t>E. 9</w:t>
      </w:r>
    </w:p>
    <w:p>
      <w:r>
        <w:t>Nachdem den Parteien zu sämtlichen Fragen der Erledigung des Verfah- rens und den Nebenfolgen das rechtliche Gehör gewährt worden war, kann der Prozess nunmehr der Erledigung zugeführt werden. II. Prozessuales 1. Berufungserklärung / Legitimation der amtlichen Verteidigerin</w:t>
      </w:r>
    </w:p>
    <w:p>
      <w:r>
        <w:rPr>
          <w:b/>
        </w:rPr>
        <w:t>E. 10</w:t>
      </w:r>
    </w:p>
    <w:p>
      <w:r>
        <w:t>Februar 2021 bis zur Berufungsverhandlung eine Genugtuung in noch zu substantiierender Höhe, zuzüglich 5 % Zins seit 7. Oktober 2016, aus der Gerichtskasse zuzusprechen. 5. Dem Beschuldigten sei wegen unmenschlicher Behandlung eine Genugtuung von CHF 80'000.00 aus der Gerichtskasse zuzu- sprechen. 6. Dem Beschuldigten seien Entschädigungen für wirtschaftliche Einbussen für die Zeitdauer bis und mit 9. Februar 2021 von CHF 1'060'000.00 und für die Zeitdauer ab dem 11. Februar 2021 bis zur Berufungsverhandlung eine Entschädigung für wirtschaft- liche Einbussen in noch zu substantiierender Höhe, zuzüglich 5 % Zins seit 1. Oktober 2018, von CHF 2'958'000.00 unter noch vorzunehmender Korrekturrechnungen bis zur Berufungsverhand- lung und von CHF 114'871.20, zuzüglich 5 % Zins ab 10. Februar 2021, aus der Gerichtskasse auszurichten. 7. Dem Beschuldigten sei eine Entschädigung für die angemessene Ausübung seiner Verfahrensrechte im Betrag von CHF 10'420.00, zuzüglich 5 % Zins seit 1. März 2019, aus der Gerichtskasse aus- zurichten. 8. Die Kosten des Berufungsverfahrens seien auf die Gerichtskasse zu nehmen. 9. Die amtliche Verteidigung sei für ihre Aufwendungen für das Be- rufungsverfahren aus der Gerichtskasse zu entschädigen.</w:t>
      </w:r>
    </w:p>
    <w:p>
      <w:r>
        <w:rPr>
          <w:b/>
        </w:rPr>
        <w:t>E. 14</w:t>
      </w:r>
    </w:p>
    <w:p>
      <w:r>
        <w:t>Oktober 2019 beschlagnahmten Gegenstände - allenfalls mit Ausnahme des Aktenumschlags samt Inhalt, Asservat-Nr. A008'331'086 - sowie die anlässlich der Hausdurchsuchung vom 29. Januar 2021 sichergestellten Gegenstände und Unterlagen und der mit Verfügung des Bezirksgerichts Zürich, Zwangsmassnah- mengericht, vom 27. Juni 2015 beschlagnahmte schweizerische Pass Nr. X1 und die schweizerische Identitätskarte Nr. C2 seien nach Eintritt der Vollstreckbarkeit des Beschlusses freizugeben und dem Nachlass bzw. den Erben herauszugeben (Urk. 584 S. 2).</w:t>
      </w:r>
    </w:p>
    <w:p>
      <w:r>
        <w:rPr>
          <w:b/>
        </w:rPr>
        <w:t>E. 18</w:t>
      </w:r>
    </w:p>
    <w:p>
      <w:r>
        <w:t>Der anlässlich der Hausdurchsuchung vom 29. Januar 2021 an der I._____- strasse … in … J._____ sichergestellte Karton mit Geschirr, Fotos und Un- terlagen (Urk. 324) wird den Erben des †Beschuldigten A._____ bzw. des- sen Willensvollstrecker nach Eintritt der Rechtskraft dieses Entscheids auf erstes Verlangen herausgegeben. Sofern die Herausgabe nicht innert drei Monaten seit Eintritt der Rechtskraft verlangt wird, wird der Karton mitsamt Inhalt vernichtet.</w:t>
      </w:r>
    </w:p>
    <w:p>
      <w:r>
        <w:rPr>
          <w:b/>
        </w:rPr>
        <w:t>E. 19</w:t>
      </w:r>
    </w:p>
    <w:p>
      <w:r>
        <w:t>Die schweizerische Identitätskarte Nr. C2 sowie der schweizerische Pass Nr. X1, lautend auf den †Beschuldigten A._____, beschlagnahmt mit Verfügung des Bezirksgerichts Zürich, Zwangsmassnahmengericht, vom 27. Juni 2015 (Urk. 29/13) werden den Erben des †Beschuldigten A._____ bzw. dessen Willensvollstrecker nach Eintritt der Rechtskraft dieses Entscheids auf erstes Verlangen herausgegeben. Sofern die Herausgabe nicht innert drei Monaten seit Eintritt der Rechtskraft verlangt wird, werden die Identitätskarte und der Pass vernichtet.</w:t>
      </w:r>
    </w:p>
    <w:p>
      <w:r>
        <w:rPr>
          <w:b/>
        </w:rPr>
        <w:t>E. 20</w:t>
      </w:r>
    </w:p>
    <w:p>
      <w:r>
        <w:t>Die Datensicherung der virtuellen Tatortrekonstruktion des 3D-Zentrums- Zürich anlässlich der Hauptverhandlung vom 26. Januar 2021 (A014'801'811) wird nach Eintritt der Rechtskraft dieses Entscheids dem 3D- Zentrum-Zürich zur gutscheinenden Verwendung überlassen.</w:t>
      </w:r>
    </w:p>
    <w:p>
      <w:r>
        <w:rPr>
          <w:b/>
        </w:rPr>
        <w:t>E. 21</w:t>
      </w:r>
    </w:p>
    <w:p>
      <w:r>
        <w:t>Die mit Beschluss des Bezirksgericht Meilen vom 7. Dezember 2021 angeordnete Beschlagnahme der Liegenschaft I._____-strasse …, … J._____, Grundstück Nr. 5, EGRID CH6, Kataster-Nr. 7, Gebäude Nr. 8, wird aufgehoben.</w:t>
      </w:r>
    </w:p>
    <w:p>
      <w:r>
        <w:t>- 53 -</w:t>
      </w:r>
    </w:p>
    <w:p>
      <w:r>
        <w:rPr>
          <w:b/>
        </w:rPr>
        <w:t>E. 22</w:t>
      </w:r>
    </w:p>
    <w:p>
      <w:r>
        <w:t>Das Grundbuchamt K._____-J._____ wird angewiesen, die angemerkte Grundbuchsperre zu Lasten des Grundstückes I._____-strasse …, … J._____, Grundstück Nr. 5, EGRID CH6, Kataster-Nr. 7, Gebäude Nr. 8, im Grundbuch zu löschen.</w:t>
      </w:r>
    </w:p>
    <w:p>
      <w:r>
        <w:rPr>
          <w:b/>
        </w:rPr>
        <w:t>E. 23</w:t>
      </w:r>
    </w:p>
    <w:p>
      <w:r>
        <w:t>Die erstinstanzliche Gerichtsgebühr fällt ausser Ansatz. Die weiteren Kosten für das Vorverfahren und das erstinstanzliche Gerichtsverfahren betragen: CHF 70'000.00 Gebühr für das Vorverfahren CHF 77'890.68 Auslagen (Gutachten) CHF 36'028.70 Auslagen Untersuchung (Dolmetscher, Telefonkontrolle) CHF 7'060.00 Auslagen Polizei CHF 66'732.20 Diverse Kosten (Bewachung Inselspital Bern, Transport) CHF 6'034.17 Entschädigung Zeugen CHF 2'827.45 Entschädigung amtliche Verteidigung (RA X2._____) CHF 313'650.00 Entschädigung amtliche Verteidigung (RA B._____) CHF 82'250.00 Entschädigung amtliche Verteidigung (RAin X1._____) CHF 36'700.00 Entschädigung unentgeltliche Rechtsvertreterin (RAin Y2._____) CHF 32'200.45 Auslagen (virtuelle Tatortrekonstruktion / Augenschein)</w:t>
      </w:r>
    </w:p>
    <w:p>
      <w:r>
        <w:rPr>
          <w:b/>
        </w:rPr>
        <w:t>E. 24</w:t>
      </w:r>
    </w:p>
    <w:p>
      <w:r>
        <w:t>Die Kosten für das Vorverfahren und das erstinstanzliche Gerichtsverfahren werden auf die Gerichtskasse genommen.</w:t>
      </w:r>
    </w:p>
    <w:p>
      <w:r>
        <w:rPr>
          <w:b/>
        </w:rPr>
        <w:t>E. 25</w:t>
      </w:r>
    </w:p>
    <w:p>
      <w:r>
        <w:t>Dem Privatkläger 1 (C._____) wird für das Vorverfahren und das erstin- stanzliche Gerichtsverfahren eine Prozessentschädigung von insgesamt CHF 24'300.– (inkl. Mehrwertsteuer) aus der Gerichtskasse ausgerichtet.</w:t>
      </w:r>
    </w:p>
    <w:p>
      <w:r>
        <w:rPr>
          <w:b/>
        </w:rPr>
        <w:t>E. 26</w:t>
      </w:r>
    </w:p>
    <w:p>
      <w:r>
        <w:t>Der Privatklägerin 2 (D._____) wird für das Vorverfahren und das erstin- stanzliche Gerichtsverfahren eine Prozessentschädigung von insgesamt CHF 24'300.– (inkl. Mehrwertsteuer) aus der Gerichtskasse ausgerichtet.</w:t>
      </w:r>
    </w:p>
    <w:p>
      <w:r>
        <w:rPr>
          <w:b/>
        </w:rPr>
        <w:t>E. 27</w:t>
      </w:r>
    </w:p>
    <w:p>
      <w:r>
        <w:t>Der †Privatklägerin 3 (E._____) bzw. deren Nachlass wird für das Vorverfah- ren und das erstinstanzliche Gerichtsverfahren eine Prozessentschädigung von insgesamt CHF 24'300.– (inkl. Mehrwertsteuer) aus der Gerichtskasse ausgerichtet.</w:t>
      </w:r>
    </w:p>
    <w:p>
      <w:r>
        <w:t>- 54 -</w:t>
      </w:r>
    </w:p>
    <w:p>
      <w:r>
        <w:rPr>
          <w:b/>
        </w:rPr>
        <w:t>E. 28</w:t>
      </w:r>
    </w:p>
    <w:p>
      <w:r>
        <w:t>Der Privatklägerin 6 (H._____ AG) wird für das Vorverfahren und das erstin- stanzliche Gerichtsverfahren eine Prozessentschädigung von insgesamt CHF 8'500.– (inkl. Mehrwertsteuer) aus der Gerichtskasse ausgerichtet.</w:t>
      </w:r>
    </w:p>
    <w:p>
      <w:r>
        <w:rPr>
          <w:b/>
        </w:rPr>
        <w:t>E. 29</w:t>
      </w:r>
    </w:p>
    <w:p>
      <w:r>
        <w:t>Die Gerichtsgebühr für das Berufungsverfahren fällt ausser Ansatz. Die Kosten für die Grundbuchsperre von Fr. 110.00 werden auf die Gerichtskas- se genommen.</w:t>
      </w:r>
    </w:p>
    <w:p>
      <w:r>
        <w:rPr>
          <w:b/>
        </w:rPr>
        <w:t>E. 30</w:t>
      </w:r>
    </w:p>
    <w:p>
      <w:r>
        <w:t>Die Entschädigungs- und Genugtuungsforderungen des †Beschuldigten A._____ bzw. von dessen Nachlass, in Prozessstandschaft repräsentiert durch den Willensvollstrecker Rechtsanwalt lic. iur. B._____, werden allesamt abgewiesen.</w:t>
      </w:r>
    </w:p>
    <w:p>
      <w:r>
        <w:rPr>
          <w:b/>
        </w:rPr>
        <w:t>E. 31</w:t>
      </w:r>
    </w:p>
    <w:p>
      <w:r>
        <w:t>Rechtsanwältin lic. iur. X1._____ wird für ihre Aufwendungen als amtliche Verteidigerin des †Beschuldigten A._____ für das Berufungsverfahren mit Fr. 10'198.10 (inkl. Mehrwertsteuer) aus der Gerichtskasse entschädigt.</w:t>
      </w:r>
    </w:p>
    <w:p>
      <w:r>
        <w:rPr>
          <w:b/>
        </w:rPr>
        <w:t>E. 32</w:t>
      </w:r>
    </w:p>
    <w:p>
      <w:r>
        <w:t>Rechtsanwalt lic. iur. B._____ wir für seine Aufwendungen als Willensvoll- strecker im Nachlass des †Beschuldigten A._____ für das Berufungsverfah- ren mit Fr. 2'468.15 (inkl. Mehrwertsteuer) aus der Gerichtskasse entschädigt.</w:t>
      </w:r>
    </w:p>
    <w:p>
      <w:r>
        <w:rPr>
          <w:b/>
        </w:rPr>
        <w:t>E. 33</w:t>
      </w:r>
    </w:p>
    <w:p>
      <w:r>
        <w:t>Rechtsanwältin lic. iur. Y2._____ wird als unentgeltliche Rechtsvertreterin des Privatklägers 4 für das Berufungsverfahren mit Fr. 2'184.15 (inkl. Mehrwertsteuer) aus der Gerichtskasse entschädigt.</w:t>
      </w:r>
    </w:p>
    <w:p>
      <w:r>
        <w:rPr>
          <w:b/>
        </w:rPr>
        <w:t>E. 34</w:t>
      </w:r>
    </w:p>
    <w:p>
      <w:r>
        <w:t>Rechtsanwältin lic. iur. X1._____ wird als amtliche Verteidigerin des †Beschuldigten A._____ entlassen.</w:t>
      </w:r>
    </w:p>
    <w:p>
      <w:r>
        <w:rPr>
          <w:b/>
        </w:rPr>
        <w:t>E. 35</w:t>
      </w:r>
    </w:p>
    <w:p>
      <w:r>
        <w:t>Schriftliche Mitteilung an − die amtliche Verteidigung − den Willensvollstrecker Rechtsanwalt lic. iur. B._____ in dreifacher Ausfertigung für sich und zuhanden der Erben des †Beschuldigten − die Staatsanwaltschaft I des Kantons Zürich</w:t>
      </w:r>
    </w:p>
    <w:p>
      <w:r>
        <w:t>- 55 - − den Rechtsvertreter der Privatkläger 1, 2, 3 und 6 in fünffacher Ausfer- tigung für sich und zuhanden der Privatkläger bzw. des Nachlasses der †Privatklägerin 3 − die unentgeltliche Rechtsvertreterin des Privatklägers 4 im Doppel für sich und zuhanden des Privatklägers 4 − die Privatklägerin 5 − die Koordinationsstelle VOSTRA/DNA mittels Formular "Löschung des DNA-Profils und Vernichtung des ED-Materials" sowie nach unbenütztem Ablauf der Rechtsmittelfrist resp. Erledigung allfälliger Rechtsmittel an − die Vorinstanz (unter Rücksendung der Akten) − das Grundbuchamt K._____-J._____, … [Adresse] betreffend Disposi- tiv-Ziff. 21 und 22 − die Koordinationsstelle VOSTRA/DNA zur Entfernung der Daten ge- mäss Art. 12 Abs. 1 lit. d VOSTRA mittels Kopie von Urk. 554 − die Kantonspolizei Zürich, KDM-ZD, mit separatem Schreiben (§ 54a Abs. 1 PolG) − die Gerichtskasse des Bezirksgerichts Meilen zur Herausgabe der in der Asservatenkammer des Bezirksgerichts Meilen lagernden Beschlagnahmen betreffend Dispositiv-Ziff. 8, Ziff. 9, Ziff. 18 und Ziff. 19 − die Kantonspolizei Zürich, Asservaten Triage, Güterstrasse 33, Post- fach, 8021 Zürich betreffend Dispositiv- Ziff. 7, Ziff. 14 und Ziff. 16 − die Kantonspolizei Zürich, Digitale Forensik, Güterstrasse 33, Postfach, 8021 Zürich betreffend Dispositiv- Ziff. 17, − das 3D-Zentrum-Zürich, Forensische Institut Zürich, Güterstrasse 33, Postfach, 8021 Zürich betreffend Dispositiv- Ziff. 20, − das Forensische Institut Zürich, Güterstrasse 33, Postfach, 8021 Zürich betreffend Dispositiv- Ziff. 16, − Rechtsanwalt lic. iur. B._____ betr. Herausgabefristen (Dispositiv- Ziff. 7, 14, 16, 18 und 19) − Rechtsanwalt lic. iur. Y1._____ betr. Herausgabefristen (Dispositiv- Ziff. 9)</w:t>
      </w:r>
    </w:p>
    <w:p>
      <w:r>
        <w:rPr>
          <w:b/>
        </w:rPr>
        <w:t>E. 36</w:t>
      </w:r>
    </w:p>
    <w:p>
      <w:r>
        <w:t>Gegen diesen Entscheid kann bundesrechtliche Beschwerde in Strafsachen erhoben werden. Die Beschwerde ist innert 30 Tagen, von der Zustellung der vollständigen, begründeten Ausfertigung an gerechnet, bei der Strafrechtlichen Abteilung</w:t>
      </w:r>
    </w:p>
    <w:p>
      <w:r>
        <w:t>- 56 -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November 2022 Der Präsident: Die Gerichtsschreiberin: lic. iur. Ch. Prinz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