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SB210251 vom 12. Januar 2024</w:t>
      </w:r>
    </w:p>
    <w:p>
      <w:r>
        <w:t>ZH Obergericht, 2024-01-12, DE</w:t>
      </w:r>
    </w:p>
    <w:p>
      <w:r>
        <w:rPr>
          <w:b/>
        </w:rPr>
        <w:t xml:space="preserve">Quelle: </w:t>
      </w:r>
      <w:r>
        <w:t>https://mcp.opencaselaw.ch/entscheid/zh_obergericht_SB210251</w:t>
      </w:r>
    </w:p>
    <w:p>
      <w:r>
        <w:t>FR: ZH_OBERGERICHT SB210251 du 12 janvier 2024</w:t>
      </w:r>
    </w:p>
    <w:p>
      <w:r>
        <w:t>IT: ZH_OBERGERICHT SB210251 del 12 gennaio 2024</w:t>
      </w:r>
    </w:p>
    <w:p>
      <w:pPr>
        <w:pStyle w:val="Heading2"/>
      </w:pPr>
      <w:r>
        <w:t>Erwägungen</w:t>
      </w:r>
    </w:p>
    <w:p>
      <w:r>
        <w:rPr>
          <w:b/>
        </w:rPr>
        <w:t>E. 1</w:t>
      </w:r>
    </w:p>
    <w:p>
      <w:r>
        <w:t>Verfahrensgang Dem Urteil der Vorinstanz kann der Verfahrensausgang bis zum Erlass des erstin- stanzlichen Entscheids entnommen werden (Urk. 49 S. 4). Die vorinstanzliche Hauptverhandlung fand am 14. Januar 2021 statt (Prot. I S. 4 ff.). An dieser ver- handelte die Vorinstanz auch die separate Anklage gegen den Mitbeschuldigten und Bruder des Beschuldigten, B._____. Das Urteil der Vorinstanz hinsichtlich des Beschuldigten wurde am 19. Januar 2021 beraten und den Parteien am 28. Januar 2021 mündlich eröffnet (Prot. I S. 34, Urk. 49 S. 4). Die Vorinstanz sprach den Beschuldigten mit vorstehend im Dispositiv wiederge- gebenem Urteil vom 19. Januar 2021 der groben Verletzung der Verkehrsregeln schuldig und verurteilte ihn zu einer Geldstrafe von 90 Tagessätzen zu Fr. 190.– (wovon 45 Tagessätze durch Haft abgegolten sind), wobei der Vollzug der Gelds- trafe aufgeschoben und die Probezeit auf zwei Jahre festgesetzt wurde. Vom Vor- wurf des Verbrechens sowie des Vergehens gegen das Betäubungsmittelgesetz sprach sie den Beschuldigten frei. Die Anträge der Staatsanwaltschaft auf Anord- nung einer Landesverweisung sowie Verpflichtung des Beschuldigten zur Abliefe- rung einer Ersatzforderung wurden abgewiesen. Das Genugtuungsbegehren des Beschuldigten wurde ebenfalls abgewiesen. Weiter entschied die Vorin-stanz über die Verwendung der beschlagnahmten Barschaft und auferlegte die Kosten des Verfahrens zu einem Zehntel dem Beschuldigten; zu neun Zehnteln wurden sie auf die Gerichtskasse genommen (Urk. 49 S. 46 ff.). Die Staatsanwaltschaft meldete mit Eingabe vom 28. Januar 2021 Berufung ge- gen das vorinstanzliche Urteil an (Urk. 45). Nach Zustellung des begründeten Ur- teils reichte die Staatsanwaltschaft am 5. Mai 2021 fristgerecht die Berufungser- klärung ein (Urk. 51). Mit Verfügung vom 7. Mai 2021 wurde dem Beschuldigten Frist angesetzt, um zu erklären, ob Anschlussberufung erhoben werde, oder um begründet ein Nichteintreten zu beantragen (Urk. 52). Der Beschuldigte liess sich innert Frist nicht vernehmen. Am 21. Juni 2021 erging die Vorladung zur Beru-</w:t>
      </w:r>
    </w:p>
    <w:p>
      <w:r>
        <w:t>- 6 - fungsverhandlung vom 8. März 2022 (Urk. 55), zu welcher der Vertreter der Staatsanwaltschaft sowie der Beschuldigte und sein Verteidiger erschienen sind (Prot. II S. 3). Im Anschluss an die durchgeführte Berufungsverhandlung wurde die Sache mit Beschluss vom 17. März 2022 zur Ergänzung der Untersuchung an die Staatsan- waltschaft zurückgewiesen (vgl. Urk. 63). Mit Eingabe vom 27. Oktober 2022 reichte die Staatsanwaltschaft bezugnehmend auf den vorgenannten Beschluss diverse Akten und zwei USB-Sticks zu den Akten (Urk. 68 und Urk. 69/1-10), wel- che dem Beschuldigten zur Einsicht zugestellt wurden (vgl. Urk. 70). Im Einver- ständnis der Parteien (vgl. Urk. 72 f.) wurde das Berufungsverfahren in der Folge auf schriftlichem Weg weitergeführt (Urk. 74). Innert angesetzter Frist erklärte die Staatsanwaltschaft den Verweis auf die bereits gestellten und anlässlich der Beru- fungsverhandlung begründeten Anträge (Urk. 76). Mit Eingabe vom 16. März 2023 liess der Beschuldigte seine Berufungsantwort samt Beilagen einreichen (Urk. 82 und Urk. 83/1-3), wozu die Staatsanwaltschaft am 28. März 2023 Stel- lung nahm (Urk. 86 und Urk. 87/1-3). Der Beschuldigte reichte hierzu mit Eingabe vom 30. Mai 2023 seine freigestellte Vernehmlassung sowie Honorarnote ein (Urk. 92 f.). Das Verfahren erweist sich als spruchreif.</w:t>
      </w:r>
    </w:p>
    <w:p>
      <w:r>
        <w:rPr>
          <w:b/>
        </w:rPr>
        <w:t>E. 1.1</w:t>
      </w:r>
    </w:p>
    <w:p>
      <w:r>
        <w:t>Das Gericht misst die Strafe nach dem Verschulden des Täters.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 urteilen, wie stark das strafrechtlich geschützte Rechtsgut beeinträchtigt worden ist. Ebenfalls von Bedeutung sind die kriminelle Energie, der Tatbeitrag bei</w:t>
      </w:r>
    </w:p>
    <w:p>
      <w:r>
        <w:t>- 51 - Tatausführung durch mehrere Täter sowie ein allfälliger Versuch. Hinsichtlich des subjektiven Verschuldens sind insbesondere das Motiv, die Beweggründe, die Willensrichtung sowie das Mass an Entscheidungsfreiheit des Täters zu beurtei- len. Die Täterkomponente umfasst die persönlichen Verhältnisse, das Vorleben, insbesondere frühere Strafen oder Wohlverhalten, und das Verhalten nach der Tat und im Strafverfahren, insbesondere gezeigte Reue und Einsicht, oder ein ab- gelegtes Geständnis (HANS MATHYS, Leitfaden Strafzumessung, 2. Aufl., Basel 2019, Rz. 311 ff.).</w:t>
      </w:r>
    </w:p>
    <w:p>
      <w:r>
        <w:rPr>
          <w:b/>
        </w:rPr>
        <w:t>E. 1.2</w:t>
      </w:r>
    </w:p>
    <w:p>
      <w:r>
        <w:t>Bei der Strafzumessung ist zunächst der abstrakte Strafrahmen zu bestim- men. Dabei ist der ordentliche Strafrahmen nur bei besonderen Umständen zu verlassen (Urteil des Bundesgerichts 6B_611/2010 vom 26. April 2011 E. 4). Be- stehen Strafschärfungs- oder Strafmilderungsgründe, sind diese in der Regel in- nerhalb des ordentlichen Strafrahmens obligatorisch straferhöhend bzw. strafmin- dernd zu berücksichtigen (HEIMGARTNER, in: Donatsch [Hrsg.], OFK-StGB, 21. Aufl., Zürich 2022, Art. 48a N 3).</w:t>
      </w:r>
    </w:p>
    <w:p>
      <w:r>
        <w:rPr>
          <w:b/>
        </w:rPr>
        <w:t>E. 1.3</w:t>
      </w:r>
    </w:p>
    <w:p>
      <w:r>
        <w:t>Hat ein Täter durch eine oder mehrere Handlungen die Voraussetzungen für mehrere gleichartige Strafen erfüllt, so verurteilt ihn das Gericht gemäss Art. 49 Abs. 1 StGB zu der Strafe der schwersten Straftat (Einsatzstrafe) und er- höht sie in Anwendung des Asperationsprinzips angemessen (Gesamtstrafe). Die Bildung einer Gesamtstrafe im Sinne von Art. 49 Abs. 1 StGB ist nur bei gleichar- tigen Strafen möglich. Ungleichartige Strafen sind kumulativ zu verhängen, da das Asperationsprinzip nur greift, wenn mehrere gleichartige Strafen ausgesprochen werden. Geld- und Freiheitsstrafe sind keine gleichartigen Strafen im Sinne von Art. 49 Abs. 1 StGB (BGE 137 IV 57 E. 4.3.1; TRECHSEL/SEELMANN, in: Trech- sel/Pieth [Hrsg.], Schweizerisches Strafgesetzbuch, Praxiskommentar, 4. Aufl., Zürich/St. Gallen 2021, Art. 49 N 7). Stehen die (hypothetische) Einzelstrafen für sämtliche Normverstösse fest und sind diese – zumindest teilweise – gleicher Art, hat das Gericht in einem zweiten Schritt in Anwendung des Asperationsprinzips nach Art. 49 Abs. 1 StGB eine Gesamtstrafe zu bilden. Ausgangspunkt ist die Ein- satzstrafe des schwersten Delikts, welches um die Strafen der weiteren Delikte angemessen zu erhöhen ist. Dabei ist dem Verhältnis der einzelnen Taten unter-</w:t>
      </w:r>
    </w:p>
    <w:p>
      <w:r>
        <w:t>- 52 - einander, ihrem Zusammenhang, ihrer grösseren oder geringeren Selbstständig- keit sowie der Gleichheit oder Verschiedenheit der verletzten Rechtsgüter und Be- gehungsweisen Rechnung zu tragen (BGE 144 IV 217 E. 3.5.4; Urteil des Bun- desgerichts 6B_330/2016 vom 10. November 2017 E. 4.2). Der Gesamtschuldbei- trag des einzelnen Delikts ist dabei in der Regel geringer zu veranschlagen, wenn die Delikte zeitlich, sachlich und situativ in einem engen Zusammenhang stehen (Urteil des Bundesgerichts 6B_466/2013 vom 25. Juli 2013 E. 2.3.4). Sind meh- rere Straftatbestände mit gleichem Strafrahmen zu beurteilen, ist an sich jedes Delikt für die Einsatzstrafe geeignet. Gleichwohl erscheint es sinnvoll, von derjeni- gen Straftat auszugehen, die im konkreten Fall die höchste Strafe nach sich zieht. Sind auch die konkreten Strafen gleich, kann auf die zeitlich erste Tat abgestellt werden; denkbar ist zudem, die objektive Tatschwere heranzuziehen, wobei allfäl- lige täterbezogene Minderungsgründe ausser Acht fallen müssen (MATHYS, a.a.O., Rz. 485).</w:t>
      </w:r>
    </w:p>
    <w:p>
      <w:r>
        <w:rPr>
          <w:b/>
        </w:rPr>
        <w:t>E. 1.4</w:t>
      </w:r>
    </w:p>
    <w:p>
      <w:r>
        <w:t>Bei Drogendelikten sind im Hinblick auf die Strafzumessung zwar zudem Art, Menge und Reinheitsgrad der umgesetzten Drogen mit zu berücksichtigen. Jedoch steht das Verschulden des Täters trotzdem im Vordergrund. Die Betäu- bungsmittelmenge ist somit ein wichtiger Strafzumessungsfaktor, ihr kommt je- doch keine vorrangige Bedeutung zu. Massgebend ist das Verschulden und die- ses hängt wesentlich auch davon ab, in welcher Funktion und mit welcher Intensi- tät der Täter am Betäubungsmittelhandel mitwirkte. Ferner sind auch die Zahl der Geschäfte von Relevanz, welche ein Indiz für die kriminelle Energie des Täters darstellen (BGE 121 IV 202 E. 2d/cc; Urteil des Bundesgerichts 6B_297/2014 vom 24. November 2014 E. 2.3.2; SCHLEGEL/JUCKER, a.a.O., Art. 47 StGB N 15 ff.).</w:t>
      </w:r>
    </w:p>
    <w:p>
      <w:r>
        <w:rPr>
          <w:b/>
        </w:rPr>
        <w:t>E. 1.5</w:t>
      </w:r>
    </w:p>
    <w:p>
      <w:r>
        <w:t>Nach dem Prinzip der Verhältnismässigkeit soll bei alternativ zur Verfügung stehenden Sanktionen im Regelfall diejenige gewählt werden, die weniger stark in die persönliche Freiheit der Betroffenen eingreift, bzw. die sie am wenigsten hart trifft (BGE 138 IV 120 E. 5.2.; BGE 134 IV 97 E. 4.2.2. und BGE 134 IV 82 E. 4.1.), wobei eine Geldstrafe im Verhältnis zur Freiheitsstrafe milder wirkt. Massgebend ist auch die Zweckmässigkeit der Sanktion bzw. ihre Auswirkung auf</w:t>
      </w:r>
    </w:p>
    <w:p>
      <w:r>
        <w:t>- 53 - den Täter und sein soziales Umfeld sowie ihre präventive Effizienz (BGE 134 IV 97 E. 4.2.). Der Gesetzgeber hat für den Bereich der leichteren und mittleren Kri- minalität die Geldstrafe als die der Freiheitsstrafe vorgehende Regelsanktion vor- gesehen (vgl. Art. 41 Abs. 1 StGB; BGE 134 IV 82 E. 4.1). Das Bundesgericht be- kräftigt auch in seiner neueren Rechtsprechung den Vorrang der Geldstrafe ge- genüber der Freiheitsstrafe im Strafbereich bis 180 Tagessätzen bzw. sechs Mo- naten (BGE 144 IV 313 E. 1.1.1; BGE 144 IV 217 E. 3.3.3; Urteil des Bundesge- richts 6B_93/2022 vom 24. November 2022 E. 1.3.1, 1.3.2 und E. 1.3.7; je mit Hinweisen). Der Beschuldigte weist keine Vorstrafen auf (vgl. D1/16/15) und das Verschulden der vorliegend zu beurteilenden Delikte rechtfertigt eine Freiheits- strafe nicht. Im Sinne des Grundsatzes des Vorrangs der milderen Sanktion ist eine Geldstrafe auszusprechen. 2. Strafzumessung</w:t>
      </w:r>
    </w:p>
    <w:p>
      <w:r>
        <w:rPr>
          <w:b/>
        </w:rPr>
        <w:t>E. 2</w:t>
      </w:r>
    </w:p>
    <w:p>
      <w:r>
        <w:t>Bewilligung der Zufallsfunde</w:t>
      </w:r>
    </w:p>
    <w:p>
      <w:r>
        <w:rPr>
          <w:b/>
        </w:rPr>
        <w:t>E. 2.1</w:t>
      </w:r>
    </w:p>
    <w:p>
      <w:r>
        <w:t>Seit dem 1. Januar 2018 ist das revidierte Sanktionenrecht in Kraft (AS 2016 1249; BBI 2012 4721). Der Beschuldigte beging die vorliegenden Straf- taten im Jahr 2017 und damit vor Inkrafttreten der seit 1. Januar 2018 geltenden neuen Bestimmungen des allgemeinen Teils des Strafgesetzbuches (Änderung des Sanktionenrechts; AS 2016 1249). Das geltende (neue) Recht ist daher auf diese nur anzuwenden, sofern es für den Beschuldigten im konkreten Fall zu ei- nem günstigeren Ergebnis führt (vgl. Art. 2 Abs. 2 StGB; DONATSCH, in: Do- natsch/Heimgartner/Isenring/Weder [Hrsg.], Kommentar zum StGB, 21. Aufl., Zü- rich 2022, N 10 zu Art. 2 StGB). Während nach altem Recht die Ausfällung einer Geldstrafe von einem bis zu 360 Tagessätzen möglich ist, ist nach neuem Recht nur noch eine Geldstrafe von 3 bis 180 Tagessätzen zulässig (alt bzw. neu Art. 34 Abs. 1 StGB). Vorliegend ist eine (Gesamt-)Geldstrafe auszusprechen (vgl. vorstehend Ziffer 1.5.), sodass sich angesichts des Strafhöchstmasses von 180 Tagessätzen Geldstrafe das neue Recht als das mildere und konkret an- wendbare erweist.</w:t>
      </w:r>
    </w:p>
    <w:p>
      <w:r>
        <w:rPr>
          <w:b/>
        </w:rPr>
        <w:t>E. 2.2</w:t>
      </w:r>
    </w:p>
    <w:p>
      <w:r>
        <w:t>Der Beschuldigte hat sich der Gehilfenschaft zur mehrfachen Widerhand- lung gegen das Betäubungsmittelgesetz im Sinne von Art. 19 Abs. 1 lit. b und c BetmG strafbar gemacht. Art. 19 Abs. 1 lit. b und c BetmG sehen hierfür eine Frei-</w:t>
      </w:r>
    </w:p>
    <w:p>
      <w:r>
        <w:t>- 54 - heitsstrafe bis zu drei Jahren oder Geldstrafe vor. Auch die grobe Verletzung der Verkehrsregeln im Sinne Art. 90 Abs. 2 SVG (Anklageziffer 3) sieht eine Gelds- trafe oder eine Freiheitsstrafe bis drei Jahre vor. Strafschärfend wirkt sich die mehrfache Tatbegehung aus (Art. 49 Abs. 1 StGB). Strafmildernd wirkt sich die Gehilfenschaft aus (Art. 25 StGB). Diese technischen Strafzumessungsfaktoren führen zu keiner Erweiterung des Strafrahmens. Sämtliche zu sanktionierende Delikte sind somit innerhalb des Strafrahmens von Art. 19 Abs. 1 lit. b und c und d BetmG und Art. 90 Abs. 2 SVG angemessen zu sanktionieren.</w:t>
      </w:r>
    </w:p>
    <w:p>
      <w:r>
        <w:rPr>
          <w:b/>
        </w:rPr>
        <w:t>E. 2.3</w:t>
      </w:r>
    </w:p>
    <w:p>
      <w:r>
        <w:t>Infolge des Umstands, dass alle Delikte den gleichen Strafrahmen aufwei- sen, ist hier von derjenigen Straftat auszugehen, die im konkreten Fall die höchste Strafe nach sich zieht. Der Beschuldigte beteiligte sich als Gehilfe an insgesamt drei Lieferungen von total ca. 132 Kilogramm Marihuana mit einem THC-Gehalt von mindestens 8%, welche durch B._____ an E._____ erfolgten. Der Beitrag des Beschuldigten bestand jeweils darin, Material zu beschaffen, im eigenen Fahr- zeug den Transport zu begleiten bzw. sich vor Ort bereit zu halten, wobei er bei einer Gelegenheit (am 8. Mai 2017) ein verdächtiges Fahrzeug überprüfte. Vor dem Hintergrund, dass die Tatbeiträge des Beschuldigten bei den einzelnen Lie- ferungen sich jeweils kaum voneinander unterscheiden lassen und das entspre- chende Verschulden des Beschuldigten jeweils vergleichbar ist, ist bei der Be- stimmung der schwersten Tat von derjenigen auszugehen, bei welcher die grösste Menge Marihuana transportiert wurde.</w:t>
      </w:r>
    </w:p>
    <w:p>
      <w:r>
        <w:rPr>
          <w:b/>
        </w:rPr>
        <w:t>E. 2.3.1</w:t>
      </w:r>
    </w:p>
    <w:p>
      <w:r>
        <w:t>Transportierte Betäubungsmittel Die Vorinstanz hielt fest, dass B._____ anlässlich der staatsanwaltschaftlichen Einvernahme vom 29. November 2017 bestätigt habe, dass er bis zum 23. Sep- tember 2016 eine Menge von ungefähr 60 Kilogramm Marihuana mit einem hohen THC-Gehalt an E._____ verkauft habe (Urk. 49 S. 19; Urk. D1/3/13 F/A 135), wo- bei eine entsprechende Lieferung für den 31. August 2016 in unbekanntem Um- fang auch den TK-Protokollen vom 30./31. August 2016 zu entnehmen sei (Urk. D1/3/13 F/A 135). Aus den Wahrnehmungsberichten (Urk. D1/1/18/1-39) sei die eingeklagte Menge nicht eruierbar (vgl. dazu Urk. 49 S. 19). Hierbei handelt es sich um zutreffende Feststellungen. Die Untersuchungsergänzung ergab in dieser Hinsicht keine neuen Erkenntnisse; B._____ und E._____ wurden zu die- sem Vorgang nicht mehr befragt. Die Frage in Bezug auf die gelieferte Betäu- bungsmittelmenge kann letztlich offen bleiben, weil eine Tatbeteiligung des Be- schuldigten objektiv ohnehin nicht erstellt werden kann (vgl. sogleich unter Zif- fer III.2.3.2. f.).</w:t>
      </w:r>
    </w:p>
    <w:p>
      <w:r>
        <w:rPr>
          <w:b/>
        </w:rPr>
        <w:t>E. 2.3.2</w:t>
      </w:r>
    </w:p>
    <w:p>
      <w:r>
        <w:t>Rolle des Beschuldigten</w:t>
      </w:r>
    </w:p>
    <w:p>
      <w:r>
        <w:rPr>
          <w:b/>
        </w:rPr>
        <w:t>E. 2.3.2.1</w:t>
      </w:r>
    </w:p>
    <w:p>
      <w:r>
        <w:t>Zur Rolle des Beschuldigten hinsichtlich der Lieferung hielt die Vorinstanz fest, dass aus den Gesprächen vom 30. und 31. August 2016 zunächst hervor- gehe, dass sich der Beschuldigte auf Anweisung von B._____ hin am Vormittag des 30. August 2016 nach einem silbrigen Auto mit getönten Scheiben umgese- hen und letzteren über ein Auto mit "Höckerchen vorne" informiert habe. Nach- dem E._____ und B._____ am Nachmittag des 30. August 2016 telefonisch ver- einbart hätten, die mutmassliche Lieferung um 24 Stunden zu verschieben, hätten der Beschuldigte und B._____ sodann am darauffolgenden Tag erneut mehrmals miteinander telefoniert. Aus diesen Telefonaten ergebe sich, dass der Beschul- digte und B._____ am 31. August 2016 zwischen 09.00 Uhr und 13.30 Uhr in se-</w:t>
      </w:r>
    </w:p>
    <w:p>
      <w:r>
        <w:t>- 22 - paraten Fahrzeugen nach Zürich bzw. K._____ gefahren seien, wo der Beschul- digte schliesslich in einem Restaurant auf B._____ gewartet habe. Während der Fahrt habe der Beschuldigte zunächst um 11.35 Uhr bestätigt, dass alles okay sei, und B._____ daraufhin um 12.07 Uhr informiert, dass er in L._____ ZH um- kehren und einen anderen Weg nehmen müsse (vgl. Urk. 49 S. 19 f.).</w:t>
      </w:r>
    </w:p>
    <w:p>
      <w:r>
        <w:rPr>
          <w:b/>
        </w:rPr>
        <w:t>E. 2.3.2.2</w:t>
      </w:r>
    </w:p>
    <w:p>
      <w:r>
        <w:t>In diesem Zusammenhang ging die Vorinstanz davon aus, dass es der Beschuldigte war, welcher von dem auf eine H._____ eingelösten Telefonan- schluss – bei welchem es sich unbestrittenermassen um eine Falschregistrierung handelt – mit B._____ telefoniert haben soll. Die Untersuchungsergänzung brachte zu Tage, dass der von der Untersuchungsbehörde behauptete Stimmab- gleich lediglich auf dem Umstand basiert, dass die eingesetzte Sprachmittlerin die fragliche Stimme dem Beschuldigten zuordnete; ein Stimmgutachten wurde nicht eingeholt. Wie oben festgehalten (vgl. Ziffer II.6.), reicht dies nicht für eine zwei- felsfreie Feststellung, dass es sich beim Gesprächspartner von B._____ um den Beschuldigten gehandelt haben soll. Auch aus dem Inhalt der betreffenden Tele- fongespräche lässt sich nicht ableiten, dass es sich dabei um den Beschuldigten gehandelt haben soll; die Gespräche beinhalten keine Merkmale, welche auf seine Person hätten schliessen lassen. Es kann nicht ausgeschlossen werden, dass sich B._____ bei dieser Marihuana-Anlieferung von jemand anderem beglei- ten liess. Denn, wie schon erwähnt, wird B._____ in der gegen ihn erhobenen An- klage vorgeworfen, E._____ insgesamt ca. 366 Kilogramm Marihuana geliefert zu haben (Urk. 36 S. 2). Der Beschuldigte hingegen soll gemäss vorliegender An- klage an der Lieferung von insgesamt ca. 220 Kilogramm beteiligt gewesen sein. Somit sind schon nur gemäss Anklage mindestens ca. 146 Kilogramm Marihuana ohne Beteiligung des Beschuldigten geliefert worden. Auch liegen keine anderen objektiven Beweismittel vor, welche eine Beteiligung des Beschuldigten an diesen Lieferungen belegen würden.</w:t>
      </w:r>
    </w:p>
    <w:p>
      <w:r>
        <w:rPr>
          <w:b/>
        </w:rPr>
        <w:t>E. 2.3.3</w:t>
      </w:r>
    </w:p>
    <w:p>
      <w:r>
        <w:t>Zwischenfazit Die Marihuana-Lieferung vom 31. August 2016 ist erstellt. Nicht erstellt ist hinge- gen – entgegen der Vorinstanz – eine Beteiligung des Beschuldigten bzw. die Be- gleitung von B._____ durch den Beschuldigten nach K._____.</w:t>
      </w:r>
    </w:p>
    <w:p>
      <w:r>
        <w:t>- 23 -</w:t>
      </w:r>
    </w:p>
    <w:p>
      <w:r>
        <w:rPr>
          <w:b/>
        </w:rPr>
        <w:t>E. 2.4</w:t>
      </w:r>
    </w:p>
    <w:p>
      <w:r>
        <w:t>Tatkomponente</w:t>
      </w:r>
    </w:p>
    <w:p>
      <w:r>
        <w:rPr>
          <w:b/>
        </w:rPr>
        <w:t>E. 2.4.1</w:t>
      </w:r>
    </w:p>
    <w:p>
      <w:r>
        <w:t>Marihuana-Lieferung vom 5. Juni 2017</w:t>
      </w:r>
    </w:p>
    <w:p>
      <w:r>
        <w:rPr>
          <w:b/>
        </w:rPr>
        <w:t>E. 2.4.1.1</w:t>
      </w:r>
    </w:p>
    <w:p>
      <w:r>
        <w:t>Am 5. Juni 2017 erfolgte eine Lieferung von ca. 72 Kilogramm Marihuana durch B._____ an E._____ an der J._____-strasse 1 in K._____, wobei der Be- schuldigte Klebstreifen bereitstellte und den Drogentransport begleitete. Wie oben ausgeführt (vgl. Ziffer III. 4.2.), verhält es sich nicht so, dass B._____ die Trans- porte ohne den Beitrag des Beschuldigten nicht vorgenommen hätte bzw. hätte vornehmen können. Es stellt sich die Frage, inwiefern der Tatbeitrag des Beschul- digten als Gehilfe die Tat von B._____ überhaupt gefördert hat. Denn letzterer</w:t>
      </w:r>
    </w:p>
    <w:p>
      <w:r>
        <w:t>- 55 - transportierte die Drogen jeweils selber im eigenen Fahrzeug und unterstand kon- stant dem Risiko, von der Polizei kontrolliert zu werden – ging er doch davon aus, dass er überwacht wurde –, was auch eine Sicherheitsfahrt des Beschuldigten nicht hätte verhindern können. Die Tathandlungen des Beschuldigten erfüllen selbständig auch keinen Tatbestand des Betäubungsmittelgesetzes. Der Anklage- sachverhalt wirft dem Beschuldigten auch nicht vor, das Marihuana zu irgendei- nem Zeitpunkt in Besitz gehabt zu haben. Der Tatbeitrag des Beschuldigten ist somit als gering einzustufen. Insgesamt ist das objektive Tatverschulden des Be- schuldigten als leicht einzustufen, so dass für die objektive Tatschwere eine Ein- satzstrafe von 90 Tagessätzen als angemessen erscheint.</w:t>
      </w:r>
    </w:p>
    <w:p>
      <w:r>
        <w:rPr>
          <w:b/>
        </w:rPr>
        <w:t>E. 2.4.1.2</w:t>
      </w:r>
    </w:p>
    <w:p>
      <w:r>
        <w:t>In subjektiver Hinsicht ergeben sich keine strafmindernden Umstände. Dem Beschuldigten kann zwar nicht nachgewiesen werden, dass er durch sein Mitwirken einen finanziellen Profit erzielte, indem B._____ ihn am Gewinn hätte beteiligen lassen. Jedenfalls ist das Ausbleiben eines Gewinns ohnehin strafzu- messungsneutral zu werten (SCHLEGEL/JUCKER, a.a.O., Art. 47 StGB N 22). Auch ist der Umstand, dass der Beschuldigte in einem Unterordnungsverhältnis zu sei- nem Bruder gestanden haben mag, nicht strafmindernd zu berücksichtigen, da dieser nicht ohne Weiteres bedeutet, dass es dem Beschuldigten nicht frei ge- standen wäre, sich an solchen Fahrten nicht zu beteiligen.</w:t>
      </w:r>
    </w:p>
    <w:p>
      <w:r>
        <w:rPr>
          <w:b/>
        </w:rPr>
        <w:t>E. 2.4.1.3</w:t>
      </w:r>
    </w:p>
    <w:p>
      <w:r>
        <w:t>Die objektive Tatschwere wird durch die subjektiven Aspekte nicht relati- viert, so dass es bei der Einsatzstrafe von 90 Tagessätzen bleibt.</w:t>
      </w:r>
    </w:p>
    <w:p>
      <w:r>
        <w:rPr>
          <w:b/>
        </w:rPr>
        <w:t>E. 2.4.2</w:t>
      </w:r>
    </w:p>
    <w:p>
      <w:r>
        <w:t>Marihuana-Lieferung vom 8. Mai 2017 Am 8. Mai 2017 erfolgte eine Lieferung von ca. 34 Kilogramm Marihuana durch B._____ an E._____ an der J._____-strasse 1 in K._____, wobei der Beschul- digte Schachteln besorgte und den Drogentransport im separaten Fahrzeug be- gleitete, ein verdächtiges Fahrzeug in der Umgebung der Drogenübergabeörtlich- keit in K._____ überprüfte und sich dort bereithielt. Hinsichtlich des objektiven und subjektiven Tatverschuldens kann auf das vorstehend unter Ziffer 2.4.1 Ausge- führte verwiesen werden. Vorliegend wurde im Vergleich zur Lieferung vom 5. Juni 2017 (vorstehend Ziffer 2.4.1) deutlich weniger Marihuana transportiert, der</w:t>
      </w:r>
    </w:p>
    <w:p>
      <w:r>
        <w:t>- 56 - Beitrag des Beschuldigten bestand jedoch zusätzlich im Kontrollieren eines ver- dächtigen Fahrzeugs. Unter diesen Umständen rechtfertigt sich eine Geldstrafe von 75 Tagessätzen. Da es sich um praktisch ähnliche Taten in einem zeitlich en- gen Zeitraum handelt, hat eine deutliche Asperation zu erfolgen, welche auf 2/3 festzusetzen ist. Die Einsatzstrafe ist daher um 25 Tagessätze zu erhöhen.</w:t>
      </w:r>
    </w:p>
    <w:p>
      <w:r>
        <w:rPr>
          <w:b/>
        </w:rPr>
        <w:t>E. 2.4.2.1</w:t>
      </w:r>
    </w:p>
    <w:p>
      <w:r>
        <w:t>Zur Rolle des Beschuldigten hinsichtlich der Lieferung hielt die Vorinstanz fest, dass den Telefongesprächen vom 14. September 2016 zu entnehmen sei, dass sich B._____ und der Beschuldigte um 14.46 Uhr beide auf den Weg ge- macht hätten, wobei sich B._____ zu dieser Zeit in Basel befunden habe. Eine Mi- nute später habe B._____ gegenüber E._____ erklärt, dass er nun abgefahren sei und in ca. 50 Minuten bei der Tiefgarage eintreffen werde. Rund eine Stunde spä- ter habe sich B._____ sodann an der I._____-strasse 8 in … Zürich befunden. Von dort aus habe er den Beschuldigten angewiesen, zurückzukommen, worauf letzterer geantwortet habe, er werde auf der Autobahn zurückkehren. Kurze Zeit später sei der Beschuldigte von B._____ durch die Strassen von Zürich gelotst worden.</w:t>
      </w:r>
    </w:p>
    <w:p>
      <w:r>
        <w:rPr>
          <w:b/>
        </w:rPr>
        <w:t>E. 2.4.2.2</w:t>
      </w:r>
    </w:p>
    <w:p>
      <w:r>
        <w:t>In diesem Zusammenhang geht die Vorinstanz davon aus, dass es der Beschuldigte war, welcher von dem auf eine H._____ eingelösten Telefonan-</w:t>
      </w:r>
    </w:p>
    <w:p>
      <w:r>
        <w:t>- 24 - schluss – bei welchem es sich unbestrittenermassen um eine Falschregistrierung handelt – mit B._____ telefoniert haben soll. Die Untersuchungsergänzung brachte zu Tage, dass der von der Untersuchungsbehörde behauptete Stimmab- gleich lediglich auf dem Umstand basiert, dass die eingesetzte Sprachmittlerin die fragliche Stimme dem Beschuldigten zuordnete; ein Stimmgutachten wurde nicht eingeholt. Wie oben festgehalten (vgl. Ziffer II.6.), reicht dies nicht für eine zwei- felsfreie Feststellung, dass es sich beim Gesprächspartner von B._____ um den Beschuldigten gehandelt haben soll. Auch aus dem Inhalt der betreffenden Tele- fongespräche lässt sich nicht ableiten, dass es sich dabei um den Beschuldigten gehandelt haben soll; die Gespräche beinhalten keine Merkmale, welche auf seine Person hätten schliessen lassen. Es kann nicht ausgeschlossen werden, dass sich B._____ bei dieser Marihuana-Lieferung von jemand anderem begleiten liess. Denn, wie schon erwähnt, wird B._____ in der gegen ihn erhobenen An- klage vorgeworfen, E._____ insgesamt ca. 366 Kilogramm Marihuana geliefert zu haben (Urk. 36 S. 2). Der Beschuldigte hingegen soll gemäss vorliegender An- klage an der Lieferung von insgesamt ca. 220 Kilogramm beteiligt gewesen sein. Somit sind schon nur gemäss Anklage mindestens ca. 146 Kilogramm Marihuana ohne Beteiligung des Beschuldigten geliefert worden. Auch liegen keine anderen objektiven Beweismittel vor, welche eine Beteiligung des Beschuldigten an diesen Lieferungen belegen würden.</w:t>
      </w:r>
    </w:p>
    <w:p>
      <w:r>
        <w:rPr>
          <w:b/>
        </w:rPr>
        <w:t>E. 2.4.3</w:t>
      </w:r>
    </w:p>
    <w:p>
      <w:r>
        <w:t>Marihuana-Lieferung vom 22. Januar 2017 Am 22. Januar 2017 erfolgte eine Lieferung von ca. 26 Kilogramm Marihuana durch B._____ an E._____ in der Umgebung der I._____-strasse 8 in … Zürich, wobei der Beschuldigte Schachteln und Klebstreifen besorgte und sich in der Um- gebung der I._____-strasse bereithielt. Hinsichtlich des objektiven und subjektiven Tatverschuldens kann auf das vorstehend unter Ziffer 2.4.1 Ausgeführte verwie- sen werden. Sowohl Tatbeitrag des Beschuldigten als auch die gelieferte Menge an Marihuana sind etwas kleiner als bei der Lieferung vom 8. Mai 2017 (vorste- hend Ziffer 2.4.2), so dass es sich vorliegend eine Geldstrafe von 60 Tagessätzen rechtfertigt. Da es sich um praktisch ähnliche Taten in einem zeitlich engen Zeit- raum handelt, hat auch hier eine deutliche Asperation zu erfolgen, welche auf 2/3 festzusetzen ist. Die Einsatzstrafe ist daher um 20 Tagessätze zu erhöhen.</w:t>
      </w:r>
    </w:p>
    <w:p>
      <w:r>
        <w:rPr>
          <w:b/>
        </w:rPr>
        <w:t>E. 2.4.4</w:t>
      </w:r>
    </w:p>
    <w:p>
      <w:r>
        <w:t>Anklageziffer III.: Grobe Verletzung der Verkehrsregeln Im Zusammenhang mit dem Anklagesachverhalt III. (grobe Verletzung der Ver- kehrsregeln im Sinne Art. 90 Abs. 2 SVG in Verbindung mit Art. 27 Abs. 1 Satz 1 SVG und Art. 4a Abs. 1 lit. a VRV) bestrafte die Vorinstanz den Beschuldigten mit einer bedingten Geldstrafe von 90 Tagessätzen zu Fr. 190.–, unter Ansetzung ei- ner Probezeit von 2 Jahren. Der betreffende Schuldspruch ist in Rechtskraft er- wachsen. Bezüglich des objektiven Tatverschuldens hielt sie fest, dass der Be- schuldigte anstatt der signalisierten 50 km/h mit 90 km/h unterwegs gewesen sei, was einer massiven Geschwindigkeitsüberschreitung im Rahmen von Art. 90 Abs. 2 SVG gleichkomme. Hinzu komme, dass die signalisierte Höchstgeschwin- digkeit bei optimalen Verhältnissen gelte, ansonsten die Höchstgeschwindigkeit den jeweiligen Umständen anzupassen sei. Der Beschuldigte habe anlässlich der Hauptverhandlung selbst ausgesagt, dass es geregnet habe und er das Schild</w:t>
      </w:r>
    </w:p>
    <w:p>
      <w:r>
        <w:t>- 57 - nicht gesehen habe. Die Geschwindigkeitsüberschreitung habe der Beschuldigte sodann an einem Sonntag, um 19.00 Uhr, begangen, noch ausserhalb des Dorf- kerns, nach dessen Aussagen kurz nach Ende einer 80er-Strecke, wobei auch keine konkrete Gefahrensituation auf dem Radarbild ersichtlich sei. Beim subjekti- ven Tatverschulden berücksichtigte sie, dass der Beschuldigte zumindest eventu- alvorsätzlich gehandelt hat. Das Verschulden des Beschuldigten stufte sie im Rahmen der groben Verkehrsregelverletzung im Sinne von Art. 90 Abs. 2 SVG als nicht mehr leicht ein (vgl. Urk. 49 S. 39 f.). Die Würdigung der Vorinstanz ist nicht zu beanstanden und die Höhe der Geldstrafe auf 90 Tagessätze festzulegen. In Anwendung des Asperationsprinzips ist die oben ermittelte Einsatzstrafe um 60 Tagessätze zu erhöhen.</w:t>
      </w:r>
    </w:p>
    <w:p>
      <w:r>
        <w:rPr>
          <w:b/>
        </w:rPr>
        <w:t>E. 2.5</w:t>
      </w:r>
    </w:p>
    <w:p>
      <w:r>
        <w:t>Täterkomponente</w:t>
      </w:r>
    </w:p>
    <w:p>
      <w:r>
        <w:rPr>
          <w:b/>
        </w:rPr>
        <w:t>E. 2.5.1</w:t>
      </w:r>
    </w:p>
    <w:p>
      <w:r>
        <w:t>Der Beschuldigte ist im Jahr 1990 in Nordmazedonien geboren. Im Alter von drei Jahren ist er mit seiner Mutter und zwei älteren Geschwistern im Rahmen des Familiennachzugs zu dem damals schon in der Schweiz lebenden Vater ge- zogen. Er ist das jüngste von drei Kindern, besitzt die Staatsbürgerschaft von Nordmazedonien und verfügt in der Schweiz über eine Niederlassungsbewilligung C. Seit ungefähr sechs Jahren lebt der Beschuldigte mit seiner mittlerweile Ver- lobten, AE._____, zusammen, mit der er zwei Kinder hat (geb. 2016 bzw. 2018). Der Beschuldigte absolvierte in schulischer und beruflicher Hinsicht die Sekundar- schule Niveau "E" und danach eine Lehre als Heizungsmonteur, wobei er ansch- liessend eine Weiterbildung zum Gebäudetechnikplaner machte. Nachdem er ei- nige Monate auf diesem Beruf gearbeitet hatte, wechselte er 2016 in die Q._____ GmbH zu seinem Bruder, wo er in einem 100%-Pensum Fr. 5'000.– im Monat ver- diente. Ab August 2017 begleitete er den Aufbau der T._____ AG. Mittlerweile ist er Präsident des Verwaltungsrates und in einem 100%-Pensum für die T._____ AG sowie auch noch für die AF._____ AG tätig, wobei er insgesamt rund Fr. 20'000.– monatlich verdient. Ausser dem Haus, welches er mit seinem Vater und seinem Bruder gekauft hat, verfügt er über kein Vermögen (Prot. II S. 11 ff.; Urk. D1/16/14). In Bezug auf das Vorleben des Beschuldigten ist sodann insbe- sondere festzuhalten, dass er keine Vorstrafen aufweist (Urk. D1/16/15). Der Be-</w:t>
      </w:r>
    </w:p>
    <w:p>
      <w:r>
        <w:t>- 58 - schuldigte handelte jedoch während laufender Strafuntersuchung hinsichtlich des Anklagesachverhalts II, welche ebenfalls Marihuana-Handel betraf und von wel- cher der Beschuldigte spätestens seit 24. Juli 2015 (Datum der ersten Einver- nahme des Beschuldigten, vgl. Urk. D1/2/1) Kenntnis hatte, was straferhöhend zu berücksichtigen ist. Die persönlichen Verhältnisse des Beschuldigten sind bis auf das Handeln während der laufenden Strafuntersuchung als strafzumessungsneu- tral zu werten; dieses ist mit 15 Tagessätzen leicht straferhöhend zu berücksichti- gen.</w:t>
      </w:r>
    </w:p>
    <w:p>
      <w:r>
        <w:rPr>
          <w:b/>
        </w:rPr>
        <w:t>E. 2.5.2</w:t>
      </w:r>
    </w:p>
    <w:p>
      <w:r>
        <w:t>Betreffend das Nachtatverhalten ist zu bemerken, dass der Beschuldigte von seinem Recht, die Aussage zu verweigern, Gebrauch machte. Einsicht oder Reue liegen nicht vor. Das Nachtatverhalten des Beschuldigten ist strafzumes- sungsneutral zu werten.</w:t>
      </w:r>
    </w:p>
    <w:p>
      <w:r>
        <w:rPr>
          <w:b/>
        </w:rPr>
        <w:t>E. 2.5.3</w:t>
      </w:r>
    </w:p>
    <w:p>
      <w:r>
        <w:t>Fazit In Würdigung aller relevanten Strafzumessungsgründe erweist sich eine Gelds- trafe von 210 Tagessätzen als dem Verschulden des Beschuldigten angemessen. Zufolge Anwendung des geltenden (neuen) Rechts nach Art. 34 Abs. 1 StGB hat es jedoch beim Höchststrafmass von 180 Tagessätzen sein Bewenden. 3. Höhe des Tagessatzes Die Tagessatzhöhe ist unter Berücksichtigung der anlässlich der Berufungsver- handlung angegebenen verbesserten finanziellen Verhältnisse im Rahmen eines monatlichen Einkommens des Beschuldigten von rund Fr. 20'000.– auf Fr. 380.– festzusetzen (Art. 34 Abs. 2 StGB; BGE 144 IV 198 E. 5.4; Prot. II S. 12). 4. Anrechnung der Untersuchungshaft Einer Anrechnung der vom 06.12.2017, 06.00 Uhr bis 19.01.2018, 18.10 Uhr (Urk. D1/21) erfolgten Untersuchungshaft von 45 Tagen an die Geldstrafe steht nichts entgegen (Art. 51 StGB).</w:t>
      </w:r>
    </w:p>
    <w:p>
      <w:r>
        <w:t>- 59 - V. Vollzug der Strafe 1. Das Gericht schiebt den Vollzug einer Geldstrafe in der Regel auf, wenn eine unbedingte Strafe nicht notwendig erscheint, um den Täter von der Bege- hung weiterer Verbrechen oder Vergehen abzuhalten (vgl. Art. 42 Abs. 1 StGB). Materiell ist demnach das Fehlen einer ungünstigen Prognose vorausgesetzt. Das heisst in Anlehnung an die herrschende Praxis, dass auf das Fehlen von Anhalts- punkten für eine Wiederholungsgefahr abgestellt wird. Die günstige Prognose wird also vermutet. Bei der Beurteilung der Frage, ob die für die Gewährung des bedingten Strafvollzuges erforderliche Voraussetzung des Fehlens einer ungünsti- gen Prognose vorliegt, ist eine Gesamtwürdigung aller Umstände vorzunehmen, wobei insbesondere Vorleben, Leumund, Charaktermerkmale und Tatumstände einzubeziehen sind. 2. Vorliegend sind die Voraussetzungen zur Gewährung des bedingten Straf- vollzuges in objektiver und subjektiver Hinsicht ohne Weiteres gegeben. Der Be- schuldigte weist keine Vorstrafen auf (vgl. Urk. 95). 3. Schiebt das Gericht den Vollzug einer Strafe ganz oder teilweise auf, so be- stimmt es dem Verurteilten eine Probezeit von zwei bis fünf Jahren (Art. 44 Abs. 1 StGB). Vorliegend sind keine Gründe ersichtlich, die für eine besonders lange Probezeit sprechen würden. Es erscheint vielmehr angemessen, eine Probezeit von zwei Jahren anzusetzen. VI. Landesverweis 1. Die Staatsanwaltschaft beantragt eine Landesverweisung von fünf Jahren (Urk. 60 S. 1 f.; Urk. 76). Die amtliche Verteidigung beantragt, es sei von der Lan- desverweisung abzusehen (Urk. 61 Rz. 44 f. und Urk. 82 Rz. 32 f. in Verbindung mit Urk. 128 Rz. 136 ff.). 2. Das Gericht verweist einen Ausländer, der wegen einer in Art. 66a Abs. 1 StGB gelisteten Straftat verurteilt wird, grundsätzlich für 5 bis 15 Jahre des Lan- des. Ausserhalb dieser Katalogtaten kann das Gericht einen Ausländer im Rah- men einer fakultativen Landesverweisung für 3 bis 15 Jahre aus der Schweiz ver-</w:t>
      </w:r>
    </w:p>
    <w:p>
      <w:r>
        <w:t>- 60 - weisen, wenn er wegen eines Verbrechens oder Vergehens, das nicht von Art. 66a StGB erfasst wird, zu einer Strafe verurteilt oder gegen ihn eine Mass- nahme nach den Art. 59 bis 61 oder Art. 64 StGB angeordnet wird (Art. 66abis StGB). Die Anordnung einer fakultativen Landesverweisung liegt im Grundsatz im Ermessen des Gerichts. Als Massnahme im Sinne von Art. 66 ff. StGB ist sie je- doch nur anzuordnen, wenn sie verhältnismässig erscheint, namentlich wenn das öffentliche Interesse an einer Landesverweisung aus Gründen der Sicherstellung der durch die verurteilte Person gefährdeten öffentlichen Ordnung die privaten In- teressen des Betroffenen am Verbleib in der Schweiz überwiegt (ZURBRÜGG/HRU- SCHKA, in: Niggli/Wiprächtiger [Hrsg.], BSK StGB I, 4. Aufl., Basel 2019, Art. 66abis N 6). Eine gesonderte Härtefallprüfung ist nicht vorgesehen, zumal im Unter- schied zur obligatorischen Landesverweisung kein gesetzlicher Automatismus be- steht. Da die Landesverweisung keine Sanktion für vergangenes Fehlverhalten, sondern eine Massnahme zur Abwehr künftiger Störungen der öffentlichen Si- cherheit und Ordnung darstellt, sind in Nachachtung der bundesgerichtlichen Rechtsprechung neben der Art der Tatbegehung, der kriminellen Energie, dem Zeitablauf seit der Tatbegehung und dem seitherigen Verhalten des Beschuldig- ten auch die Vorstrafen, die Zukunftsprognose, die Dauer der Anwesenheit in der Schweiz, der Integrationsgrad, die beruflichen Perspektiven, die familiäre und so- ziale Bindung zur Schweiz sowie die Möglichkeit der Wiedereingliederung des Be- schuldigten im Herkunftsland zu berücksichtigen (VETTERLI, in: forumpoenale 1/2019 S. 10 ff.). Bei der Interessenabwägung ist zu beachten, dass die privaten Interessen umso höher zu gewichten sind, je länger der Betroffene in der Schweiz wohnhaft ist, je schwerwiegender die Auswirkungen der Ausweisung auf sein Fa- milienleben sind, je komplizierter sich die Reintegration im Heimatstaat gestaltet und je wahrscheinlicher es zum Scheitern einer Resozialisierung im Heimatland kommen wird (Urteil des Obergerichts Zürich vom 12.8.2019, SB190138, E. VI.2). Zudem ist die fakultative Landesverweisung in der Regel als unverhältnismässig zu werten, wenn sie wegen einer Verurteilung von unter 12 Monaten ausgespro- chen wird (BGE 135 II 377 E. 4.2). 3. Der Beschuldigte ist Staatsangehöriger von Nordmazedonien und damit eine ausländische Person im Sinne des Gesetzes. Er hat sich keiner Katalogtat schul-</w:t>
      </w:r>
    </w:p>
    <w:p>
      <w:r>
        <w:t>- 61 - dig gemacht, weshalb vorliegend die Voraussetzungen der fakultativen Landes- verweisung zu prüfen sind. Die erstellten Delikte wurden am 22. Januar 2017,</w:t>
      </w:r>
    </w:p>
    <w:p>
      <w:r>
        <w:rPr>
          <w:b/>
        </w:rPr>
        <w:t>E. 2.6</w:t>
      </w:r>
    </w:p>
    <w:p>
      <w:r>
        <w:t>Zusammenfassend ist festzuhalten, dass hinsichtlich der Marihuana-Ver- käufe an AD._____ unüberwindbare Zweifel an der Täterschaft des Beschuldigten bestehen bleiben und der Beschuldigte von diesem Vorwurf freizusprechen ist. 3. Fazit Der dem Beschuldigten zur Last gelegte Sachverhalt lässt sich nicht mit rechtsge- nüglicher Sicherheit erstellen, weshalb der Beschuldigte vom Vorwurf des Verge- hens gegen das Betäubungsmittelgesetz im Sinne von Art. 19 Abs. 1 lit. b, c und d BetmG freizusprechen ist. IV. Strafe 1. Vorbemerkungen</w:t>
      </w:r>
    </w:p>
    <w:p>
      <w:r>
        <w:rPr>
          <w:b/>
        </w:rPr>
        <w:t>E. 2.6.1</w:t>
      </w:r>
    </w:p>
    <w:p>
      <w:r>
        <w:t>Transportierte Betäubungsmittel Die Vorinstanz hielt es zu Recht als erstellt, dass am 20. Dezember 2016 eine Marihuana-Lieferung erfolgt ist: Sowohl B._____ als auch E._____ bestätigten an- lässlich der jeweiligen staatsanwaltschaftlichen Einvernahme vom 29. November</w:t>
      </w:r>
    </w:p>
    <w:p>
      <w:r>
        <w:t>- 27 - 2017 bzw. 5. Dezember 2017, dass B._____ am 20. Dezember 2016 – nebst ma- ximal sechs Kilogramm CBD-Hanf – 34 Kilogramm Marihuana mit einem hohen THC-Gehalt an E._____ verkauft habe (vgl. Urk. D1/3/13 F/A 87, Urk. D1/4/6 F/A 62 ff.), was auch mit den TK-Protokollen vom 20. Dezember 2016 übereinstimmt. Auch ist dem Wahrnehmungsbericht vom 17. Januar 2017 zu entnehmen, dass sich am 22. Dezember 2016, 02.20 Uhr, 20 neue Kartonschachteln im VW-Trans- porter in der Tiefgarage befanden (vgl. dazu Urk. 49 S. 23). Anlässlich der Einver- nahme vom 5. September 2022 bestätigte E._____, 40 Kilogramm auf seiner Liste zu haben, wovon 6 zurück gegangen seien. Seiner Meinung nach sei aber alles CBD gewesen (Urk. 69/6 F/A 58 f.).</w:t>
      </w:r>
    </w:p>
    <w:p>
      <w:r>
        <w:rPr>
          <w:b/>
        </w:rPr>
        <w:t>E. 2.6.2</w:t>
      </w:r>
    </w:p>
    <w:p>
      <w:r>
        <w:t>Rolle des Beschuldigten Zur Rolle des Beschuldigten führte die Vorinstanz ebenfalls korrekt aus, dass den Gesprächen vom 20. Dezember 2016 zu entnehmen sei, dass B._____ um 16.30 Uhr zunächst einen "UM +41 3" angerufen und diesen gebeten habe, ihm seinen "Bro" zu geben. Daraufhin habe sich ein "UM +41 1" am Telefon gemeldet und von B._____ die Anweisung erhalten, zur "M._____-strasse" zu gehen und nach einem Wagen Ausschau zu halten. Den Ausführungen der Staatsanwaltschaft zu- folge soll es sich bei dieser Person um den Beschuldigten gehandelt haben (Urk. 35 S. 8). Dies werde einerseits im entsprechenden Gesprächsprotokoll, wo der Beschuldigte als "UM A._____" als zweiter Gesprächsteilnehmer aufgenom- men werde (Urk. D1/10/25/4 S. 3/9), und andererseits im Polizeibericht vom 7. Juli 2017 (Urk. D1/1/8 S. 4) so festgehalten. Diesbezüglich führte die amtliche Verteidigung zu Recht ins Feld, dass das umgangssprachlich verwendete Wort "Bro" durchaus für jeden guten Kollegen verwendet werden könne und damit bei weitem nicht zwingend nur der leibliche Bruder gemeint sein müsse (Urk. 38 Rz. 94). Sodann seien dem Polizeibericht vom 7. Juli 2017 auch keine weiteren Be- weise für die dort getroffene Annahme zu entnehmen. Die Stimme des um 16.30 Uhr mit B._____ telefonierenden "UM +41 1" könne somit nicht zweifelsfrei dem Beschuldigten zugeordnet werden. Ferner sei – sollte man den obgenannten Ge- sprächsteilnehmer als den Beschuldigten identifizieren – aus den vorliegenden Gesprächen ohnehin nicht ableitbar, dass er betreffend die Marihuana-Lieferung</w:t>
      </w:r>
    </w:p>
    <w:p>
      <w:r>
        <w:t>- 28 - tatsächlich mit B._____ zusammengewirkt habe, da auch den vorliegenden Ge- sprächen kein konkreter Tatbeitrag zu entnehmen sei (vgl. dazu Urk. 49 S. 23 f.). Hierbei handelt es sich um zutreffende Schlussfolgerungen der Vorinstanz. Die Untersuchungsergänzung ergab in dieser Hinsicht keine neuen Erkenntnisse. Der Beschuldigte wurde weder von E._____ noch B._____ belastet. Die Staatsanwalt- schaft führt in ihrem Plädoyer denn auch nicht weiter aus, wie sie auf eine Beteili- gung des Beschuldigten schliesst, sondern gibt – hinsichtlich der Marihuana-Lie- ferungen vom 20. November und 20. Dezember 2016 – lediglich an, dass aus den Akten und den aufgezeichneten Telefongesprächen hervorgehe, dass sich der Beschuldigte in der Umgebung des Übergabeorts aufgehalten und mit B._____ am Telefon im Zusammenhang mit der streitgegenständlichen Marihuana-Liefe- rung gesprochen habe (Urk. 60 S. 7). Vor diesem Hintergrund kann mit der Vorin- stanz geschlossen werden, dass eine Beteiligung des Beschuldigten an der Mari- huana-Lieferung vom 20. Dezember 2016 nicht erstellt werden kann.</w:t>
      </w:r>
    </w:p>
    <w:p>
      <w:r>
        <w:rPr>
          <w:b/>
        </w:rPr>
        <w:t>E. 2.6.3</w:t>
      </w:r>
    </w:p>
    <w:p>
      <w:r>
        <w:t>Zwischenfazit Mit der Vorinstanz ist festzuhalten, dass nicht erstellt ist, dass der Beschuldigte bei der Marihuana-Lieferung vom 20. Dezember 2016 in irgend einer Weise mit- gewirkt hat, weshalb sich der diesbezügliche objektive Sachverhalt nicht erstellen lässt.</w:t>
      </w:r>
    </w:p>
    <w:p>
      <w:r>
        <w:rPr>
          <w:b/>
        </w:rPr>
        <w:t>E. 2.7</w:t>
      </w:r>
    </w:p>
    <w:p>
      <w:r>
        <w:t>Marihuana-Lieferung vom 22. Januar 2017 (Vorgang 233)</w:t>
      </w:r>
    </w:p>
    <w:p>
      <w:r>
        <w:rPr>
          <w:b/>
        </w:rPr>
        <w:t>E. 2.7.1</w:t>
      </w:r>
    </w:p>
    <w:p>
      <w:r>
        <w:t>Transportierte Betäubungsmittel Die Vorinstanz hielt korrekt fest, dass sowohl B._____ als auch E._____ anläss- lich der jeweiligen staatsanwaltschaftlichen Einvernahme vom 29. November 2017 bzw. 5. Dezember 2017 bestätigt hätten, dass B._____ am 22. Januar 2017 – nebst maximal vier Kilogramm CBD-Hanf – 26 Kilogramm Marihuana mit einem hohen THC-Gehalt an E._____ verkauft habe (Urk. D1/3/13 F/A 80 ff., Urk. D1/4/6 F/A 56 ff.), was auch mit den TK-Protokollen vom 21. und 22. Januar 2017 über- einstimme. Schliesslich sei auch dem Wahrnehmungsbericht vom 6. Juni 2017 zu entnehmen, dass sich am 19. Januar 2017, 04.19 Uhr, acht Kartonschachteln und</w:t>
      </w:r>
    </w:p>
    <w:p>
      <w:r>
        <w:t>- 29 - am 27. Januar 2017, 03.05 Uhr, 20 Kartonschachteln im VW-Transporter befun- den hätten (Urk. D1/1/18/19-20; vgl. Urk. 49 S. 24). In der Einvernahme vom 5. September 2022 nahm E._____ zu diesem Vorgang Stellung und erklärte, 30 Ki- logramm angegeben zu haben, da es viele Kisten gegeben habe, welche nur 1 anstatt 2 Kilogramm drin gehabt hätten (Urk. 69/6 F/A 55 f.). Vor diesem Hinter- grund kann mit der Vorinstanz geschlossen werden, dass der objektive Sachver- halt bezüglich der verkauften Betäubungsmittel erstellt ist.</w:t>
      </w:r>
    </w:p>
    <w:p>
      <w:r>
        <w:rPr>
          <w:b/>
        </w:rPr>
        <w:t>E. 2.7.2</w:t>
      </w:r>
    </w:p>
    <w:p>
      <w:r>
        <w:t>Rolle des Beschuldigten Zur Rolle des Beschuldigten führte die Vorinstanz ebenfalls korrekt aus, dass ge- mäss den abgehörten Telefongesprächen der Beschuldigte und B._____ bereits am Vorabend der Marihuana-Lieferung vom 22. Januar 2017 in Funkkontakt ge- standen seien und die nötigen Vorkehrungen für den am Folgetag stattfindenden Transport getroffen hätten. Um 18.17 Uhr habe B._____ den Beschuldigten dazu aufgefordert, am nächsten Morgen Schachteln mitzunehmen. Rund eine halbe Stunde später, um 18.52 Uhr, habe der Beschuldigte B._____ auf Nachfrage über den Zustand der Ware informiert und sie insbesondere als "trocken" und "knusp- rig" beschrieben. Am Morgen des 22. Januar 2017 sei der Beschuldigte von B._____ sodann erneut aufgefordert worden, Kartonschachteln und Klebeband mitzubringen. Der Beschuldigte habe erklärt, die "anderen Sachen" soeben aus dem Kombi genommen zu haben. Er habe noch 15 Minuten, wobei er nicht wisse, woher er Kleber/Klebeband herholen solle. Daraufhin habe B._____ gemeint, sich doch selbst nach Klebeband umschauen zu wollen. Im Verlaufe des Tages seien sodann beide Brüder nach Zürich gefahren. Der Beschuldigte sei um 14.03 Uhr an der M._____-strasse 9 in … Zürich lokalisiert worden, wobei er einen Anruf auf dem Mobiltelefon von B._____ entgegengenommen und dem Anrufer erklärt habe, B._____ sei gerade bei einem Kollegen. Um 14.56 Uhr habe dann B._____, der sich an der I._____-strasse in … Zürich befunden habe, mit dem Beschuldig- ten telefoniert und diesem mitgeteilt, dass er fertig sei und der Beschuldigte sich zu ihm begeben solle (vgl. Urk. 49 S. 24 f.). Die Vorinstanz schloss daraus zutref- fend, dass damit eine Beteiligung des Beschuldigten an der streitgegenständli-</w:t>
      </w:r>
    </w:p>
    <w:p>
      <w:r>
        <w:t>- 30 - chen Marihuana-Lieferung erstellt ist. Die Untersuchungsergänzung ergab in die- ser Hinsicht keine neuen Erkenntnisse.</w:t>
      </w:r>
    </w:p>
    <w:p>
      <w:r>
        <w:rPr>
          <w:b/>
        </w:rPr>
        <w:t>E. 2.7.3</w:t>
      </w:r>
    </w:p>
    <w:p>
      <w:r>
        <w:t>Zwischenfazit Mit der Vorinstanz ist festzuhalten, dass der objektive Sachverhalt betreffend die Marihuana-Lieferung vom 22. Januar 2017, mithin ein Mitwirken des Beschuldig- ten anlässlich dieser Marihuana-Lieferung durch das Bereitstellen von Verpa- ckungsmaterial und die Begleitfahrt nach Zürich, erstellt ist.</w:t>
      </w:r>
    </w:p>
    <w:p>
      <w:r>
        <w:rPr>
          <w:b/>
        </w:rPr>
        <w:t>E. 2.8</w:t>
      </w:r>
    </w:p>
    <w:p>
      <w:r>
        <w:t>Marihuana-Lieferung vom 8. Mai 2017 (Vorgang 366)</w:t>
      </w:r>
    </w:p>
    <w:p>
      <w:r>
        <w:rPr>
          <w:b/>
        </w:rPr>
        <w:t>E. 2.8.1</w:t>
      </w:r>
    </w:p>
    <w:p>
      <w:r>
        <w:t>Transportierte Betäubungsmittel Die Vorinstanz hielt auch hinsichtlich dieses Vorwurfs korrekt fest, dass sowohl B._____ als auch E._____ anlässlich der jeweiligen staatsanwaltschaftlichen Ein- vernahme vom 29. November 2017 bzw. 5. Dezember 2017 bestätigt hätten, dass B._____ am 8. Mai 2017 – nebst zwei bis sechs Kilogramm CBD-Hanf – 34 Kilo- gramm Marihuana mit einem hohen THC-Gehalt an E._____ verkauft habe (Urk. D1/3/13 F/A 48 ff., Urk. D1/4/6 F/A 34 ff.), was auch mit den TK-Protokollen vom</w:t>
      </w:r>
    </w:p>
    <w:p>
      <w:r>
        <w:rPr>
          <w:b/>
        </w:rPr>
        <w:t>E. 2.8.2</w:t>
      </w:r>
    </w:p>
    <w:p>
      <w:r>
        <w:t>Rolle des Beschuldigten Zur Rolle des Beschuldigten erwog die Vorinstanz weiter zutreffend, dass am Morgen des 8. Mai 2017 sich sowohl der Beschuldigte als auch B._____ vorerst</w:t>
      </w:r>
    </w:p>
    <w:p>
      <w:r>
        <w:t>- 31 - im Raum Basel befunden hätten. Nachdem B._____ den Beschuldigten wie schon vor dem Transport vom 22. Januar 2017 gebeten habe, Kleber für Kartons zu be- sorgen, hätten die beiden um 11.16 Uhr vereinbart, am N._____-platz zu tanken. Um 11.53 Uhr habe der Beschuldigte auf entsprechende Frage von B._____ be- stätigt, dass er soeben auf der Autobahn mit etwas mehr als 150 Stundenkilome- tern geblitzt worden sei. Eine halbe Stunde später habe sich B._____, welcher sich mittlerweile in K._____ befunden habe, erneut an den Beschuldigten ge- wandt und diesen aufgefordert, ein in der Nähe parkiertes verdächtiges Fahrzeug zu überprüfen, einen "Aargauer". Daraufhin habe der Beschuldigte auf Nachfrage mitgeteilt, dort gewesen zu sein, jedoch sei keiner drin gewesen. Im letzten Ge- spräch um 14.25 Uhr habe B._____ zum Beschuldigten schliesslich gemeint, er könne bereits gehen (vgl. dazu Urk. 49 S. 26). Die Vorinstanz schloss daraus zu- treffend, dass damit eine Beteiligung des Beschuldigten an der streitgegenständli- chen Marihuana-Lieferung erstellt ist. Die Untersuchungsergänzung ergab in die- ser Hinsicht keine neuen Erkenntnisse.</w:t>
      </w:r>
    </w:p>
    <w:p>
      <w:r>
        <w:rPr>
          <w:b/>
        </w:rPr>
        <w:t>E. 2.8.3</w:t>
      </w:r>
    </w:p>
    <w:p>
      <w:r>
        <w:t>Zwischenfazit Mit der Vorinstanz ist festzuhalten, dass der objektive Sachverhalt betreffend die Marihuana-Lieferung vom 8. Mai 2017, mithin ein Tatbeitrag des Beschuldigten durch das Bereitstellen von Verpackungsmaterial, die Begleitfahrt und das Über- prüfen eines Fahrzeuges, erstellt ist.</w:t>
      </w:r>
    </w:p>
    <w:p>
      <w:r>
        <w:rPr>
          <w:b/>
        </w:rPr>
        <w:t>E. 2.9</w:t>
      </w:r>
    </w:p>
    <w:p>
      <w:r>
        <w:t>Marihuana-Lieferung vom 5. Juni 2017 (Vorgang 424)</w:t>
      </w:r>
    </w:p>
    <w:p>
      <w:r>
        <w:rPr>
          <w:b/>
        </w:rPr>
        <w:t>E. 2.9.1</w:t>
      </w:r>
    </w:p>
    <w:p>
      <w:r>
        <w:t>Transportierte Betäubungsmittel Die Vorinstanz hielt auch hinsichtlich dieses Vorwurfs korrekt fest, dass sowohl B._____ als auch E._____ anlässlich der jeweiligen staatsanwaltschaftlichen Ein- vernahme vom 29. November 2017 bzw. 5. Dezember 2017 bestätigt hätten, dass B._____ die am 12. Juni 2017 bei E._____ im Bunkerfahrzeug sichergestellten 36 Schachteln Marihuana mit einem hohen THC-Gehalt à je zwei Kilogramm (insge- samt 72 Kilogramm) mit einem Reinheitsgrad von 13% bis 22% geliefert habe. An die genauen Daten der Übergabe hätten sie sich nicht erinnern können</w:t>
      </w:r>
    </w:p>
    <w:p>
      <w:r>
        <w:t>- 32 - (Urk. D1/3/13 F/A 8 ff. und Urk. D1/4/6 F/A 4 ff.). Aus den protokollierten Telefon- gesprächen vom 5. Juni 2017 lasse sich jedoch ableiten, dass die Übergabe an diesem Tag um ca. 21.00 Uhr stattgefunden haben müsse. So sei auch dem poli- zeilichen Wahrnehmungsbericht vom 7. Juni 2017 zu entnehmen, dass sich 36 Kartonschachteln im Kofferraum des VW-Transporters befunden hätten (Urk. D1 1/18/39; vgl. Urk. 49 S. 26 f.). Auch anlässlich der Einvernahme vom 5. Septem- ber 2022 bestätigte E._____, die 72 Kilogramm Marihuana von B._____ erhalten zu haben (Urk. 69/6 F/A 36). Vor diesem Hintergrund kann mit der Vorinstanz ge- schlossen werden, dass der objektive Sachverhalt bezüglich der verkauften Be- täubungsmittel erstellt ist.</w:t>
      </w:r>
    </w:p>
    <w:p>
      <w:r>
        <w:rPr>
          <w:b/>
        </w:rPr>
        <w:t>E. 2.9.2</w:t>
      </w:r>
    </w:p>
    <w:p>
      <w:r>
        <w:t>Rolle des Beschuldigten Zur Rolle des Beschuldigten erwog die Vorinstanz weiter zutreffend, dass den Ge- sprächsprotokollen vom 5. Juni 2017 zu entnehmen sei, dass der Beschuldigte auf Aufforderung von B._____ um 11.30 Uhr bestätigt habe, "dem Kleinen" "das fürs Auto" sowie Karton und Kleber zu geben. Nachdem B._____ um 14.23 Uhr gegenüber dem Beschuldigten erklärt habe, zuvor die falsche Ausfahrt genom- men zu haben, nun aber gerade da zu sein, hätten die beiden erst wieder um 18.09 Uhr besprochen, dass "der" noch nicht da sei. Aus diesem Gespräch gehe hervor, dass sich der Beschuldigte und B._____ zu diesem Zeitpunkt in Sichtkon- takt zueinander befunden hätten, da der Beschuldigte erklärt habe, B._____ gese- hen zu haben und dieser seinen Wagen nicht dort stehen lassen könne, wo er ak- tuell parkiert sei. Um 18.16 Uhr schliesslich habe B._____ E._____ zu erreichen versucht, wobei man den Beschuldigten und B._____ darüber sprechen höre, was man nun machen solle, da sich E._____ offenbar in der Notaufnahme eines Spi- tals befinde. Einem weiteren Gespräch um 20.53 Uhr zwischen B._____ und "O._____" sei sodann zu entnehmen, dass sich B._____ noch immer in Zürich be- funden habe, da er auf E._____ habe warten müssen. B._____ habe "O._____" dabei mitgeteilt, mit seinem Bruder und P._____ zu warten, wobei er schliesslich erklärt habe, dass E._____ nun gerade komme (vgl. dazu Urk. 49 S. 27). Die Vor- instanz schloss daraus zutreffend, dass damit eine Beteiligung des Beschuldigten</w:t>
      </w:r>
    </w:p>
    <w:p>
      <w:r>
        <w:t>- 33 - an der streitgegenständlichen Marihuana-Lieferung erstellt ist. Die Untersu- chungsergänzung ergab in dieser Hinsicht keine neuen Erkenntnisse.</w:t>
      </w:r>
    </w:p>
    <w:p>
      <w:r>
        <w:rPr>
          <w:b/>
        </w:rPr>
        <w:t>E. 2.9.3</w:t>
      </w:r>
    </w:p>
    <w:p>
      <w:r>
        <w:t>Zwischenfazit Mit der Vorinstanz ist festzuhalten, dass der objektive Sachverhalt betreffend die Marihuana-Lieferung vom 5. Juni 2017, mithin ein Mitwirken des Beschuldigten durch das Beschaffen von Verpackungsmaterial und die Begleitung des Trans- ports nach Zürich, erstellt ist.</w:t>
      </w:r>
    </w:p>
    <w:p>
      <w:r>
        <w:rPr>
          <w:b/>
        </w:rPr>
        <w:t>E. 2.10</w:t>
      </w:r>
    </w:p>
    <w:p>
      <w:r>
        <w:t>Fazit In objektiver Hinsicht ist insgesamt erstellt, dass der Beschuldigte bei den Marihu- ana-Lieferungen von B._____ an E._____ vom 22. Januar 2017, 8. Mai 2017 und 5. Juni 2017 im Rahmen von Begleitfahrten nach Zürich oder K._____ und/oder des Beschaffens von Verpackungsmaterial mitgewirkt hat. Im Übrigen – hinsicht- lich der Marihuana-Lieferungen vom 31. August 2016, 14. September 2016, 20. November 2016 und 20. Dezember 2016 – lässt sich der objektive Sachverhalt bzw. eine Beteiligung des Beschuldigten nicht erstellen. 3. Subjektiver Sachverhalt</w:t>
      </w:r>
    </w:p>
    <w:p>
      <w:r>
        <w:rPr>
          <w:b/>
        </w:rPr>
        <w:t>E. 3</w:t>
      </w:r>
    </w:p>
    <w:p>
      <w:r>
        <w:t>Verwertbarkeit der Wahrnehmungsberichte</w:t>
      </w:r>
    </w:p>
    <w:p>
      <w:r>
        <w:rPr>
          <w:b/>
        </w:rPr>
        <w:t>E. 3.1</w:t>
      </w:r>
    </w:p>
    <w:p>
      <w:r>
        <w:t>Zu den persönlichen Verhältnissen des Beschuldigten kann auf die Ausfüh- rungen zur Strafzumessung (vgl. oben Ziffer IV.2.5.1) verwiesen werden. Zu er- gänzen ist, dass sowohl die Lebenspartnerin des Beschuldigten als auch die bei- den gemeinsamen sechs- bzw. siebenjährigen Kinder Schweizer Staatsbürger sind. Dies trifft auch auf seine Geschwister zu. Sowohl alle seine Geschwister mit ihren Familien wie auch die Eltern des Beschuldigten leben in der Schweiz. In Nordmazedonien lebt nur ein Onkel. Der Beschuldigte war das letzte Mal im Okto- ber 2018 in Nordmazedonien, als er den Pass erneuert hat. Sein Albanisch be- schränkt sich auf eher rudimentäre mündliche Kompetenzen. Der Beschuldigte lebt seit dem Kleinkindalter in der Schweiz, hat hier seine Ausbildung gemacht und betätigt sich erfolgreich in einer in der Produktion von CBD-Hanf tätigen Akti- engesellschaft. Er ist namentlich Verwaltungsratspräsident bei der T._____ AG, welche rund 50 Vollzeitangestellte beschäftigt, und verdient rund Fr. 20'000.– im Monat (vgl. Prot. II S. 11 ff.; Urk. D1/16/14).</w:t>
      </w:r>
    </w:p>
    <w:p>
      <w:r>
        <w:rPr>
          <w:b/>
        </w:rPr>
        <w:t>E. 3.1.1</w:t>
      </w:r>
    </w:p>
    <w:p>
      <w:r>
        <w:t>Im erstinstanzlichen Verfahren liess der Beschuldigte ausführen, stets der Meinung gewesen zu sein, dass sein Bruder ausschliesslich mit CBD-Produkten seiner Gesellschaft, der Q._____ GmbH, gehandelt habe (Urk. 38 Rz. 30). Er, der Beschuldigte, sei bei der Q._____ GmbH seit 2016 als Allrounder angestellt ge- wesen. Die Q._____ GmbH bezwecke die Forschung an sowie die Entwicklung, die Zucht und den Handel mit CBD-Produkten. Sie habe dafür im hier relevanten Zeitraum drei äusserst professionell geführte lndoor-Anlagen in den Kantonen R._____ und S._____ betrieben. Diese Anlagen seien während des Verfahrens</w:t>
      </w:r>
    </w:p>
    <w:p>
      <w:r>
        <w:t>- 34 - zwei Mal polizeilich kontrolliert worden und die Behörden hätten CBD gefunden. Der Beschuldigte habe zu seinem Bruder sowohl vertraglich wie auch kulturell be- dingt in einem Unterordnungsverhältnis gestanden. Wenn sein Vorgesetzter und Bruder ihn telefonisch angewiesen habe, für die Beschaffung von beispielsweise Verpackungsmaterial besorgt zu sein, habe er diesen Weisungen nachkommen müssen. Und wenn er den Bruder ab und an nach Zürich begleitet habe, dann aus dem Grund, dass CBD damals unglaublich gefragt gewesen sei und diesel- ben Preise wie Drogenhanf erzielt habe. Entsprechend sei es vorgekommen, dass CBD gestohlen oder geraubt worden sei. Allfällige Sicherungsfahrten sagten daher noch nichts darüber aus, ob es sich beim Transportgut um illegale Substan- zen handle. Zudem habe die Polizei damals noch keine Schnelltests gekannt; das CBD sei damals beschlagnahmt worden und die Auswertung habe lange gedau- ert. Die Betroffenen hätten die Auswertungsergebnisse regelmässig in Haft ab- warten müssen. Alle CBD-Produzenten hätten sich vor solchen behördlichen Leerläufen damals mit Sicherungsfahrten geschützt (Urk. 38 Rz. 45 ff.). Anlässlich der Befragung zur Person im Rahmen der Hauptverhandlung vom 14. Januar 2021 führte der Beschuldigte aus, seit Mitte 2016 für die von seinem Bruder B._____ geführte Q._____ GmbH gearbeitet zu haben, wobei er insbesondere für die Verwaltung der Tabaksteuer, den Shop sowie die CBD-Produktion zuständig gewesen sei. Sodann sei er ab August 2017 am Aufbau der T._____ AG beteiligt gewesen, verfüge über rund 16% der Aktien dieser Gesellschaft und arbeite mitt- lerweile Vollzeit für dieses Unternehmen. Bei der T._____ AG habe er eine Füh- rungsposition inne und sei seit Dezember 2020 auch Präsident des Verwaltungs- rates. T._____ AG bezwecke die Produktion von CBD-Hanf, wozu Anlagen in U._____ und V._____ betrieben würden (Prot. I S. 15 ff.).</w:t>
      </w:r>
    </w:p>
    <w:p>
      <w:r>
        <w:rPr>
          <w:b/>
        </w:rPr>
        <w:t>E. 3.1.2</w:t>
      </w:r>
    </w:p>
    <w:p>
      <w:r>
        <w:t>Anlässlich der Berufungsverhandlung liess der Beschuldigte wiederholen, dass er im Jahr 2017 bei seinem Bruder B._____ bzw. dessen Firma Q._____ GmbH angestellt gewesen sei, welche als Pionierin im Handel und Vertrieb von CBD-Produkten gegolten habe. Bei den von der Staatsanwaltschaft umfassend angeordneten Hausdurchsuchungen, unter anderem bei der vorgenannten Firma und bei der damaligen T._____ GmbH, sei die Polizei nur auf CBD gestossen. Auch hätten auf dem im Juni 2017 in der Unterflur-Garage sichergestellten THC-</w:t>
      </w:r>
    </w:p>
    <w:p>
      <w:r>
        <w:t>- 35 - haltigen Marihuana weder Fingerabdrücke noch DNA-Spuren des Beschuldigten festgestellt werden können. Zudem seien die Aussagen von E._____ arg wider- sprüchlich und ein klares Indiz gegen die These, dass der Beschuldigte gewusst haben soll, dass sein Bruder B._____ an E._____ THC-haltiges Betäubungsmittel geliefert habe (Urk. 82 Rz. 26 ff.). Der Beschuldigte persönlich verweigerte an- lässlich der Berufungsverhandlung die Aussage zur Sache (vgl. Prot. II S. 16 f.).</w:t>
      </w:r>
    </w:p>
    <w:p>
      <w:r>
        <w:rPr>
          <w:b/>
        </w:rPr>
        <w:t>E. 3.1.3</w:t>
      </w:r>
    </w:p>
    <w:p>
      <w:r>
        <w:t>Anlässlich der staatsanwaltschaftlichen Einvernahme vom 29. November 2017 machte B._____ in Bezug auf die Mitwirkung des Beschuldigten bei den Ma- rihuana-Lieferungen keine Aussagen, wies aber darauf hin, dass der Beschuldigte mit den Drogenlieferungen nichts zu tun gehabt habe; dies habe er, B._____, sel- ber gemacht. Der Beschuldigte habe vielleicht etwas mit den CBD-Stecklingen zu tun gehabt (Urk. D1/3/13 F/A 52 ff., 85). E._____ erklärte in der staatsanwalt- schaftlichen Einvernahme vom 5. Dezember 2017, den Beschuldigten nicht zu kennen, ihn nie gesehen zu haben und nur mit B._____ zu tun gehabt zu haben. Er wisse auch nicht, dass B._____ bei den Lieferungen von Dritten begleitet wor- den sein soll (vgl. Urk. D1/4/6 F/A 28 ff.). Dass er den Beschuldigten nicht kenne, gab er auch in der staatsanwaltschaftlichen Einvernahme vom 5. September 2022 an (Urk. 69/6 F/A 10).</w:t>
      </w:r>
    </w:p>
    <w:p>
      <w:r>
        <w:rPr>
          <w:b/>
        </w:rPr>
        <w:t>E. 3.2</w:t>
      </w:r>
    </w:p>
    <w:p>
      <w:r>
        <w:t>Eine Landesverweisung würde den Beschuldigten sowie seine Familie hart treffen, war er doch in Nordmazedonien nie integriert und verfügt er dort weder über nennenswerte Beziehungen noch über berufliche Kontakte, an welche er an- knüpfen könnte. Im Gegenteil scheint der Beschuldigte – abgesehen vom Spre- chen der albanischen Sprache – zu Nordmazedonien keinen näheren Bezug zu haben. Seine ganze nähere Verwandtschaft – seine Eltern und Geschwister – lebt in der Schweiz. Daher muss davon ausgegangen werden, dass es für den Be- schuldigten mit sehr grossen psychischen wie auch situationsbedingten Heraus- forderungen verbunden wäre, in Nordmazedonien ein Leben aufzubauen, dort be- ruflich Fuss zu fassen und finanziell für seine Familie sorgen zu können.</w:t>
      </w:r>
    </w:p>
    <w:p>
      <w:r>
        <w:rPr>
          <w:b/>
        </w:rPr>
        <w:t>E. 3.2.1</w:t>
      </w:r>
    </w:p>
    <w:p>
      <w:r>
        <w:t>Mit der Vorinstanz ist zunächst festzuhalten, dass aufgrund der mit den In- formationen des Handelsregisters übereinstimmenden Aussagen des Beschuldig- ten feststeht, dass er zusammen mit seinem Bruder B._____ bereits im Zeitraum der Marihuana-Lieferungen an E._____ in professioneller Art und Weise – für die Q._____ GmbH – legalen CBD-Hanf produzierte und vertrieb (vgl. Urk. 49 S. 31 ff.). Weiter ist auch zu erwähnen, dass die – aufgrund des dringenden Verdachts,</w:t>
      </w:r>
    </w:p>
    <w:p>
      <w:r>
        <w:t>- 36 - dass der Beschuldigte gleichzeitig aber auch gewerbs- und bandenmässig mit Marihuana mit einem hohen THC-Gehalt handelte – durch die Kantonspolizei Zü- rich am 7. Februar 2018 erfolgte Hausdurchsuchung der Anlage an der W._____- strasse 10 in U._____ (Urk. D1/6/7 ff.) ergab, dass unter den rund 547 im Unter- geschoss vorgefundenen Mutterpflanzen sich insgesamt nur zwei Pflanzen befun- den hätten, bei welchen das Gutachten des Forensischen Instituts Zürich vom 20. August 2019 einen THC-Gehalt von 0.85% im getrockneten Blattmaterial der Mut- terpflanzen nachweisen konnte und davon ausging, dass diese Pflanzen im Sta- dium der Blüte den Grenzwert des THC-Gehalts von 1% überschreiten würden (Urk. D1/6/16 S. 1 und Urk. D1/11/10 S. 5 f.; Urk. 49 S. 31 ff.).</w:t>
      </w:r>
    </w:p>
    <w:p>
      <w:r>
        <w:rPr>
          <w:b/>
        </w:rPr>
        <w:t>E. 3.2.2</w:t>
      </w:r>
    </w:p>
    <w:p>
      <w:r>
        <w:t>Weiter hielt auch die Vorinstanz fest, dass die Telefongespräche zwischen dem Beschuldigten und B._____ auf das Nötigste reduziert und teils konspirativen Inhalts gewesen seien. So hätten sie teilweise vom "Kleinen", "Grossen", "Aar- gauer" oder auch immer wieder von "Kaffee trinken" und "Kopfschmerzen haben" gesprochen. Sie zog aber den Schluss, dass die teils konspirativen Gesprächsin- halte nicht darauf schliessen liessen, dass der Beschuldigte gewusst oder zumindest in Kauf genommen habe, dass B._____ E._____ jeweils mit Mari- huana mit einem hohen THC-Gehalt belieferte (vgl. Urk. 49 S. 30 f.). Auch wenn es mit der Vorinstanz durchaus sein kann, dass B._____ seinen kleinen, ihm so- wohl familiär wie auch geschäftlich untergeordneten Bruder nicht in alle Einzelhei- ten seiner Machenschaften eingeweiht hat, und es nicht unvernünftig erscheinen möge, bei Transporten von CBD-Hanf im Wert von jeweils mehreren Fr. 10'000.– Schutzvorkehrungen zu treffen und beispielsweise Sicherungsfahrten zu machen (vgl. Urk. 49 S. 30), kann entgegen der Vorinstanz nicht geschlossen werden, dass der Beschuldigte stets davon ausgegangen sei, sein Bruder handle aussch- liesslich mit CBD-Produkten. Denn nachfolgende Telefongespräche zwischen dem Beschuldigten und B._____ sprechen deutlich für ein entsprechendes Wis- sen des Beschuldigten: Am Vortag der Lieferung vom 22. Januar 2017 besprechen der Beschuldigte und B._____ um 18.17 Uhr, der Beschuldigte solle für morgen um 10.00 Uhr Schach- teln mitnehmen. Er, der Beschuldigte, müsse jetzt noch schnell "zum Onkel ge-</w:t>
      </w:r>
    </w:p>
    <w:p>
      <w:r>
        <w:t>- 37 - hen". B._____ gehe nicht zur "Kuh", sondern nach Zürich (Urk. D1/2/7/62). Um 18.52 Uhr teilt der Beschuldigte B._____ auf Nachfrage hin mit, es sei alles tipp- topp. Er bejaht die Frage, ob sie "trocken" gewesen seien. Sie seien "knusprig" geworden. "[D]ie anderen hinten" würden bis morgen fertig werden (Urk. D1/2/7/64). Am 22. Januar 2017 um 09.56 Uhr, 10.08 Uhr bzw. 10.15 Uhr telefo- nieren B._____ und der Beschuldigte bezüglich der Organisation der Karton- schachteln und des Klebebandes (Urk. D1/2/7/69, D1/2/7/70 und D1/2/7/72). Nachdem B._____ mit der Übergabe an E._____ fertig war, telefonieren sie wie- der, wobei B._____ erfährt, dass der Beschuldigte nicht allein in der Gegend sei. B._____ meint, er wolle nicht, dass "die" sehen, wohin er gehe (Urk. D1/2/7/79). Im Zusammenhang mit der Lieferung vom 8. Mai 2017 telefonieren der Beschul- digte und B._____ um 12.23 Uhr, beide in der Gegend des Übergabeortes in K._____ angekommen, wobei B._____ den Beschuldigten bittet, rauf zu fahren und die Kennzeichennummer des parkierten Autos, des Aargauers, zu notieren. Im Auto sei ein Mann und er, B._____, wisse nicht, was jener wolle (Urk. D1/2/7/47). Um 12.27 Uhr meldet der Beschuldigte B._____, dass niemand im Auto sei (Urk. D1/2/7/48). Am 21. Februar 2017, 11.25 Uhr, erkundigt sich der Beschuldigte bei B._____, ob er, B._____, "das" verschieben werde, was dieser bestätigt. Der Beschuldigte sagt weiter, "der" habe ihm geschrieben, worauf B._____ meint, der Beschuldigte solle das komplett löschen. Der Beschuldigte bestätigt, es komplett gelöscht zu haben, und meint, normalerweise sei es nicht wirklich notwendig, "der" habe gar keine Nummer. B._____ meint, trotzdem, wegen der "IMEI" (Urk. D1/2/7/50). ["IMEI" steht für International Mobile Equipment Identity, eine für jedes Handy oder Smartphone einzigartige 15-stellige Nummer.] Daraufhin, um 11.32 Uhr, tele- foniert B._____ mit E._____, worauf letzterer sich erkundigt, ob B._____ abgefah- ren sei. Dieser verneint und teilt mit, er müsse morgen kommen. Er habe Kopf- schmerzen. E._____ fragt, ob komische Pickel. B._____ antwortet, ja, aber es sei gar nichts Schlimmes, nicht bei ihm, sondern beim Kollegen. Es sei sicherheits- halber, […], sie dürften sich nicht mit der Grippe anstecken (Urk. D1/2/7/52). Am 22. Februar 2017, 08.55 Uhr, fragt der Beschuldigte B._____, ob er ihm helfen</w:t>
      </w:r>
    </w:p>
    <w:p>
      <w:r>
        <w:t>- 38 - müsse, was dieser verneint (Urk. D1/2/7/56). Um 09.59 Uhr informiert B._____ den Beschuldigten, dass er, B._____, das Natel, von welchem er spricht, aus- schalten und wieder einschalten werde, wenn er mit der Arbeit fertig sei. Falls AG._____ [B._____s Lebenspartnerin] fragen sollte, solle der Beschuldigte ihr ausrichten, dass er das Telefon nicht abnehme, weil er andere Sachen zu tun habe (Urk. D1/2/7/57).</w:t>
      </w:r>
    </w:p>
    <w:p>
      <w:r>
        <w:rPr>
          <w:b/>
        </w:rPr>
        <w:t>E. 3.2.3</w:t>
      </w:r>
    </w:p>
    <w:p>
      <w:r>
        <w:t>Bei der Würdigung des subjektiven Sachverhaltes berücksichtigte die Vorin- stanz die Telefongespräche vom 21. und 22. Februar 2017 nicht; im Zusammen- hang mit der Marihuana-Lieferung vom 22. Februar 2017 wird dem Beschuldigten auch kein Tatbeitrag vorgeworfen. Die Staatsanwaltschaft macht jedoch zu Recht geltend, dass die betreffenden Telefongespräche für die Erstellung des subjekti- ven Sachverhaltes relevant seien, wobei sie unter Hinweis auf die polizeiliche Ein- vernahme des Beschuldigten vom 6. Dezember 2017 (Urk. D1/2/4 S. 19 ff.) fest- hält, dass die Polizei davon ausgegangen sei, dass die ursprünglich auf den 21. Februar 2017 angesetzte Marihuana-Lieferung aufgrund einer am gleichen Mor- gen um 07.50 Uhr im Auftrag der Staatsanwaltschaft Basel-Landschaft erfolgten Verhaftungsaktion verschoben worden sei, und der Beschuldigte und B._____ ei- nerseits sowie B._____ und E._____ anderseits in den betreffenden Telefonge- sprächen diese Verhaftung in verklausulierter Weise thematisiert hätten (Urk. 51 S. 4; Urk. 60 S. 4). So erscheint es auch naheliegend, die vom Beschuldigten an- gesprochene Nachricht, wonach "der" ihm geschrieben habe, und welche auf Auf- forderung von B._____ komplett gelöscht werden soll, als Information des Be- schuldigten durch einen Dritten über die Verhaftungsaktion zu verstehen.</w:t>
      </w:r>
    </w:p>
    <w:p>
      <w:r>
        <w:rPr>
          <w:b/>
        </w:rPr>
        <w:t>E. 3.2.4</w:t>
      </w:r>
    </w:p>
    <w:p>
      <w:r>
        <w:t>Wie die Staatsanwaltschaft richtig ausführt (Urk. 51 S. 5, Urk. 60 S. 4 f.), zeigen die geschilderten Telefonate, dass der Beschuldigte Kenntnis davon hatte, dass die Lieferung vom 21. Februar 2017 verschoben wurde, wobei aufgrund der Umstände – u.a. Information durch einen Dritten per Nachricht, welche auf Auffor- derung von B._____ hin gelöscht werden soll – davon ausgegangen werden muss, dass ihm auch der Grund für die Verschiebung bekannt war. Dass der Be- schuldigte sich anlässlich der Übergabe vom 8. Mai 2017 nach der Kennzeichen- nummer des parkierten Autos erkundigen musste, zeigt, dass er für B._____ Si-</w:t>
      </w:r>
    </w:p>
    <w:p>
      <w:r>
        <w:t>- 39 - cherheitsvorkehrungen treffen musste, wobei auch hier aufgrund der Umstände davon ausgegangen werden muss, dass ihm der Grund für die Sicherheitsvorkeh- rungen bekannt war.</w:t>
      </w:r>
    </w:p>
    <w:p>
      <w:r>
        <w:rPr>
          <w:b/>
        </w:rPr>
        <w:t>E. 3.2.5</w:t>
      </w:r>
    </w:p>
    <w:p>
      <w:r>
        <w:t>Dass der Beschuldigte am Vorabend der Lieferung vom 22. Januar 2017 "zum Onkel" ging und danach B._____ mitteilte, alles sei tipptopp, sie seien "tro- cken" und "knusprig" und "die anderen hinten" würden bis morgen fertig werden, kann nur so interpretiert werden, dass der Beschuldigte sich auf die für den nächsten Tag geplante und auch ausgeführte Marihuana-Lieferung bezog. So ha- ben die Brüder am nächsten Tag um ca. 10 Uhr betreffend die Schachteln und das Klebeband für den Transport telefoniert. Aufgrund der am Vorabend der Lie- ferung erfolgten Mitteilung über den Zustand der Pflanzen und des Hinweises, dass "die anderen hinten" bis morgen fertig würden, muss davon ausgegangen werden, dass der Beschuldigte sich auf das am folgenden Tag an E._____ gelie- ferte Marihuana bezog und entsprechend auch vom Versteck des Marihuanas wusste. Und schliesslich deutet auch die Kommunikationsweise, welche durchge- hend kurz gehalten und mit Wörtern wie "Kuh", "Onkel" usw. verklausuliert war, darauf hin, dass der Beschuldigte wusste, dass es sich bei den Lieferungen an E._____ um Marihuana gehandelt hat. Denn wäre CBD-Hanf transportiert wor- den, hätten der Beschuldigte und B._____ offen darüber sprechen können.</w:t>
      </w:r>
    </w:p>
    <w:p>
      <w:r>
        <w:rPr>
          <w:b/>
        </w:rPr>
        <w:t>E. 3.2.6</w:t>
      </w:r>
    </w:p>
    <w:p>
      <w:r>
        <w:t>Wie die Staatsanwaltschaft richtig bemerkt, kann schliesslich realistischer- weise nicht davon ausgegangen werden, dass die konspirative und verklausu- lierte Kommunikation am Telefon oder die Aufforderung zur Löschung einer Mittei- lung wegen "IMEI" aufgrund der befürchteten Konkurrenz im CBD-Handel erfol- gen. Die "IMEI"-Nummer ist lediglich für staatliche Behörden von Interesse. Des- halb müssen vielmehr die Befürchtung, von der Polizei abgehört zu werden, und das Bestreben, kein strafrechtlich relevantes Verhalten preiszugeben, im Raum gestanden haben.</w:t>
      </w:r>
    </w:p>
    <w:p>
      <w:r>
        <w:t>- 40 -</w:t>
      </w:r>
    </w:p>
    <w:p>
      <w:r>
        <w:rPr>
          <w:b/>
        </w:rPr>
        <w:t>E. 3.3</w:t>
      </w:r>
    </w:p>
    <w:p>
      <w:r>
        <w:t>Hinsichtlich des öffentlichen Interesses an einer Landesverweisung ist ins Feld zu führen, dass der Beschuldigte keinen eigenständigen Tatbestand nach Betäubungsmittelgesetz erfüllt hat, sondern sich lediglich der Gehilfenschaft im</w:t>
      </w:r>
    </w:p>
    <w:p>
      <w:r>
        <w:t>- 62 - Sinne von Art. 25 StGB schuldig gemacht hat, wobei sein Verschulden als leicht beurteilt wurde. Seit der Tatbegehung sind mehrere Jahre vergangen, in welcher Zeit der Beschuldigte nicht mehr delinquiert hat (Urk. 95). Vorstrafen weist er keine auf und es ist ihm eine positive Zukunftsprognose aufzustellen. Zudem liegt die ausgesprochene Strafe unter 12 Monaten.</w:t>
      </w:r>
    </w:p>
    <w:p>
      <w:r>
        <w:rPr>
          <w:b/>
        </w:rPr>
        <w:t>E. 3.4</w:t>
      </w:r>
    </w:p>
    <w:p>
      <w:r>
        <w:t>Insgesamt ist im Rahmen einer einfachen Verhältnismässigkeitsprüfung von einem Überwiegen der persönlichen Interessen des Beschuldigten gegenüber dem öffentlichen Interesse der Schweiz an dessen Fernhaltung auszugehen. Auf- grund seiner Aufenthaltsdauer in der Schweiz seit dem Kleinkindalter, der berufli- chen Integration sowie der familiären Situation ist ein Absehen von einer fakultati- ven Landesverweisung gerechtfertigt. VII. Ersatzforderung 1. Im Zusammenhang mit Anklageziffer II. beantragt die Staatsanwaltschaft die Verpflichtung des Beschuldigten zur Ablieferung einer Ersatzforderung in der Höhe von Fr. 14'000.– für den unrechtmässigen Vermögensvorteil an den Staat (Urk. D1/21 S. 8). Gemäss Art. 70 Abs. 1 StGB verfügt das Gericht über die Ein- ziehung von Vermögenswerten, die durch eine Straftat erlangt worden sind oder dazu bestimmt waren, eine Straftat zu veranlassen oder zu belohnen. Sind die der Einziehung unterliegenden Vermögenswerte nicht mehr vorhanden, so erkennt das Gericht auf eine Ersatzforderung des Staates in gleicher Höhe (Art. 71 Abs. 1 StGB). 2. Infolge des Freispruchs betreffend die Anklageziffer II. erübrigt sich eine ent- sprechende Ersatzforderung nach Art. 71 Abs. 1 StGB, weshalb der Antrag der Staatsanwaltschaft abzuweisen ist. VIII. Barschaft 1. Gemäss Art. 263 Abs. 1 StPO kann der Untersuchungsbeamte Gegen- stände und Vermögenswerte, die als Beweismittel oder zur Sicherstellung von Verfahrenskosten, Geldstrafen, Bussen und Entschädigungen gebraucht werden</w:t>
      </w:r>
    </w:p>
    <w:p>
      <w:r>
        <w:t>- 63 - oder zur Einziehung in Frage kommen, in Beschlag nehmen oder auf andere Weise der Verfügung ihres Inhabers entziehen. Über beschlagnahmte Gegen- stände und Vermögenswerte wird bei Abschluss des Verfahrens entschieden (Art. 267 Abs. 3 StPO). 2. Entsprechend dem vorliegenden Verfahrensausgang ist die beschlagnahmte Barschaft in der Höhe von Fr. 18'559.70 zur Deckung der dem Beschuldigten auf- erlegten Verfahrenskosten zu verwenden. Unter Berücksichtigung der nachste- henden Kostenauflage an den Beschuldigten dient die beschlagnahmte Barschaft der teilweisen Deckung der dem Beschuldigten auferlegten Verfahrenskosten; ein Mehrbetrag resultiert nicht. IX. Kostenfolgen 1. Die Kosten des Berufungsverfahrens sind auf Fr. 4'500.– zu veranschlagen (Art. 424 Abs. 1 StPO in Verbindung mit § 16 Abs. 1 und § 14 der Gebührenver- ordnung des Obergerichts). Die Kosten im Rechtsmittelverfahren tragen die Par- teien nach Massgabe ihres Obsiegens oder Unterliegens (Art. 428 Abs. 1 StPO). Ob eine Partei im Rechtsmittelverfahren als obsiegend oder unterliegend gilt, hängt davon ab, in welchem Ausmass ihre gestellten Anträge gutgeheissen wur- den (DOMEISEN, in: Niggli/Heer/Wiprächtiger [Hrsg.], BSK StPO, 3. Aufl., Ba- sel 2023, Art. 428 N 6). Fällt die Rechtsmittelinstanz selber einen neuen Ent- scheid, so befindet sie darin auch über die von der Vorinstanz getroffene Kosten- regelung (Art. 428 Abs. 3 StPO). 2. Während die Staatsanwaltschaft mit ihrer Berufung im Schuldpunkt teilweise obsiegt, unterliegt sie mit ihren Anträgen hinsichtlich der Landesverweisung und der Einziehung. Bezüglich der auszusprechenden Sanktion vermag keine der Par- teien zu obsiegen. Daher und in Anwendung von Art. 428 Abs. 3 StPO sind die Kosten der Untersuchung sowie des gerichtlichen Verfahrens beider Instanzen, mit Ausnahme derjenigen der amtlichen Verteidigung, zu drei Fünfteln dem Be- schuldigten aufzuerlegen und im Übrigen auf die Gerichtskasse zu nehmen. Die Kosten der amtlichen Verteidigung sind auf die Gerichtskasse zu nehmen. Eine</w:t>
      </w:r>
    </w:p>
    <w:p>
      <w:r>
        <w:t>- 64 - allfällige Rückerstattungspflicht des Beschuldigten im Umfang von drei Fünfteln bleibt vorbehalten (Art. 135 Abs. 4 StPO). 4. Der seitens der amtlichen Verteidigung mit Honorarnote vom 6. März 2022 – berücksichtigt wurden 4 Stunden für die Berufungsverhandlung inkl. Weg, was der effektiven Zeitdauer entspricht (vgl. Prot. II S. 3 und S. 23) – und ergänzender Ho- norarnote vom 30. Mai 2023 geltend gemachte Aufwand von Fr. 4'324.10 und Fr. 7'305.55 ist ausgewiesen und erscheint, insbesondere unter Berücksichtigung der im Zusammenhang mit der ergänzenden Untersuchung angefallenen Kosten, angemessen (Urk. 93). Zusätzlich sind dem Verteidiger die Aufwendungen im Zu- sammenhang mit der Nachbesprechung des Endentscheids zu entrichten. Es rechtfertigt sich daher, Rechtsanwalt lic. iur. X._____ für seine Aufwendungen im Berufungsverfahren pauschal und gesamthaft mit Fr. 11'800.– (inkl. Auslagen und MwSt.) zu entschädigen. Es wird beschlossen:</w:t>
      </w:r>
    </w:p>
    <w:p>
      <w:r>
        <w:rPr>
          <w:b/>
        </w:rPr>
        <w:t>E. 4</w:t>
      </w:r>
    </w:p>
    <w:p>
      <w:r>
        <w:t>Technische Überwachung der Sammelgarage</w:t>
      </w:r>
    </w:p>
    <w:p>
      <w:r>
        <w:rPr>
          <w:b/>
        </w:rPr>
        <w:t>E. 4.1</w:t>
      </w:r>
    </w:p>
    <w:p>
      <w:r>
        <w:t>Wer unbefugt Betäubungsmittel lagert oder befördert, veräussert, auf an- dere Weise einem anderen verschafft oder in den Verkehr bringt, wird mit Frei- heitsstrafe bis zu drei Jahren oder Geldstrafe bestraft (Art. 19 Ziff. 1 lit. b und c BetmG). Mit einer Freiheitsstrafe nicht unter einem Jahr, womit eine Geldstrafe verbunden werden kann, wird bestraft, wer als Mitglied einer Bande handelt, die sich zur fortgesetzten Ausübung des unerlaubten Betäubungsmittelhandels zu- sammengefunden hat (Art. 19 Ziff. 2 lit. b BetmG), oder wer durch gewerbsmässi- gen Handel einen grossen Umsatz oder einen erheblichen Gewinn erzielt (Art. 19 Ziff. 2 lit. b BetmG). Die Tathandlung des Besitzes gemäss Art. 19 Abs. 1 lit. d BetmG ist ein Auffangtatbestand und zu lit. b und c subsidiär (SCHLEGEL/JUCKER, BetmG Kommentar, 4. Aufl., Zürich 2022, Art. 19 BetmG N 159).</w:t>
      </w:r>
    </w:p>
    <w:p>
      <w:r>
        <w:rPr>
          <w:b/>
        </w:rPr>
        <w:t>E. 4.2</w:t>
      </w:r>
    </w:p>
    <w:p>
      <w:r>
        <w:t>Mittäterschaft bzw. Gehilfenschaft</w:t>
      </w:r>
    </w:p>
    <w:p>
      <w:r>
        <w:rPr>
          <w:b/>
        </w:rPr>
        <w:t>E. 4.2.1</w:t>
      </w:r>
    </w:p>
    <w:p>
      <w:r>
        <w:t>Mittäter ist, wer bei der Entschliessung, Planung oder Ausführung eines De- likts vorsätzlich und in massgebender Weise mit anderen Tätern zusammenwirkt, so dass er als Hauptbeteiligter dasteht (BGE 118 IV 227 E. 5d S. 230). Dabei kommt es darauf an, ob der Tatbeitrag nach den Umständen des konkreten Falles und dem Tatplan für die Ausführung des Delikts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(BGE 118 IV 397 E. 2a S. 399). Nicht verlangt wird, dass</w:t>
      </w:r>
    </w:p>
    <w:p>
      <w:r>
        <w:t>- 41 - alle Handlungen gemeinsam ausgeübt werden. Die Handlungen des einen Täters werden dem Mittäter angerechnet, wenn sie vom gemeinsamen Tatentschluss er- fasst sind. Objektive Faktoren wie die Beteiligung an der Tatausführung und sub- jektive Faktoren wie die Beteiligung an Tatentschluss und -planung oder der psy- chische Einfluss auf die anderen Beteiligten können sich gegenseitig vertreten, wobei der Täter aber während der Tatphase bestimmenden Einfluss auf das Tat- geschehen ausüben muss (TRECHSEL/NOLL/PIETH, Schweizerisches Strafrecht, Allgemeiner Teil, 7. Aufl., Zürich 2017, S. 196). Mittäterschaft ist bei allen Tatbe- ständen von Art. 19 Abs. 1 BetmG denkbar und strafbar. Sie ist grundsätzlich an- zunehmen, wenn der Betreffende einer der Deliktsbegehung dienlichen Organisa- tion angehört, in welcher er bestimmte, ihm zugedachte Aufgaben übernimmt. Ist dies der Fall, muss er sich auch fremde, nicht von ihm selber begangene Hand- lungen anrechnen lassen (SCHLEGEL/JUCKER, a.a.O., Art. 19 BetmG N 138). Demgegenüber ist Gehilfe im Sinne von Art. 25 StGB, wer zu einem Verbrechen oder Vergehen vorsätzlich Hilfe leistet, die Tat jedoch nur durch einen untergeord- neten Tatbeitrag unterstützt (BGE 129 IV 124 E. 3.2 S. 126). Gehilfenschaft im Zusammenhang mit Betäubungsmitteldelikten ist unter Hinweis auf die Rechtspre- chung jede Förderung der von einem anderen beschlossenen und ausgeführten Widerhandlung gegen das Betäubungsmittelgesetz. Mithin jeder irgendwie gear- tete kausale Tatbeitrag, ohne den sich die Haupttat anders abgespielt hätte. Die Gehilfenschaft setzt jedoch voraus, dass die objektive Mitwirkung an der Tat eines anderen sich auf einen untergeordneten, vom Gesetz nicht als selbstständiges Delikt erfassten Beitrag beschränkt (vgl. BGE 113 IV 90 E. 2 S. 91). Hat der Han- delnde tatbestandsmässige Handlungen im Sinne von Art. 19 Abs. 1 BetmG be- gangen, so hat er für diese als Täter einzustehen (SCHLEGEL/JUCKER, a.a.O., Art. 19 BetmG N 146 f.). Im Übrigen ist mit Verweis auf die bundesgerichtliche Rechtsprechung zu betonen, dass im Rahmen des Betäubungsmittelgesetzes Gehilfenschaft nur zurückhaltend anzunehmen ist, da die umfangreiche kriminelle Tätigkeit von Art. 19 Abs. 1 BetmG erfasst wird und sich verschuldensmässig nicht als gehilfenschaftsähnlich gewichten lässt (BGE 118 IV 397 E. 2c S. 401; Urteil des Bundesgerichts 6B_687/2016 vom 12. Juli 2017 E. 1.4.4 m.w.H.). Ge- hilfenschaft liegt beispielsweise vor, wenn ein Mitwirkender nicht selber Betäu-</w:t>
      </w:r>
    </w:p>
    <w:p>
      <w:r>
        <w:t>- 42 - bungsmittel befördert, aber ein Fahrzeug für den Transport zur Verfügung stellt (BGE 106 IV 72 E. 2b S. 73).</w:t>
      </w:r>
    </w:p>
    <w:p>
      <w:r>
        <w:rPr>
          <w:b/>
        </w:rPr>
        <w:t>E. 4.2.2</w:t>
      </w:r>
    </w:p>
    <w:p>
      <w:r>
        <w:t>Hinsichtlich der Rollenverteilung zwischen dem Beschuldigten und seinem Bruder B._____ im Zusammenhang mit dem vorliegend erstellten Sachverhalt ist von Folgendem auszugehen: Die Marihuana-Verkäufe an E._____ – Kaufgegen- stand, Kaufpreis, Übergabeort und -zeit – wurden jeweils zwischen B._____ und E._____ abgemacht. Es ist nicht erstellt, dass der Beschuldigte an diesen Abma- chungen auf irgendeine Art beteiligt war. E._____ und der Beschuldigte kannten sich nicht. E._____ wusste auch nicht, dass B._____ bei den Lieferungen von Dritten begleitet wurde. Auch wenn der Beschuldigte B._____ in die Nähe des Übergabeortes begleitet hatte, kannte er die genaue Übergabeörtlichkeit bzw. die genauen Übergaberäumlichkeiten nicht. Weiter ist der Ursprung des an E._____ verkauften Marihuana nicht erstellt bzw. es ist nicht bekannt, ob es aus einem all- fälligen eigenen Anbau stammt oder B._____ dieses (zwecks Weiterverkaufs an E._____) von einem Dritten erworben hat. Jedenfalls kann nicht davon ausgegan- gen werden, dass der Beschuldigte selbst eine Anlage mit THC-Hanf betrieben hat oder an einem Marihuana-Erwerb von einem Dritten beteiligt war. Vielmehr verhielt es sich so, dass B._____ den Beschuldigten nach Bedarf lediglich auffor- derte, Verpackungsmaterial bereitzustellen und/oder zum Zeitpunkt der geplanten Übergabe Sicherungsfahrten zu unternehmen. Bei diesen Tatbeiträgen des Be- schuldigten handelt es sich um vom Betäubungsmittelgesetz nicht als selbststän- dige Delikte erfasste Beiträge.</w:t>
      </w:r>
    </w:p>
    <w:p>
      <w:r>
        <w:rPr>
          <w:b/>
        </w:rPr>
        <w:t>E. 4.2.2.1</w:t>
      </w:r>
    </w:p>
    <w:p>
      <w:r>
        <w:t>Auch kann nicht von einer finanziellen Beteiligung des Beschuldigten an den Verkäufen ausgegangen werden; sie ist von der Staatsanwaltschaft auch nicht behauptet. Es kann auch nicht davon ausgegangen werden, dass der Be- schuldigte vor den Lieferungen wusste, wie viele Kilogramm Marihuana B._____ jeweils transportierte bzw. wie viele Schachteln sich in dessen Fahrzeug befan- den. Jedenfalls fuhren der Beschuldigte und B._____ jeweils nicht vom gleichen Abfahrtsort zur Übergabe ab.</w:t>
      </w:r>
    </w:p>
    <w:p>
      <w:r>
        <w:rPr>
          <w:b/>
        </w:rPr>
        <w:t>E. 4.2.2.2</w:t>
      </w:r>
    </w:p>
    <w:p>
      <w:r>
        <w:t>Zu berücksichtigen ist ebenfalls, dass der Beschuldigte seit Mitte 2016, d.h. in der vorliegend relevanten Zeitperiode, in einem 100 %-Pensum bei der im</w:t>
      </w:r>
    </w:p>
    <w:p>
      <w:r>
        <w:t>- 43 - CBD-Hanf-Anbau tätigen Firma seines Bruders – Q._____ GmbH – angestellt war und sich im Sinne eines Allrounders um alles kümmerte. In diesem Bereich war er gegenüber dem Bruder auch weisungsgebunden.</w:t>
      </w:r>
    </w:p>
    <w:p>
      <w:r>
        <w:rPr>
          <w:b/>
        </w:rPr>
        <w:t>E. 4.2.2.3</w:t>
      </w:r>
    </w:p>
    <w:p>
      <w:r>
        <w:t>Wenn der Beschuldigte auf Aufforderung von B._____ hin Schachteln bzw. Klebeband organisierte, hat er damit eine von B._____ beschlossene und ausgeführte Widerhandlung gegen das Betäubungsmittelgesetz gefördert. Jedoch kann ein solcher Tatbeitrag nach den vorliegenden Umständen und dem Tatplan für die Ausführung nicht als so wesentlich angeschaut werden, dass sie mit ihm steht oder fällt: B._____ hätte die Schachteln bzw. das Klebeband auch selber or- ganisieren können; die Schachteln für den Transport des Marihuana an E._____ waren diejenigen, welche von der Q._____ GmbH für den Verkauf von CBD-Hanf gebraucht wurden. Beides ist B._____ zur Verfügung gestanden und er hätte je- weils genügend Zeit gehabt, sich darum zu kümmern.</w:t>
      </w:r>
    </w:p>
    <w:p>
      <w:r>
        <w:rPr>
          <w:b/>
        </w:rPr>
        <w:t>E. 4.2.2.4</w:t>
      </w:r>
    </w:p>
    <w:p>
      <w:r>
        <w:t>Was die Begleit- bzw. Sicherungsfahrten durch den Beschuldigten betrifft, ist zu bemerken, dass B._____ zwar befürchtete, von der Polizei überwacht zu werden. Dennoch kann nicht davon ausgegangen werden, dass die Marihuana- Lieferungen bzw. -Übergaben ohne den Tatbeitrag des Beschuldigten so nicht stattgefunden hätten. So hält auch die Staatsanwaltschaft fest, dass dem Be- schuldigten im Zusammenhang mit der durch B._____ am 22. Februar 2017 er- folgten Marihuana-Lieferung an E._____ kein Tatbeitrag zur Last gelegt wird (vgl. Urk. 51 S. 5; Urk. 60 S. 4), B._____ also mindestens an diesem Tag den Trans- port bzw. die Übergabe ohne Beitrag des Beschuldigten ausgeführt hat. B._____ wird denn auch in der gegen ihn erhobenen Anklage vorgeworfen, E._____ insge- samt ca. 366 Kilogramm Marihuana geliefert zu haben (Urk. 36 S. 2). Der Be- schuldigte hingegen soll gemäss Anklage an der Lieferung von insgesamt ca. 220 Kilogramm beteiligt gewesen sein. Somit sind mindestens ca. 146 Kilogramm Ma- rihuana ohne Beteiligung des Beschuldigten geliefert worden.</w:t>
      </w:r>
    </w:p>
    <w:p>
      <w:r>
        <w:rPr>
          <w:b/>
        </w:rPr>
        <w:t>E. 4.2.2.5</w:t>
      </w:r>
    </w:p>
    <w:p>
      <w:r>
        <w:t>Die Tatbeiträge des Beschuldigten hinsichtlich des Transports bzw. der Übergaben bestanden darin, im eigenen Fahrzeug den Transport zu begleiten bzw. sich vor Ort bereit zu halten und – bei einer Gelegenheit, am 8. Mai 2017 – ein verdächtiges Fahrzeug zu überprüfen. Unter Berücksichtigung des Umstands,</w:t>
      </w:r>
    </w:p>
    <w:p>
      <w:r>
        <w:t>- 44 - dass B._____ das Marihuana immer selbst im eigenen Fahrzeug transportierte, er also während der ganzen Fahrt dem Risiko unterstand, von der Polizei kontrolliert und mit den Drogen erwischt zu werden, kann nicht davon ausgegangen werden, dass der Tatbeitrag des Beschuldigten so wesentlich war oder er bestimmenden Einfluss auf das Tatgeschehen ausüben konnte, das ihn als Mittäter qualifiziert. Denn eine Transportbegleitung bzw. das Sich-zur-Verfügung-Halten vor Ort durch einen Dritten minimieren das Risiko des Drogentransporteurs nicht, von der Poli- zei kontrolliert und erwischt zu werden, wodurch diese Tatbeiträge als nicht we- sentlich erscheinen. Daher kann auch nicht davon ausgegangen werden, dass B._____ ohne diese – bieten sie ihm als solche praktisch keinen Nutzen – den Transport bzw. die Übergabe nicht vorgenommen hätte.</w:t>
      </w:r>
    </w:p>
    <w:p>
      <w:r>
        <w:rPr>
          <w:b/>
        </w:rPr>
        <w:t>E. 4.2.3</w:t>
      </w:r>
    </w:p>
    <w:p>
      <w:r>
        <w:t>Im Sinne vorstehender Erwägungen ist bei den Tatbeiträgen des Beklagten von Gehilfenschaft auszugehen.</w:t>
      </w:r>
    </w:p>
    <w:p>
      <w:r>
        <w:rPr>
          <w:b/>
        </w:rPr>
        <w:t>E. 4.3</w:t>
      </w:r>
    </w:p>
    <w:p>
      <w:r>
        <w:t>Qualifizierter Tatbestand der bandenmässigen Tatbegehung (Abs. 2 lit. b)</w:t>
      </w:r>
    </w:p>
    <w:p>
      <w:r>
        <w:rPr>
          <w:b/>
        </w:rPr>
        <w:t>E. 4.3.1</w:t>
      </w:r>
    </w:p>
    <w:p>
      <w:r>
        <w:t>Nach der Rechtsprechung des Bundesgerichtes ist Bandenmässigkeit an- zunehmen, wenn zwei oder mehr Täter sich mit dem ausdrücklich oder konklu- dent geäusserten Willen zusammenfinden, inskünftig zur Verübung mehrerer selbstständiger, im Einzelnen noch unbestimmter Straftaten zusammenzuwirken. Wesentlich für den Begriff der Bande ist der Organisationsgrad und die Intensität der Zusammenarbeit der Täter. In subjektiver Hinsicht muss sich der Täter des Zusammenschlusses und der Zielrichtung der Bande bewusst sein. Sein Vorsatz muss die die Bandenmässigkeit begründenden Tatumstände umfassen. Banden- mässige Tatbegehung ist nur anzunehmen, wenn der Wille der Täter auf die ge- meinsame Verübung einer Mehrzahl von Delikten gerichtet ist (BGE 135 IV 158; BGE 124 IV 86; BGE 124 IV 293; BGE 122 IV 265).</w:t>
      </w:r>
    </w:p>
    <w:p>
      <w:r>
        <w:rPr>
          <w:b/>
        </w:rPr>
        <w:t>E. 4.3.2</w:t>
      </w:r>
    </w:p>
    <w:p>
      <w:r>
        <w:t>Für die Annahme der Bandenmitgliedschaft kommt es nicht darauf an, wel- che Entscheidungsbefugnisse das jeweilige Bandenmitglied innerhalb des Zu- sammenschlusses hat. Es ist insbesondere keine gleichrangige Eingliederung al- ler Mitglieder in die Bandenstruktur erforderlich. Die Beteiligung an einer Bande lässt vielmehr ohne Weiteres Abstufungen nach dem Grad der Tatinteressen und</w:t>
      </w:r>
    </w:p>
    <w:p>
      <w:r>
        <w:t>- 45 - des Einflusses auf die Tat zu, so dass auch in einer Bande eine Rangordnung der Mitglieder bestehen kann. Mitglied einer Bande kann auch sein, wem nach der Bandenabrede nur Aufgaben zufallen, die sich bei wertender Betrachtung als Ge- hilfentätigkeit darstellen (HUG-BEELI, BetmG Kommentar, Basel 2015, Art. 19 N 1075). Von der reinen Mittäterschaft unterscheidet sich die Bande durch das Merkmal der auf eine gewisse Dauer angelegten Verbindung mehrerer Personen zu zukünftiger gemeinsamer Deliktsbegehung. Sie ist keine intensivere Form der Mittäterschaft, sondern ihr gegenüber ein aliud. Es genügt also nicht, wenn sich die Täter von vornherein nur zu einer einzelnen Tat verbunden haben oder in der Folgezeit jeweils aus neuem Entschluss wiederum derartige Taten begehen. Der Umstand allein, dass zwei Mittäter mehrere Straftaten begehen und sich jeweils von ihrem Zusammenwirken gewisse Vorteile versprechen, vermag einen derarti- gen Vorsatz eines willentlichen Zusammenfindens, um inskünftig mehrere selb- ständige Delikte zu begehen, und in der für die Annahme einer bandenmässigen Deliktsbegehung notwendigen Intensität des Zusammenwirkens als Tätergespann jedenfalls nicht zwingend indizieren (HUG-BEELI, a.a.O., Art. 19 N 1081). Das Mit- wirken bei einer bandenmässigen Tatausübung bedeutet nicht ohne Weiteres auch, dass die betreffende Person als Mitglied einer Bande bezeichnet werden kann. Wesentliche Anhaltspunkte für die Beurteilung einer Tatbeteiligung als Ban- denmitglied oder als blosser Gehilfe ist der Grad des eigenen Interesses am Er- folg, der Umfang der Tatbeteiligung, die Tatherrschaft oder wenigstens der Wille zur Tatherrschaft. Die gleiche Tathandlung, z. B. das Schmierestehen, kann so- wohl von einem Bandenmitglied wie auch bloss von einem Gehilfen ausgeführt werden. Mitglied einer Bande kann auch derjenige sein, dem nach der Bandenab- rede nur Aufgaben zufallen, die sich bei wertender Betrachtung als Gehilfentätig- keit darstellen. Aufgrund einer wertenden Gesamtbetrachtung aller von der Vor- stellung des Täters umfassten Umstände muss entschieden werden, ob dieser sich als Bandenmitglied oder nur als Gehilfe an der Tat beteiligt hat (HUG-BEELI, a.a.O., Art. 19 N 1083).</w:t>
      </w:r>
    </w:p>
    <w:p>
      <w:r>
        <w:rPr>
          <w:b/>
        </w:rPr>
        <w:t>E. 4.3.3</w:t>
      </w:r>
    </w:p>
    <w:p>
      <w:r>
        <w:t>Angesichts der oben beschriebenen Rolle des Beschuldigten kann nicht von einer wesentlichen Tatbeteiligung ausgegangen werden. Weiter ist ein eige- nes (monetäres) Interesse am Erfolg der Drogenverkäufe nicht erwiesen. Die Ab-</w:t>
      </w:r>
    </w:p>
    <w:p>
      <w:r>
        <w:t>- 46 - machung der Marihuana-Lieferungen sowie deren Abwicklung wurden durch B._____ selbständig vorgenommen. Im Hinblick auf die den Beschuldigten zuge- wiesenen Aufgaben kann weder von Tatherrschaft zu irgendeinem Zeitpunkt noch einem Willen des Beschuldigten zur Tatherrschaft ausgegangen werden. Auf- grund der wertenden Gesamtbetrachtung der Umstände ist davon auszugehen, dass sich der Beschuldigte nicht als Bandenmitglied an den Taten beteiligt hat.</w:t>
      </w:r>
    </w:p>
    <w:p>
      <w:r>
        <w:rPr>
          <w:b/>
        </w:rPr>
        <w:t>E. 4.4</w:t>
      </w:r>
    </w:p>
    <w:p>
      <w:r>
        <w:t>Qualifizierter Tatbestand der gewerbsmässigen Tatbegehung (Abs. 2 lit. c)</w:t>
      </w:r>
    </w:p>
    <w:p>
      <w:r>
        <w:rPr>
          <w:b/>
        </w:rPr>
        <w:t>E. 4.4.1</w:t>
      </w:r>
    </w:p>
    <w:p>
      <w:r>
        <w:t>Ein gewerbsmässiges Handeln liegt vor, wenn sich aus der Zeit und den Mitteln, die der Täter für die deliktische Tätigkeit aufwendet, aus der Häufigkeit der Einzelakte innerhalb eines bestimmten Zeitraums sowie aus den angestrebten und erzielten Einkünften ergibt, dass er die deliktische Tätigkeit nach Art eines Berufs ausübt. Der Täter muss sich dabei darauf eingerichtet haben, durch delikti- sche Handlungen Einkünfte zu erzielen, die einen namhaften Beitrag an die Kos- ten zur Finanzierung seiner Lebensgestaltung bilden, wobei eine gewissermassen "nebenberufliche" deliktische Tätigkeit genügen kann (BGE 116 IV 329; 123 IV 116). Wesentlich ist, dass der Täter die Tat bereits mehrfach begangen hat, wobei es nicht auf ein längerfristiges Tätigwerden ankommt (BGE 129 IV 191 ff.). Das zusätzliche Erfordernis eines grossen Umsatzes oder erheblichen Gewinns ist bei einem (Brutto-)Umsatz ab Fr. 100'000.– bzw. einem Gewinn von Fr. 10'000.– ge- geben, wobei dabei der Zeitraum, über den sich die gewerbsmässige Tätigkeit er- streckte, irrelevant ist (vgl. dazu SCHLEGEL/JUCKER, a.a.O., Art. 19 BetmG N 212 f.). Die in lit. c umschriebene Qualifikation betrifft persönliche Merkmale im Sinne von Art. 27 StGB. Ein Teilnehmer, Mittäter, Anstifter oder Gehilfe, auf den die Voraussetzungen der Gewerbsmässigkeit und des erheblichen Gewinns bzw. des grossen Umsatzes als persönliche Merkmale nach Art. 27 StGB nicht zutref- fen, kann nur nach Art. 19 Abs. 1 BetmG bestraft werden. Ein Teilnehmer kann nur dann wegen gewerbsmässiger Begehungsweise verurteilt werden, wenn er auch selber gewerbsmässig gehandelt hat. Beteiligte, die selber nicht in gewerbs- mässiger Absicht agieren, verwirklichen diesen Tatbestand selbst dann nicht, wenn sie von der Gewerbsmässigkeit des anderen Tatbeteiligten gewusst haben. Dies ist z.B. der Fall bei einem Angestellten, der in einem Hanfgeschäft oder La-</w:t>
      </w:r>
    </w:p>
    <w:p>
      <w:r>
        <w:t>- 47 - den angestellt ist und für seine Tätigkeit nur einen gewissen Lohn erhält, solange dieser nicht den Grenzbetrag des erheblichen Gewinnes überschreitet (HUG-BE- ELI, a.a.O., Art. 19 N 1122; SCHLEGEL/JUCKER, a.a.O., Art. 19 BetmG N 221).</w:t>
      </w:r>
    </w:p>
    <w:p>
      <w:r>
        <w:rPr>
          <w:b/>
        </w:rPr>
        <w:t>E. 4.4.2</w:t>
      </w:r>
    </w:p>
    <w:p>
      <w:r>
        <w:t>Damit ist festzuhalten, dass unabhängig davon, ob bei B._____ von Ge- werbsmässigkeit im Sinne von Art. 19 Abs. 2 lit. c BetmG ausgegangen wird, der Beschuldigte als Gehilfe nur dann wegen gewerbsmässiger Begehungsweise ver- urteilt werden kann, wenn er auch selber gewerbsmässig gehandelt hat bzw. das persönliche Merkmal im Sinne von Art. 27 StGB beim Beschuldigten vorliegt. Dass der Beschuldigte in gewerbsmässiger Absicht agierte bzw. er überhaupt ei- nen monetären Nutzen von den durch B._____ getätigten Marihuana-Verkäufen hatte, ist jedoch nicht erstellt (vgl. dazu oben Ziffer 4.3.). Eine Gewerbsmässigkeit im Sinne von Art. 19 Abs. 2 lit. c BetmG liegt beim Beschuldigten folglich nicht vor. 5. Fazit Der Beschuldigte ist der Gehilfenschaft zur mehrfachen Widerhandlung gegen das Betäubungsmittelgesetz im Sinne von Art. 19 Abs. 1 lit. b und c BetmG schul- dig zu sprechen. B. Anklageziffer II.: Vergehen gegen das Betäubungsmittelgesetz 1. Anklagevorwurf Die Anklagebehörde legt dem Beschuldigten weiter zur Last, an vier im Nachhin- ein nicht genau bestimmbaren Tagen in der Zeit von ungefähr Mitte November 2014 bis 5. Februar 2015 insgesamt ungefähr 2.8 Kilogramm Marihuana zu einem Preis von Fr. 7'000.– pro Kilogramm auf dem Parkplatz der Schrebergärten am AA._____-weg in AB._____ und bei der AH._____ Tankstelle am AC._____-platz in … Basel an AD._____ verkauft zu haben (vgl. Urk. D1/21 S. 5). Die Vorinstanz sprach den Beschuldigten von diesem Vorwurf frei, da unüberwindbare Zweifel an dessen Täterschaft bestünden (Urk. 49 S. 33 ff.).</w:t>
      </w:r>
    </w:p>
    <w:p>
      <w:r>
        <w:t>- 48 - 2. Rechtliches und Würdigung</w:t>
      </w:r>
    </w:p>
    <w:p>
      <w:r>
        <w:rPr>
          <w:b/>
        </w:rPr>
        <w:t>E. 5</w:t>
      </w:r>
    </w:p>
    <w:p>
      <w:r>
        <w:t>Fortlaufende Durchsuchung des Bunkerfahrzeuges</w:t>
      </w:r>
    </w:p>
    <w:p>
      <w:r>
        <w:rPr>
          <w:b/>
        </w:rPr>
        <w:t>E. 5.1</w:t>
      </w:r>
    </w:p>
    <w:p>
      <w:r>
        <w:t>Anlässlich der Berufungsverhandlung reichte die Staatsanwaltschaft di- verse Durchsuchungsbefehle vom 25. Oktober 2016, 27. Januar 2017, 22. Fe- bruar 2017 und 26. Mai 2017 sowie einen Hausdurchsuchungs- und Durchsu- chungsbefehl vom 8. Juni 2017 betreffend den VW T-4 in der ...-garage an der F._____-str.. 4-6, G._____, ein (vgl. Urk. 59/9-13).</w:t>
      </w:r>
    </w:p>
    <w:p>
      <w:r>
        <w:rPr>
          <w:b/>
        </w:rPr>
        <w:t>E. 5.2</w:t>
      </w:r>
    </w:p>
    <w:p>
      <w:r>
        <w:t>In diesem Zusammenhang moniert die Verteidigung, dass solche fortlau- fenden, jeweils befristeten Durchsuchungsbefehle in der Strafprozessordnung nicht vorgesehen seien und insofern nicht rechtmässige Beweiserhebungen dar- stellten. Insbesondere hätte die Staatsanwaltschaft – da sich das Fahrzeug in der Garage befunden habe – zu einer Hausdurchsuchung schreiten müssen. Mit Aus- nahme des Hausdurchsuchungsbefehls vom 8. Juni 2017 sei lediglich die Durch- suchung von Gegenständen angeordnet worden, weshalb sich die Staatsanwalt- schaft betreffend das Bunkerfahrzeug der falschen Beweiserhebungsmethoden bedient habe. Im Übrigen wäre – da keine Gewährsperson im Sinne von Art. 245 Abs. 2 StPO beigezogen worden sei und es sich um eine geheime Durchsuchung gehandelt habe – eine Genehmigung durch das Zwangsmassnahmengericht er- forderlich gewesen. Die diesbezüglichen Erhebungen der Kantonspolizei seien deshalb absolut unverwertbar (Urk. 82 Rz. 3.4. und Rz. 17 ff.; Urk. 92 Rz. 16 ff.).</w:t>
      </w:r>
    </w:p>
    <w:p>
      <w:r>
        <w:rPr>
          <w:b/>
        </w:rPr>
        <w:t>E. 5.3</w:t>
      </w:r>
    </w:p>
    <w:p>
      <w:r>
        <w:t>Die Staatsanwaltschaft hält dagegen, dass es sich bei einer (Haus-)Durch- suchung um keine Massnahme der Beweiserhebung handle, weshalb eine solche ohne die beschuldigte Person durchgeführt werden könne und aus den Durchsu- chungsbefehlen implizit hervorgehe, dass die Räumlichkeiten der ...-garage zum Zwecke der Durchsuchung zu betreten seien. Zudem sei durch die Beweissiche-</w:t>
      </w:r>
    </w:p>
    <w:p>
      <w:r>
        <w:t>- 14 - rung weder das Hausrecht noch das Eigentum des Beschuldigten tangiert wor- den. Schliesslich handle es sich bei einer fortlaufenden durch einen Polizeifunktio- när durchgeführten Durchsuchung eines Lieferwagens um keine geheime Über- wachungsmassnahme. Diese könne vielmehr im Rahmen der Ermittlungstätigkeit ohne Gewährung der Teilnahmerechte vollzogen werden. Entsprechend werde auch keine gerichtliche Bewilligung benötigt (Urk. 86 S. 3 f.).</w:t>
      </w:r>
    </w:p>
    <w:p>
      <w:r>
        <w:rPr>
          <w:b/>
        </w:rPr>
        <w:t>E. 5.4</w:t>
      </w:r>
    </w:p>
    <w:p>
      <w:r>
        <w:t>In der Bewilligung der Durchsuchung des rubrizierten Bunkerfahrzeugs wird explizit festgehalten, dass sich das Fahrzeug in einer Einstellgarage befindet, womit implizit auch der Zutritt zur Sammelgarage bewilligt wurde (vgl. Urk. 59/9- 12). Aus Art. 245 Abs. 2 StPO geht zudem hervor, dass eine Hausdurchsuchung auch in Abwesenheit der Inhaber der zu durchsuchenden Räumlichkeiten und da- mit auch der beschuldigten Person durchgeführt werden kann. Eine Hausdurchsu- chung bildet keine Massnahme der Beweiserhebung im Sinne von Art. 147 StPO (Urteile des Bundesgerichts 6B_386/2020 vom 14. August 2020 E. 1.3 und 1B_94/2022 vom 18. März 2022 E. 4.3), weshalb keine Teilnahmerechte zu ge- währen sind, was analog auch auf Durchsuchungen zutrifft (vgl. GRAF/HANSJAKOB, in: Donatsch/Lieber/Summers/Wohlers [Hrsg.], SK StPO, N 11 zu Art. 249 StPO). Im Übrigen war der Beschuldigte nie Inhaber des Bunkerfahrzeugs. Auch wenn die Hausdurchsuchung "verdeckt" durchgeführt wird, handelt es sich um eine Hausdurchsuchung im eigentlichen Sinne. Eine gerichtliche Genehmigung hierfür ist in der Strafprozessordnung nicht vorgesehen und eine Genehmigung durch das Zwangsmassnahmengericht war nicht erforderlich.</w:t>
      </w:r>
    </w:p>
    <w:p>
      <w:r>
        <w:rPr>
          <w:b/>
        </w:rPr>
        <w:t>E. 6</w:t>
      </w:r>
    </w:p>
    <w:p>
      <w:r>
        <w:t>Verwertbarkeit der weiteren objektiven Beweismittel</w:t>
      </w:r>
    </w:p>
    <w:p>
      <w:r>
        <w:rPr>
          <w:b/>
        </w:rPr>
        <w:t>E. 6.1</w:t>
      </w:r>
    </w:p>
    <w:p>
      <w:r>
        <w:t>Die Verteidigung erhebt weiter den prozessualen Einwand, dass der Mobil- telefonanschluss 1, welcher betreffend die Lieferungen vom 30./31. August 2016 und 14. September 2016 abgehört worden sei und worauf sich die Anklage als einziges Beweismittel stütze, nicht rechtsgenügend dem Beschuldigten zugeord- net werden könne. Der fragliche Anschluss sei auf H._____ eingelöst gewesen (Urk. 61 Rz. 32 f. und Urk. 82 Rz. 3.6. und Rz. 24). Die im Nachgang zur Beru- fungsverhandlung in Auftrag gegebenen ergänzenden Abklärungen hätten erge- ben, dass die eingesetzte Sprachmittlerin die fragliche Stimme dem Beschuldig-</w:t>
      </w:r>
    </w:p>
    <w:p>
      <w:r>
        <w:t>- 15 - ten zuordnete, was, zumal bisher nur mittelbar zu den Akten erhoben, keine be- weismässig zulasten des Beschuldigten verwertbare Erkenntnis darstelle. Ein Stimmgutachten sei nicht in Auftrag gegeben worden (Urk. 82 Rz. 3.6. und Rz. 24 f.). Es werde entsprechend beantragt, die Sprachmittlerin parteiöffentlich als Zeugin zu befragen, sodass ihre angeblichen Belastungen hinterfragt werden könnten (Urk. 82 Rz. 25). Hierzu ist mit der Verteidigung festzuhalten, dass kein Stimmengutachten gemacht wurde und der Stimmenvergleich durch die einge- setzte Sprachmittlerin erfolgte, wobei es sich gemäss Kantonspolizei Zürich bei der Sprachmittlerin um eine sehr versierte und zuverlässige Übersetzerin handle, welche sämtliche Gespräche in den Ausgangssprachen der Aktion ins Deutsche übersetzt habe und somit jederzeit sowie über einen längeren Zeitraum eingesetzt worden sei (vgl. Urk. 69/7 S. 3).</w:t>
      </w:r>
    </w:p>
    <w:p>
      <w:r>
        <w:rPr>
          <w:b/>
        </w:rPr>
        <w:t>E. 6.2</w:t>
      </w:r>
    </w:p>
    <w:p>
      <w:r>
        <w:t>Die Beurteilung bzw. Zuordnung der Stimme durch die Sprachmittlerin stellt (lediglich) ein Indiz bzw. einen "wertvollen Hinweis" und keinen rechtsgenügenden Beweis dar, welcher für sich alleine für eine Feststellung der Identität des Spre- chenden genügen würde (vgl. dazu Urteil des Obergerichts Zürich vom 27. Okto- ber 2021, SB180506, E. 8.2.; Urteil des Appellationsgerichts Basel-Stadt vom 18. Mai 2021, SB.2019.76, E. 1.2.3 und 3.2.1). Auch eine parteiöffentliche Befra- gung der Sprachmittlerin als Zeugin mit dem Zweck einer Erklärung, wie sie an- hand der Stimme darauf schliesst, dass es sich beim Gesprächsteilnehmer um den Beschuldigten handelt, würde an dieser Qualifikation nichts ändern. Vor die- sem Hintergrund ist der Beweisantrag der amtlichen Verteidigung abzuweisen.</w:t>
      </w:r>
    </w:p>
    <w:p>
      <w:r>
        <w:rPr>
          <w:b/>
        </w:rPr>
        <w:t>E. 6.3</w:t>
      </w:r>
    </w:p>
    <w:p>
      <w:r>
        <w:t>Schon an dieser Stelle ist zu bemerken, dass – abgesehen von der Ein- schätzung der Sprachmittlerin – hinsichtlich der über den auf H._____ eingelösten Anschluss geführten Gespräche vom 30./31. August 2016 und 14. September 2016 keine weiteren stichhaltigen Indizien vorliegen, welche den Beschuldigten als Gesprächsteilnehmer belasten würden. Aus dem Inhalt der Gespräche an sich lässt sich nicht auf den Beschuldigten schliessen, beinhalten diese keine in dieser Hinsichtlich auffälligen Elemente. Beim Gesprächsteilnehmer handelte es sich zwar um eine Person, welche bei den Transporten beteiligt gewesen war bzw. darüber Bescheid wusste, was auf den Beschuldigten – wie zu zeigen sein wird –</w:t>
      </w:r>
    </w:p>
    <w:p>
      <w:r>
        <w:t>- 16 - zutrifft. Ohne weitere, den Beschuldigten hinsichtlich der betreffenden Lieferungen belastenden Umstände kann jedoch nicht zweifelsfrei davon ausgegangen wer- den, dass der Gesprächsteilnehmer zwingend der Beschuldigte gewesen sein muss bzw. nicht eine andere Person involviert sein könnte. B._____ wird denn auch in der gegen ihn erhobenen Anklage vorgeworfen, E._____ insgesamt ca. 366 Kilogramm Marihuana geliefert zu haben (Urk. 36 S. 2). Der Beschuldigte hin- gegen soll gemäss vorliegender Anklage an der Lieferung von insgesamt ca. 220 Kilogramm beteiligt gewesen sein. Somit sind schon nur gemäss Anklage mindes- tens ca. 146 Kilogramm Marihuana ohne Beteiligung des Beschuldigten geliefert worden (vgl. dazu unten Erw. III.A.2.).</w:t>
      </w:r>
    </w:p>
    <w:p>
      <w:r>
        <w:rPr>
          <w:b/>
        </w:rPr>
        <w:t>E. 6.4</w:t>
      </w:r>
    </w:p>
    <w:p>
      <w:r>
        <w:t>Abschliessend ist zu erwähnen, dass die prozessuale Rüge der Verteidi- gung, dass die im Recht liegenden Transkriptionen der Audiodateien nicht über- prüfbar seien (Urk. 61 Rz. 37), dahingefallen ist, nachdem die Staatsanwaltschaft die entsprechenden Audiodateien ins Recht reichte (vgl. Urk. 68, Urk. 69/7 f. und Urk. 69/10). Gleich verhält es sich bezüglich dem Einwand der Verteidigung, dass die Identität der Übersetzerin nicht aktenkundig sei und eine Art Rahmenerklärung fehle (Urk. 61 Rz. 41). Eine entsprechende Dolmetschererklärung wurde von der Staatsanwaltschaft eingereicht (vgl. Urk. 69/9).</w:t>
      </w:r>
    </w:p>
    <w:p>
      <w:r>
        <w:rPr>
          <w:b/>
        </w:rPr>
        <w:t>E. 7</w:t>
      </w:r>
    </w:p>
    <w:p>
      <w:r>
        <w:t>Dezember 2022 E. 2.1.1 und E. 2.3;BGE 131 I 476 E. 2.2 und 2.3.4 m.H.).</w:t>
      </w:r>
    </w:p>
    <w:p>
      <w:r>
        <w:t>- 18 -</w:t>
      </w:r>
    </w:p>
    <w:p>
      <w:r>
        <w:rPr>
          <w:b/>
        </w:rPr>
        <w:t>E. 7.1</w:t>
      </w:r>
    </w:p>
    <w:p>
      <w:r>
        <w:t>Die Verteidigung bringt schliesslich vor, dass B._____ ihn betreffend zwar Zugaben getätigt habe, wobei dies in Abwesenheit des Beschuldigten geschehen sei. Im Rahmen der ergänzenden Untersuchung bzw. in seiner parteiöffentlichen Befragung vom 15. September 2022 (recte: 5. September 2022) habe er indes die Aussage verweigert, weshalb seine früheren Aussagen nicht zulasten des Be- schuldigten zu verwerten seien. Zudem sei das Aussageverhalten von E._____ in seiner parteiöffentlichen Einvernahme vom 5. September 2022 derart wider- sprüchlich, dass seine Aussagen nicht zum Nachteil des Beschuldigten berück- sichtigt werden dürften (Urk. 82 Rz. 26 ff., vgl. auch Urk. 61 Rz. 34 ff.).</w:t>
      </w:r>
    </w:p>
    <w:p>
      <w:r>
        <w:rPr>
          <w:b/>
        </w:rPr>
        <w:t>E. 7.2</w:t>
      </w:r>
    </w:p>
    <w:p>
      <w:r>
        <w:t>Die Staatsanwaltschaft führt dagegen ins Feld, dass das Vorbringen der Verteidigung, dass die Aussagen von B._____ nicht verwertbar seien, der aktuel-</w:t>
      </w:r>
    </w:p>
    <w:p>
      <w:r>
        <w:t>- 17 - len bundesgerichtlichen Rechtsprechung widerspreche. Sodann stimmten die Aussagen von E._____ während der Untersuchung (auch nach der Haftentlas- sung) mit jenen von B._____ überein und seien in sich stimmig sowie glaubhaft, während seine Aussagen u.a. vom 5. September 2022 reine Schutzbehauptungen darstellten (Urk. 86 S. 5 f.).</w:t>
      </w:r>
    </w:p>
    <w:p>
      <w:r>
        <w:rPr>
          <w:b/>
        </w:rPr>
        <w:t>E. 7.3</w:t>
      </w:r>
    </w:p>
    <w:p>
      <w:r>
        <w:t>Die Parteien haben Anspruch auf rechtliches Gehör (Art. 3 Abs. 2 lit. c StPO). Dazu zählt das Recht, Belastungszeugen zu befragen (Art. 147 Abs. 1 StPO; Art. 6 Ziff. 3 lit. d EMRK). Dieser Anspruch ist ein besonderer Aspekt des Rechts auf ein faires Verfahren gemäss Art. 6 Ziff. 1 EMRK. Eine belastende Zeu- genaussage ist grundsätzlich nur verwertbar, wenn die beschuldigte Person we- nigstens einmal während des Verfahrens angemessene und hinreichende Gele- genheit hatte, das Zeugnis in Zweifel zu ziehen und Fragen an den Belastungs- zeugen zu stellen. Damit der Anspruch auf Konfrontation gewahrt ist, muss die beschuldigte Person namentlich in der Lage sein, die Glaubhaftigkeit einer Aus- sage prüfen und den Beweiswert in kontradiktorischer Weise auf die Probe und infrage stellen zu können. Die Ausübung des Fragerechts setzt voraus, dass sich die befragte Person an der Konfrontationseinvernahme inhaltlich nochmals zur Sache äussert (BGE 140 IV 172 E. 1.3 und E. 1.5; 133 I 33 E. 3.1; 131 I 476 E. 2.2; Urteile des Bundesgerichts 6B_517/2022 vom 7. Dezember 2022 E. 2.1.1; 6B_315/2020 vom 18. Mai 2022 E. 3.3; 6B_570/2019 vom 23. September 2019 E. 3.3; je m.H.). Die ausgebliebene Konfrontation mit Belastungszeugen verletzt die Garantie aber nicht, wenn diese berechtigterweise das Zeugnis verweigern oder die erneute Befragung nicht möglich ist, weil sie trotz angemessener Nach- forschungen unauffindbar bleiben, dauernd oder für lange Zeit zur Einvernahme 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beschuldigte Person ihre Rechte nicht (rechtzeitig) wahrnehmen konnte, nicht in der Verantwortung der Behörde liegen (Urteile des Bundesgerichts 6B_1092/2022 vom 9. Januar 2023 E. 2.3.4; 6B_517/2022 vom</w:t>
      </w:r>
    </w:p>
    <w:p>
      <w:r>
        <w:rPr>
          <w:b/>
        </w:rPr>
        <w:t>E. 7.4</w:t>
      </w:r>
    </w:p>
    <w:p>
      <w:r>
        <w:t>Es schadet vorliegend nicht, dass B._____ seine Aussagen im Rahmen der Konfrontationseinvernahme nicht wiederholte, da er die Aussage rechtmässig verweigern durfte (vgl. Urk. 69/5 S. 1 f.), sodass dadurch das Konfrontationsrecht nicht tangiert ist. Dies gilt umso mehr, als der Beschuldigte – wie die Staatsan- waltschaft zu Recht vorbringt – zu den belastenden Erklärungen von B._____ Stellung nehmen konnte (vgl. Urk. D1/2/8) und diese nicht das einzige Beweismit- tel darstellen, namentlich liegen die Erkenntnisse aus den Telefonüberwachungen vor. Die Aussagen von B._____ sind vor diesem Hintergrund nicht unverwertbar.</w:t>
      </w:r>
    </w:p>
    <w:p>
      <w:r>
        <w:rPr>
          <w:b/>
        </w:rPr>
        <w:t>E. 7.5</w:t>
      </w:r>
    </w:p>
    <w:p>
      <w:r>
        <w:t>Das Vorbringen der Verteidigung, dass die Aussagen von E._____ wider- sprüchlich seien, betrifft eine Frage der Beweiswürdigung bzw. der Sachverhalts- erstellung. Die Widersprüchlichkeit von Aussagen führt nicht zu deren Unverwert- barkeit.</w:t>
      </w:r>
    </w:p>
    <w:p>
      <w:r>
        <w:rPr>
          <w:b/>
        </w:rPr>
        <w:t>E. 8</w:t>
      </w:r>
    </w:p>
    <w:p>
      <w:r>
        <w:t>Mai 2017, 5. Juni 2017 und 15. Oktober 2017 und damit nach dem Inkrafttreten der Bestimmungen zur Landesverweisung am 1. Oktober 2016 begangen.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