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SB210211 vom 18. August 2022</w:t>
      </w:r>
    </w:p>
    <w:p>
      <w:r>
        <w:t>ZH Obergericht, 2022-08-18, DE</w:t>
      </w:r>
    </w:p>
    <w:p>
      <w:r>
        <w:rPr>
          <w:b/>
        </w:rPr>
        <w:t xml:space="preserve">Quelle: </w:t>
      </w:r>
      <w:r>
        <w:t>https://mcp.opencaselaw.ch/entscheid/zh_obergericht_SB210211</w:t>
      </w:r>
    </w:p>
    <w:p>
      <w:r>
        <w:t>FR: ZH_OBERGERICHT SB210211 du 18 août 2022</w:t>
      </w:r>
    </w:p>
    <w:p>
      <w:r>
        <w:t>IT: ZH_OBERGERICHT SB210211 del 18 agosto 2022</w:t>
      </w:r>
    </w:p>
    <w:p>
      <w:pPr>
        <w:pStyle w:val="Heading2"/>
      </w:pPr>
      <w:r>
        <w:t>Erwägungen</w:t>
      </w:r>
    </w:p>
    <w:p>
      <w:r>
        <w:rPr>
          <w:b/>
        </w:rPr>
        <w:t>E. 1</w:t>
      </w:r>
    </w:p>
    <w:p>
      <w:r>
        <w:t>Gegen das eingangs im Dispositiv wiedergegebene, am 18. Dezember 2020 mündlich eröffnete Urteil des Bezirksgerichtes Zürich, 8. Abteilung, vom 17. Dezember 2020 meldeten die amtliche Verteidigung mit Eingabe vom 18. De- zember 2020, die Rechtsvertretung des Privatklägers 1 mit Eingabe vom 19. De- zember 2020 sowie jene des Privatklägers 6 und die Staatsanwaltschaft je mit solcher vom 21. Dezember 2020 Berufung an (Prot. I S. 35 ff.; Urk. 102–104; Art. 399 Abs. 1 StPO). Nach der Zustellung des begründeten Urteils am 31. März 2021 reichten die Verteidigung am 7. April 2021, die Staatsanwaltschaft am 19. April 2021 und die Rechtsvertretung des Privatklägers 6 mit Eingabe vom 17. April 2021 alle rechtzeitig die Berufungserklärung im Sinne von Art. 399 Abs. 3 StPO ein (Urk. 115/1–3 und 115/8; Urk. 117; Urk. 119 und Urk. 121). Der Privatkläger 1 liess seine Berufung mit Eingabe vom 16. April 2021 zurückziehen (Urk. 120), wovon Vormerk zu nehmen ist. Da der Rückzug innerhalb der gesetz- lichen Frist zur Einreichung einer schriftlichen Berufungserklärung im Sinne von Art. 399 Abs. 3 StPO erfolgte, sind beim Privatkläger 1 keine Kosten zu erheben (ZR 110 [2011] Nr. 37).</w:t>
      </w:r>
    </w:p>
    <w:p>
      <w:r>
        <w:rPr>
          <w:b/>
        </w:rPr>
        <w:t>E. 1.1</w:t>
      </w:r>
    </w:p>
    <w:p>
      <w:r>
        <w:t>Die Bildung einer Gesamtstrafe ist nur bei gleichartigen Strafen mög- lich. Ungleichartige Strafen sind kumulativ zu verhängen, da das Asperations- prinzip nur greift, wenn mehrere gleichartige Strafen ausgesprochen werden. Mehrere gleichartige Strafen liegen vor, wenn das Gericht im konkreten Fall für jeden einzelnen Normverstoss gleichartige Strafen ausfällen würde. Dass die anzuwendenden Strafbestimmungen abstrakt gleichartige Strafen androhen, genügt nicht (BGE 142 IV 265 E. 2.3.2 S. 267 f.; BGE 138 IV 120 E. 5.2 S. 122 f.; je mit Hinweisen).</w:t>
      </w:r>
    </w:p>
    <w:p>
      <w:r>
        <w:rPr>
          <w:b/>
        </w:rPr>
        <w:t>E. 1.2</w:t>
      </w:r>
    </w:p>
    <w:p>
      <w:r>
        <w:t>Der Beschuldigte hat sich der einfachen Körperverletzung im Sinne von Art. 123 Ziff. 1 StGB, des Diebstahls im Sinne von Art. 139 Ziff. 1 StGB sowie des geringfügigen Diebstahls im Sinne von Art. 139 Ziff. 1 StGB in Verbindung mit</w:t>
      </w:r>
    </w:p>
    <w:p>
      <w:r>
        <w:t>- 31 - Art. 172ter Abs. 1 StGB, der Sachbeschädigung im Sinne von Art. 144 Abs. 1 StGB, der mehrfachen Beschimpfung im Sinne von Art. 177 StGB, der Gewalt und Drohung gegen Behörden und Beamte im Sinne von Art. 285 Ziff. 1 Abs. 1 und 2 StGB sowie der Hinderung einer Amtshandlung gemäss Art. 286 StGB schuldig gemacht.</w:t>
      </w:r>
    </w:p>
    <w:p>
      <w:r>
        <w:rPr>
          <w:b/>
        </w:rPr>
        <w:t>E. 1.3</w:t>
      </w:r>
    </w:p>
    <w:p>
      <w:r>
        <w:t>Das Bundesgericht unterstreicht in seiner jüngeren Rechtsprechung, dass Art. 49 Abs. 1 StGB keine Ausnahme von der konkreten Methode erlaubt. Es schliesst die Ausfällung einer Einheitsstrafe im Sinne einer Gesamtbetrach- tung aus (BGE 144 IV 217 E. 3.5.4 S. 235 f. mit Hinweisen). Diese Rechtspre- chung wurde wiederholt bestätigt (BGE 144 IV 313 E. 1.1.2 S. 317 f. und Urtei- le 6B_712/2018 vom 18. Dezember 2019 E. 3.1; 6B_1033/2019 vom 4. De- zember 2019 E. 5.2 und 5.3; 6B_166/2019 vom 6. August 2019 E. 3.2.4; 6B_409/2018 vom 7. Juni 2019 E. 2.3; 6B_884/2018 vom 5. Februar 2019 E. 1.2.2). Damit sind nach der "konkreten Methode" für sämtliche Delikte ge- danklich Einzelstrafen zu bilden. Entgegen der vorinstanzlichen Vorgehensweise mit der Bildung von Deliktsgruppen (Urk. 116 S. 29 und S. 32) ist eine solche an- gesichts der von der bundesgerichtlichen Praxis verlangten Einzelstrafenzumes- sung unzulässig. 2. Die Geldstrafe stellt die Hauptsanktion dar (BGE 134 IV 97 E. 4.2.2 S. 101). Sie wiegt als Vermögenssanktion prinzipiell weniger schwer als ein Eingriff in die persönliche Freiheit (BGE 138 IV 120 E. 5.2 S. 123; BGE 134 IV 97 E. 4.2.2 S. 101, 82 E. 7.2.2 S. 90). Am Vorrang der Geldstrafe hat der Gesetzgeber im Rahmen der erneuten Revision des Sanktionenrechts entgegen der ursprünglichen Stossrichtung festgehalten (BGE 144 IV 217 E. 3.6 S. 237 f. mit Hinweisen). Art. 41 StGB statuiert diese Priorität. Eine kurze Freiheitsstrafe anstelle einer Geldstrafe von höchstens 180 Tagessätzen ist in- dessen unter anderem zulässig, wenn eine solche geboten erscheint, um den Tä- ter von der Begehung weiterer Verbrechen oder Vergehen abzuhalten (Art. 41 Abs. 1 lit. a StGB).</w:t>
      </w:r>
    </w:p>
    <w:p>
      <w:r>
        <w:rPr>
          <w:b/>
        </w:rPr>
        <w:t>E. 2</w:t>
      </w:r>
    </w:p>
    <w:p>
      <w:r>
        <w:t>Mit Präsidialverfügung vom 28. April 2021 wurde dem Beschuldigten und den Privatklägern 1–6 eine Kopie der Berufungserklärung der Staatsanwaltschaft zugestellt. Ebenso wurde die Berufungserklärung des Privatklägers 6 allen übri- gen Parteien zugestellt. Ferner wurde allen Frist für eine Anschlussberufung oder einen Nichteintretensantrag angesetzt, und der Beschuldigte wurde aufgefordert, das Datenerfassungsblatt samt Unterlagen zu seinen wirtschaftlichen Verhältnis- sen einzureichen (Urk. 122). Die Staatsanwaltschaft, der Beschuldigte und die Privatkläger 1 und 3 (D._____) verzichteten ausdrücklich auf eine Anschlussberu- fung. Letzterer liess zudem mitteilen, dass er sich im Berufungsverfahren nicht als Partei beteilige, keine Anträge stelle und auf eine Teilnahme an der Berufungs- verhandlung und an allfälligen Beweisabnahmen verzichte (Urk. 124 ff.). Der Be-</w:t>
      </w:r>
    </w:p>
    <w:p>
      <w:r>
        <w:t>- 8 - schuldigte liess insgesamt fünf Fristerstreckungsgesuche betreffend Unterlagen zu seinen wirtschaftlichen Verhältnissen stellen, ohne innert Frist solche einzu- reichen (Urk. 126–136). Mit Eingabe vom 8. Dezember 2021 liess er schliesslich doch noch das Datenerfassungsblatt samt Beilagen zu seinen wirtschaftlichen Verhältnissen und seiner Abmeldebestätigung des Bevölkerungsamtes der Stadt Zürich vom 1. Oktober 2021 per 1. Januar 2021 einreichen und mitteilen, dass er inzwischen eine Tauchausbildung abgeschlossen habe und in G._____ [afrikani- scher Staat] mit einem Geschäftspartner selbständigerwerbend ein Touristen- camp betreibe (Urk. 139 ff., insbes. Urk. 139/2). Weitere Privatkläger liessen sich nicht vernehmen. Beweisanträge wurden keine gestellt.</w:t>
      </w:r>
    </w:p>
    <w:p>
      <w:r>
        <w:rPr>
          <w:b/>
        </w:rPr>
        <w:t>E. 2.1</w:t>
      </w:r>
    </w:p>
    <w:p>
      <w:r>
        <w:t>Der Beschuldigte wurde vom Vorwurf der Gewalt und Drohung gegen Behörden und Beamte gegenüber dem Privatkläger 6 freigesprochen. Es liegt da- her kein strafbares Verhalten vor, welches die Ausgangslage für eine adhäsions- weise Beurteilung von Zivilansprüchen im Strafverfahren begründen würde.</w:t>
      </w:r>
    </w:p>
    <w:p>
      <w:r>
        <w:rPr>
          <w:b/>
        </w:rPr>
        <w:t>E. 2.2</w:t>
      </w:r>
    </w:p>
    <w:p>
      <w:r>
        <w:t>Es hat aber unbestrittenermassen eine Auseinandersetzung bzw. ein Gerangel zwischen den Beteiligten stattgefunden. Aufgrund dessen kann nicht generell ausgeschlossen werden, dass den Beschuldigten an den Verletzungen des Privatklägers 6 eine zivilrechtliche Verantwortlichkeit treffen könnte. Daher ist der Privatkläger 6 mit seinen Ansprüchen auf den Weg des Zivilprozesses zu verweisen. VIII. Kosten- und Entschädigungsfolgen</w:t>
      </w:r>
    </w:p>
    <w:p>
      <w:r>
        <w:rPr>
          <w:b/>
        </w:rPr>
        <w:t>E. 3</w:t>
      </w:r>
    </w:p>
    <w:p>
      <w:r>
        <w:t>Am 14. Januar 2022 wurden die Parteien zur Berufungsverhandlung auf den 8. Juli 2022 vorgeladen (Urk. 142). Mit Eingabe vom 2. Juni 2022 liess der Privatkläger 6 ein ärztliches Zeugnis vom 1. Juni 2022 mit einer Bescheinigung seiner Verhandlungsunfähigkeit und einem Gesuch um Dispensation von der Teilnahme an der Berufungsverhandlung einreichen. Diese wurde am 9. Juni 2022 bewilligt (Urk. 143 f.). Mit Eingabe vom 1. Juli 2022 liess der Beschuldigte mitteilen, dass er als Privatkläger im Verfahren SB210210 die Strafanträge gegen B._____ zurückziehe und sein Desinteresse an dessen Strafverfolgung erkläre (Urk. 149 f.). Zudem liess er diverse weitere Unterlagen zu seinen aktuellen wirt- schaftlichen Verhältnissen und seiner selbständigen Erwerbstätigkeit in der Tou- rismusbranche in G._____ einreichen (Urk. 151/2–13). Die Eingabe samt Beila- gen wurde in der Folge den übrigen Parteien zugestellt (Urk. 152). Mit Eingabe vom 6. Juli 2022 liess der Beschuldigte zudem erklären, dass er die Dispositivzif- fern 1, 7 und 8 des vorinstanzlichen Urteils nicht mehr anfechte (Urk. 153).</w:t>
      </w:r>
    </w:p>
    <w:p>
      <w:r>
        <w:rPr>
          <w:b/>
        </w:rPr>
        <w:t>E. 3.1</w:t>
      </w:r>
    </w:p>
    <w:p>
      <w:r>
        <w:t>Der Beschuldigte weist gemäss Auszug aus dem Schweizerischen Strafregister zwei Vorstrafen auf (Urk. 148). Jene vom 28. Mai 2018 ist zudem einschlägig. Er wurde gemäss Strafbefehl der Staatsanwaltschaft See/Oberland vom 28. Mai 2018 mit einer bedingten Freiheitsstrafe von 60 Tagen, bei einer Probezeit von 2 Jahren, bestraft. Mithin hat er während gemäss diesem Strafbe- fehl laufender Probezeit erneut delinquiert, womit die Aussicht auf einen potentiel- len Widerruf der bedingten Strafe bei ihm offensichtlich keinen Eindruck hinterlas- sen hat. Auch das Wissen um die bereits laufende Untersuchung hat ihn nicht da- von abgehalten, weitere Straftaten zu begehen. Noch vor der erstinstanzlichen Hauptverhandlung in dieser Sache erliess die Staatsanwaltschaft Zürich-Limmat am 13. Juli 2020 einen weiteren Strafbefehl wegen Diebstahls, Urkundenfäl- schung, Sachbeschädigung, Hausfriedensbruches und mehrfacher Übertretung des Betäubungsmittelgesetzes gegen ihn, mit dem er zu einer unbedingten Geld- strafe von 60 Tagessätzen zu Fr. 30.– verurteilt worden war. Zudem wurde da- mals die vorerwähnte Probezeit bereits einmal um ein Jahr verlängert. Die Delikte betrafen den Zeitraum 2. August 2019 bis 20. November 2019 (Urk. 147 S. 2). Zwar zeigte er sich meist geständig und einsichtig und entschuldigte sich bei den Beteiligten nach seinen Taten, dennoch ist seine jüngere strafrechtliche Biogra- phie erheblich belastet.</w:t>
      </w:r>
    </w:p>
    <w:p>
      <w:r>
        <w:rPr>
          <w:b/>
        </w:rPr>
        <w:t>E. 3.1.1</w:t>
      </w:r>
    </w:p>
    <w:p>
      <w:r>
        <w:t>Laut seinen Angaben vor Vorinstanz arbeitete der Beschuldigte seit Frühling 2020 in einem Hotel, welches seinem Vater gehöre, in U._____ [Stadt in G._____], G._____, als Tauchlehrer und hat eine solche Ausbildung inzwischen abgeschlossen (Urk. 101/1). Finanziell werde er dort von seinem Vater unterstützt (Urk. 96 S. 25). Die Ausbildung und der Wegzug aus der Schweiz hätten zum Ziel gehabt, das damalige Umfeld zu verlassen (Prot. I S. 23). Ferner macht der Be- schuldigte geltend, freiwillig drei Monate in der PUK ... verbracht zu haben, um</w:t>
      </w:r>
    </w:p>
    <w:p>
      <w:r>
        <w:t>- 49 - seine Drogensucht zu therapieren, weshalb er nunmehr drogenfrei sei. Eine un- bedingte Freiheitsstrafe würde seiner Resozialisierung entgegenstehen. Die vo- rinstanzlichen Angaben hat der Beschuldigte inzwischen belegt. Wie der Aus- trittsbericht der Psychiatrischen Universitätsklinik Zürich, ... [Adresse], vom 10. Februar 2020 zeigt (Urk. 151/4), war er aus freien Stücken auf Zuweisung des Universitätsspitals Zürich (USZ) vom 26. November 2019 bis 17. Januar 2020 zum Zwecke des "qualifizierten stationären Xanax-Entzuges" nach einem epilepti- schen Anfall vom 25. November 2019 dort hospitalisiert (Urk. 151/4 S. 3). Laut Abmeldebestätigung des Bevölkerungsamtes der Stadt Zürich vom 1. Oktober 2021 hatte sich der Beschuldigte per 1. Januar 2021 von Zürich nach G._____, U._____, abgemeldet (Urk. 139/2) und dort eine Tauchlehrerausbildung abge- schlossen (Urk. 141/1). In G._____ war er in der Folge in dieser Branche erwerbs- tätig und erzielte regelmässige Einkünfte, wie die eingereichten Bankauszüge von Juli bis September 2021 belegen (Urk. 141/2-4). Wie die am 1. Juli 2022 einge- reichten Unterlagen zu seinen aktuellen wirtschaftlichen Verhältnissen und seine Aussagen anlässlich der Berufungsverhandlung belegen (Urk. 151/7–11; Prot. II S. 32 ff.), hat er sich inzwischen im R._____ mit einem Geschäftspartner zusam- men mit der Q._____, einem u.a. Taucher-Resort, selbständiggemacht, wie auch aus diversen Fotos und Testimonials von zufriedenen Gästen hervorgeht. Über- dies wurde der Beschuldigte am Tag der Berufungsverhandlung Vater eines Soh- nes (Prot. II S. 68). Ferner hat der Beschuldigte eine beglaubigte Übersetzung ei- nes ... Strafregisterauszuges [des Staates G._____] vom 19. Juni 2022 einge- reicht, der keine Vorstrafen enthält (Urk. 151/5 f.). Überdies hat er die vor Vo- rinstanz anerkannten Schadenersatzforderungen der Privatkläger 4 und 5 im Be- trage von Fr. 669.90 und Fr. 75.80 inzwischen bezahlt (Urk. 151/12 f.) und anläss- lich der Berufungsverhandlung die Zivilansprüche des Privatklägers 1 (B._____) gemäss den Dispositivziffern 7 und 8 des vorinstanzlichen Urteils anerkannt (Urk. 156 S. 2). Nachdem der Beschuldigte durch die Anerkennung und Rückzah- lung von Zivilansprüchen auch tätige Reue bezeugt und seit seinem Austritt aus der PUK ... vom 17. Januar 2020 glaubhaft drogenfrei ist, sich beruflich gefestigt und eine junge Familie mit einem neugeborenen Kind hat, während seine letzte</w:t>
      </w:r>
    </w:p>
    <w:p>
      <w:r>
        <w:t>- 50 - Delinquenz auf den 20. November 2019 zurückgeht, liegen diverse Anzeichen für eine günstige Prognose vor.</w:t>
      </w:r>
    </w:p>
    <w:p>
      <w:r>
        <w:rPr>
          <w:b/>
        </w:rPr>
        <w:t>E. 3.2</w:t>
      </w:r>
    </w:p>
    <w:p>
      <w:r>
        <w:t>Die in mehreren Lebensbereichen des Beschuldigten wesentlich geän- derten Verhältnisse erlauben nunmehr trotz erheblicher Belastung durch die er- wähnten Vorstrafen eine günstige Legalprognose, weshalb der Vollzug der Frei- heitsstrafe und der Geldstrafe im Sinne einer letzten Chance bedingt aufzuschie- ben ist. Den eingangs aufgeführten, nach wie vor gewisse Bedenken hervorrufen- den Vorstrafen, ist durch eine lange Probezeit von 4 Jahren Rechnung zu tragen. VI. Widerruf 1. Im angefochtenen Urteil wurden die rechtlichen Voraussetzungen für den Widerruf einer bedingt aufgeschobenen Strafe korrekt wiedergegeben (Urk. 116 S. 24 f.). Dies braucht nicht wiederholt zu werden. 2. Seit der letzten Vorstrafe und nachdem der Beschuldigte sich in deren Folge freiwillig in die Psychiatrische Universitätsklinik Zürich in ... zum qualifizier- ten stationären Xanax-Entzug begeben und diesen vom 26. November 2019 bis</w:t>
      </w:r>
    </w:p>
    <w:p>
      <w:r>
        <w:rPr>
          <w:b/>
        </w:rPr>
        <w:t>E. 3.3</w:t>
      </w:r>
    </w:p>
    <w:p>
      <w:r>
        <w:t>Als Beweismittel für die Beurteilung der betreffenden Teile des Anklage- sachverhaltes liegen die Aussagen des Beschuldigten A._____ selbst (Urk. 1/6/1; Urk. 83; Prot. II S. 37 ff.), der weiteren beteiligten VBZ-Funktionäre E._____, D._____, I._____ (vormals I1._____) und C._____ als Beschuldigte bei der Poli- zei (Urk. 1/5/1-4) sowie D._____ und E._____ vor Vorinstanz (Urk. 81 f.), die Aus- sagen des Privatklägers 1 (Urk. 1/4/1 und 1/4/2 Urk. 80; Prot. II S. 26 ff.) sowie deren staatsanwaltschaftliche Konfrontationseinvernahmen (Urk. 1/7/1+2 und 1/7/4), die Aussagen der Zeugen J._____, K._____ und L._____, bei der Polizei und in Anwesenheit der weiteren Beteiligten bei der Staatsanwaltschaft (Urk. 1/8/1–5), sowie des Zeugen M._____, in Anwesenheit weiterer Beteiligter, bei der Staatsanwaltschaft (Urk. 1/8/8) als Personalbeweis vor.</w:t>
      </w:r>
    </w:p>
    <w:p>
      <w:r>
        <w:rPr>
          <w:b/>
        </w:rPr>
        <w:t>E. 3.4</w:t>
      </w:r>
    </w:p>
    <w:p>
      <w:r>
        <w:t>Als Sachbeweismittel sind ferner vorhanden die Fotografien der Verlet- zungen des Privatklägers 1 und des Beschuldigten (Urk. 1/2/1 S. 1 ff. und S. 4 f.), diverse Aufzeichnungen der Videoüberwachung im Innern des Busses und ent- sprechende Videoprints (Urk. 1/2/3; Urk. 1/2/4; Urk. 1/9/3 [Videostandbilder Ka- mera 3]), das Video aus der staatsanwaltschaftlichen Befragung des Privatklä- gers 2 mit vorgezeigtem Fusstritt (Urk. 1/8/3), das Gutachten des Instituts für Rechtsmedizin bezüglich der körperlichen Untersuchung des Beschuldigten (Urk. 1/2/1; Urk. 1/11/3), div. Nahaufnahmen auf dessen rechter Kopfseite/Stirn vom 1. Juli 2018 (Urk. 1/2/1 S. 2 f.), anlässlich der rechtsmedizinischen Untersu- chung vom 2. Juli 2018 erstellte Bilder der betreffenden Kopfpartien (Urk. 1/11/1), das Protokoll der ärztlichen Untersuchung des Beschuldigten bei Verdacht auf Al- kohol-, Drogen- und/oder Medikamenteneinfluss vom 1. Juli 2018, 22.19 Uhr, mit Blut- und Urinasservierung (Urk. 1/11/7), das Protokoll der rechtsmedizinischen Untersuchung des Beschuldigten vom 31. Juli 2018 (Urk. 1/11/2 S. 1 ff.), das Gutachten vom 7. August 2018 zur körperlichen Untersuchung des Beschuldigten vom 2. Juli 2018, 20.00 Uhr – 21.15 Uhr, durch Ärzte des Instituts für Rechtsme- dizin der Universität Zürich (Urk. 1/11/3, insbes. S. 6), der Bericht der Ärzte des Stadtspitals Waid über die ambulante Behandlung des Privatklägers 1 (B._____)</w:t>
      </w:r>
    </w:p>
    <w:p>
      <w:r>
        <w:t>- 14 - vom 1. Juli 2018 (Urk. 1/12/2), das pharmakologisch-toxikologische Gutachten des IRM Zürich vom 17. Juli 2018 betr. den Privatkläger 1 (Urk. 1/10/5), Auszüge aus zwei Medienberichten im "N._____" vom tt. Juli 2018 und im "O._____" vom tt. Juli 2017 (Urk. 1/13A/2+3), die Sicherstellungsliste der Stadtpolizei Zürich vom 1. Juli 2018 betr. Herrenhemd und schwarze Schuhe des Privatklägers 1 und schwarzes Shirt des Beschuldigten sowie Quittung VBZ betr. Taxzuschläge mit Blutspur (Urk. 1/13B/1+2), der Spurenbericht des Forensischen Instituts Zürich vom 6. Juli 2018 (Urk. 1/13B/1; Urk. 1/15/1) und die damaligen eigenen Angaben des Beschuldigten (A._____) zu seinen Verletzungen gemäss Verhaftsrapport der Stadtpolizei Zürich vom 1. Juli 2018 unmittelbar nach seiner Festnahme (Urk. 1/18/1), das Formular "Ärztliche Abklärung Hafterstehungsfähigkeit" betr. den Beschuldigten vom 1. Juli 2018, unterzeichnet von "SOS Ärztin" K._____ (Urk. 1/18/3) sowie jenes betr. den Privatkläger 1 (Urk. 1/17/4).</w:t>
      </w:r>
    </w:p>
    <w:p>
      <w:r>
        <w:rPr>
          <w:b/>
        </w:rPr>
        <w:t>E. 4</w:t>
      </w:r>
    </w:p>
    <w:p>
      <w:r>
        <w:t>Die Sachbeschädigung steht mit dem Diebstahl in einem engen Zusam- menhang. Deren Strafrahmen umfasst Freiheitsstrafe bis zu drei Jahren oder Geldstrafe (Art. 144 Abs. 1 StGB).</w:t>
      </w:r>
    </w:p>
    <w:p>
      <w:r>
        <w:rPr>
          <w:b/>
        </w:rPr>
        <w:t>E. 4.1</w:t>
      </w:r>
    </w:p>
    <w:p>
      <w:r>
        <w:t>Bei der objektiven Tatschwere ist zu berücksichtigen, dass die Beschä- digung des Pullovers bzw. der Wert der beschädigten Sache von rund Fr. 469.– sich ebenfalls in der Nähe zum geringfügigen Delikt befindet.</w:t>
      </w:r>
    </w:p>
    <w:p>
      <w:r>
        <w:rPr>
          <w:b/>
        </w:rPr>
        <w:t>E. 4.1.1</w:t>
      </w:r>
    </w:p>
    <w:p>
      <w:r>
        <w:t>Der als Zeuge befragte J._____ gab anlässlich seiner Aussagen zu den eigenen Wahrnehmungen eine Wertung der Geschehnisse ab. Laut seinen eigenen Angaben hatte er sich aufgrund der Medienberichte über die Vorkomm- nisse, welche anscheinend nicht mit seinen eigenen Wahrnehmungen vor Ort übereingestimmt hatten, dazu veranlasst gefühlt, sich bei der Polizei als Augen- zeuge zu melden. So habe er nicht gesehen, dass einer der Kontrolleure zuvor handgreiflich geworden wäre, dies entgegen den Aussagen in den Medien, wo- nach der Beschuldigte (A._____) gestossen und geschlagen worden sein soll. Dies sei für ihn der Hauptgrund dafür gewesen, sich zu melden. Er habe alles eins zu eins mitbekommen, aber in den Medien sei es komplett anders dargestellt worden. Es mache ihn wütend, wenn er zusehen müsse, wie sich jemand so ag- gressiv gegenüber Kontrolleuren verhalte und sich im Anschluss in den Medien als Opfer präsentiere. Er sei schockiert gewesen über die Aggressivität gegen- über den Kontrolleuren. Wenn er lese, dass sich jemand als vollkommenes Opfer gebe, aber er gesehen habe, wie brutal dieser selber vorgegangen sei, dann habe er kein Verständnis dafür, dass der Beschuldigte an die Medien gelangt sei und dort von der eigenen Gewalt nichts erwähnt habe (vgl. nachfolgend Erw. III.4.1.3. f.). Dies lässt fraglos auf die innere Einstellung des Zeugen zum Vorgefallenen schliessen. Er könnte als voreingenommen erscheinen, was seine Glaubwürdigkeit tangiert, weshalb seine Aussagen mit entsprechender Vorsicht zu würdigen sind.</w:t>
      </w:r>
    </w:p>
    <w:p>
      <w:r>
        <w:rPr>
          <w:b/>
        </w:rPr>
        <w:t>E. 4.1.2</w:t>
      </w:r>
    </w:p>
    <w:p>
      <w:r>
        <w:t>Zeugin K._____ war damals im Bus auf dem Weg zur Arbeit und wur- de gemäss Rapport vom 2. Juli 2018 im Anschluss an die Vorkommnisse im Rahmen ihrer beruflichen Tätigkeit als SOS-Ärztin rein zufällig in die Regionalwa- che Aussersihl aufgeboten, um die Hafterstehungsfähigkeit des Privatklägers 1 zu überprüfen (vgl. Urk. 1/18/3: "Ärztliche Abklärung Hafterstehungsfähigkeit" v. 01.07.2018). Daher hatte die Polizei überhaupt Kenntnis davon, dass sie als Zeu- gin in Frage kommt. Aus ihren Aussagen ergibt sich, dass sie sich mit dem Be- schuldigten über das Vorgefallene unterhalten hatte (vgl. nachfolgend Erw. III.4.1.6.). Auch ihre Voreingenommenheit steht daher zur Diskussion. Es ist nicht auszuschliessen, dass die Erinnerung der Zeugin an ihre eigene Wahrneh- mung der anklagegegenständlichen Vorkommnisse durch die einige Stunden spä-</w:t>
      </w:r>
    </w:p>
    <w:p>
      <w:r>
        <w:t>- 16 - ter erfolgte Unterhaltung mit dem Beschuldigten und dessen Darstellung der Ge- schehnisse beeinflusst worden sein könnte. Auch ihre Aussagen sind daher mit entsprechender Vorsicht zu würdigen.</w:t>
      </w:r>
    </w:p>
    <w:p>
      <w:r>
        <w:rPr>
          <w:b/>
        </w:rPr>
        <w:t>E. 4.1.3</w:t>
      </w:r>
    </w:p>
    <w:p>
      <w:r>
        <w:t>Anlässlich seiner polizeilichen Befragung vom 24. Juli 2018 gab J._____ zunächst als polizeiliche Auskunftsperson gut drei Wochen nach den an- klagegegenständlichen Geschehnissen im Wesentlichen zu Protokoll (Urk. 1/8/4 S. 2 ff.), er kenne weder den Privatkläger 1 noch die VBZ-Kontrolleure. Er sei zu- hinterst im Bus gesessen. Der Fahrgast (gemeint: der Beschuldigte A._____) sei an der P._____-Strasse eingestiegen. Er habe Musik gehört und die Kontrolle nicht mitbekommen. Als der Fahrgast an der Haltestelle H._____ ausgestiegen und der Kontrolleur (gemeint: der Privatkläger 1) diesem gefolgt sei, sei er auf die Situation aufmerksam geworden. Zuerst sei der Beschuldigte und dann der Pri- vatkläger 1 bei der zweithintersten Türe ausgestiegen und dann zum Heck des Busses gegangen. Dies seien zwei bis drei Schritte gewesen (Urk. 1/8/4 S. 2) resp. zwei bis drei Meter (ebenda, S. 3). Er habe dann gesehen, wie sich der Be- schuldigte wie aus dem Nichts umgedreht habe und, ohne dass der Privatkläger 1 vorgängig etwas gemacht habe, diesem die Faust einmal ins Gesicht geschlagen habe. Dieser habe sofort im Gesicht zu bluten begonnen, worauf die anderen VBZ-Funktionäre diesem zu Hilfe gekommen seien. Zuerst sei nur einer der Kon- trolleure gekommen und habe versucht, den Beschuldigten festzuhalten. Die zeit- liche Verzögerung könne er nicht mehr einschätzen. Er wolle betonen, dass die Kontrolleure in dem Moment keine Gewalt angewendet hätten. Es habe so aus- gesehen, als hätten sie grosse Mühe, den Beschuldigten festzuhalten. Einer der Kontrolleure habe auch versucht, dessen Füsse festzuhalten, was fast unmöglich erschienen sei. Die drei VBZ-Funktionäre seien alles Männer gewesen. Der erste Kontrolleur, welcher zuerst beim Beschuldigten gewesen sei, habe versucht, des- sen Kopf unter seinem Arm zu fixieren. Selbst da hätten die drei Kontrolleure noch Mühe gehabt, den Beschuldigten festzuhalten. Dieser sei verbal ausfällig geworden. Er erinnere sich nicht an alles, aber "Hueräsohn" sei sicher gefallen. Da der Beschuldigte immer noch heftig umsichgeschlagen habe, seien die Kon- trolleure zusammen mit diesem im Unterstand der Haltestelle zu Boden gefallen. Währenddessen habe der Kontrolleur, der die Faust kassiert habe, auf der Bank</w:t>
      </w:r>
    </w:p>
    <w:p>
      <w:r>
        <w:t>- 17 - in der Haltestelle gesessen und fassungslos ausgesehen. Als die VBZ- Kontrolleure mit dem Beschuldigten zu Boden gefallen seien, habe es einen Knall gegeben. In der Haltestelle habe es vom Unterstand einen Beton-Absatz. Er habe gesehen, wie der Beschuldigte beim Umfallen mit dem Kopf an diesem Absatz angeschlagen habe. Dann hätten alle drei Kontrolleure mit diesem am Boden ge- legen, wobei einer immer noch dessen Kopf unter dem Arm gehalten habe. Der Beschuldigte habe sich am Boden gewehrt, immer noch mit Händen und Füssen umsichschlagend. Er habe auch gesehen, wie eine Frau mit zusammengebunde- nen Haaren und VBZ-Bekleidung telefoniert habe. Dann sei es noch ein paar Se- kunden gegangen, bis der Bus abgefahren sei. Er sei darauf aufmerksam gewor- den, da sich der Beschuldigte und die Kontrolleure direkt vor sein Fenster bege- ben hätten. Wie der Beschuldigte reagiert habe, als er beim Schwarzfahren er- wischt worden sei, habe er nicht mitbekommen, auch deren Unterhaltung nicht. Wenn er sich richtig erinnere, habe der Privatkläger 1 nach dem Schlag versucht, den Beschuldigten festzuhalten, sei aber nicht mehr in die Auseinandersetzung involviert gewesen, als sein Kollege dazugekommen sei. Die Kontrolleure hätten dann versucht, den Beschuldigten festzuhalten. Dieser habe wild umsichgeschla- gen und sich weder festhalten noch mit sich sprechen lassen, da er so aggressiv gewesen sei. Von seinem Sitz bis zum Geschehen sei es ca. drei Meter gewesen. Zum Zeitpunkt, als die Beiden dem Bus entlang nach hinten gegangen seien, sei der Privatkläger 1 dem Beschuldigten normal und anständig gefolgt. Dieser habe sich dann gekehrt und zugeschlagen. Seiner Meinung nach habe der Privatklä- ger 1 noch kurz versucht, den Beschuldigten festzuhalten. Dann sei der zweite Kontrolleur dazugekommen. Sie seien nicht in dem Sinne handgreiflich gewesen, sondern hätten vorerst versucht, den Beschuldigten zurückzuhalten und mit ihm zu sprechen, was aber nicht möglich gewesen sei. Der geschlagene Privatklä- ger 1 sei weggegangen. Als die drei uniformierten VBZ-Kontrolleure versucht hät- ten, den Beschuldigten festzuhalten, habe einer dessen Kopf unter den Arm ge- nommen. Der Privatkläger 1 sei nicht mehr involviert gewesen und habe sich auf die Bank gesetzt. Er habe nicht gesehen, dass einer der Kontrolleure zuvor hand- greiflich geworden wäre, dies entgegen den Aussagen in den Medien, wonach der Beschuldigte gestossen und geschlagen worden sein soll. Dies sei für ihn der</w:t>
      </w:r>
    </w:p>
    <w:p>
      <w:r>
        <w:t>- 18 - Hauptgrund gewesen, sich zu melden. Er habe alles eins zu eins mitbekommen, aber in den Medien sei es komplett anders dargestellt worden. Es mache ihn wü- tend, wenn er zusehen müsse, wie sich jemand so aggressiv gegenüber Kontrol- leuren verhalte und sich im Anschluss in den Medien als Opfer präsentiere. Auf der Skala 1 bis 10 schätze er die Stärke des Faustschlages auf 5 ein. Der Privat- kläger 1 habe keine Zähne verloren. Als er dagewesen sei, hätten sich keine wei- teren Personen in die Auseinandersetzung eingemischt. Die VBZ-Kontrolleure hätten den Beschuldigten nicht geschlagen, sondern versucht, ihn festzuhalten und im Gespräch irgendwie zu erreichen. Dies sei aber unmöglich gewesen. Er könne sich nicht erinnern, gesehen zu haben, dass die VBZ-Kontrolleure den Be- schuldigten in die Höhe gehoben hätten. Sie hätten es lediglich geschafft, dessen Kopf unter den Arm zu nehmen. Der Kontrolleur habe es nicht geschafft, dessen Beine festzuhalten. Seiner Meinung nach sei es zum Sturz gekommen aufgrund des Verhaltens des Beschuldigten. Wäre dieser ruhig stehengeblieben, wären sie nicht zu Boden gefallen. Einer der Kontrolleure habe den Beschuldigten unter dem Arm gehalten, und die anderen hätten auf andere Weise diesen festzuhalten versucht. Er wisse, dass der Beschuldigte eine Brille getragen habe. Er könne aber nicht sagen, in welcher Situation diese runtergefallen sei. Er habe nicht ge- sehen, dass der Beschuldigte, wie von diesem beschrieben, von 4-5 VBZ- Funktionären geschlagen worden wäre. So etwas habe es nicht gegeben. Solan- ge er zugeschaut habe, sei der Privatkläger 1 auf der Bank gesessen.</w:t>
      </w:r>
    </w:p>
    <w:p>
      <w:r>
        <w:rPr>
          <w:b/>
        </w:rPr>
        <w:t>E. 4.1.4</w:t>
      </w:r>
    </w:p>
    <w:p>
      <w:r>
        <w:t>Anlässlich seiner staatsanwaltschaftlichen Befragung vom 7. März 2019 als Zeuge gab J._____ unter Wahrung der Teilnahme und Mitwirkungsrech- te aller Beteiligten (der Beschuldigte persönlich verzichtete auf eine Teilnahme) im Wesentlichen zu Protokoll (Urk. 1/8/5 S. 1 f.), er kenne keinen der anwesenden Beschuldigten. Er habe am 1. Juli 2018 gesehen, wie der Beschuldigte (A._____) an der P._____-Strasse eingestiegen sei. Er habe zuhinterst im Bus gesessen. In der Folge schilderte der Zeuge die von ihm beobachteten Vorkommnisse in Über- einstimmung mit seinen polizeilichen Aussagen. Auf die Frage, ob der Privatklä- ger 1 den Beschuldigten vor dessen Faustschlag irgendwie angefasst habe, er- gänzte er (Urk. 1/8/5 S. 5 ff.), das wisse er nicht. Er habe die Vorgeschichte im Bus nicht mitbekommen. Als sie hintereinander hergegangen seien, seien beide</w:t>
      </w:r>
    </w:p>
    <w:p>
      <w:r>
        <w:t>- 19 - unversehrt gewesen. Niemand habe geblutet. Nein, er habe nichts Derartiges ge- sehen. Es sei zu keiner tätlichen Reaktion des Privatklägers 1 auf den Faust- schlag des Beschuldigten gekommen. Er habe relativ schnell geblutet. Für ihn (den Zeugen) sei es ein heftiger Schlag gewesen. Von den Kontrolleuren sei kei- ne aktive Gewalt gekommen, es sei mehr eine Reaktion auf die Gewalt des Be- schuldigten gewesen. Dieser habe sich nicht halten lassen und mit Händen und Füssen umsichgeschlagen. Die Kontrolleure hätten so gut wie möglich versucht, ihn festzuhalten und zu bändigen. Er sei schockiert gewesen über die Aggressivi- tät gegenüber den Kontrolleuren. Auf Ergänzungsfrage des Rechtsvertreters des Privatklägers 1, ob er die Medienberichterstattung verfolgt habe (ebenda, S. 8), verwies der Zeuge auf seine polizeilichen Aussagen. Wenn er lese, dass sich je- mand als vollkommenes Opfer gebe, aber er gesehen habe, wie brutal dieser sel- ber vorgegangen sei, dann habe er kein Verständnis dafür, dass der Beschuldigte an die Medien gelangt sei und dort von der eigenen Gewalt nichts erwähnt habe.</w:t>
      </w:r>
    </w:p>
    <w:p>
      <w:r>
        <w:rPr>
          <w:b/>
        </w:rPr>
        <w:t>E. 4.1.5</w:t>
      </w:r>
    </w:p>
    <w:p>
      <w:r>
        <w:t>Am 1. Juli 2018 füllte K._____ in der Regionalwache Aussersihl der Stadtpolizei Zürich (RWAUSS) handschriftlich das Formular "Einvernahme als po- lizeiliche Auskunftsperson" aus und gab auf einer halben Seite zu den anklage- gegenständlichen Geschehnissen an (Urk. 1/8/6), sie sei am H._____ in den Bus ... eingestiegen und habe im hinteren Teil des Busses Platz genommen. Sie habe zwei Beamte der VBZ mit einem jungen Mann ausserhalb des Busses gesehen. Die Situation sei verbal eskaliert, und im Rahmen der Auseinandersetzung sei es zu einem Schlag des VBZ-Beamten zu der kontrollierten Person gekommen. Da- nach habe die kontrollierte Person zurückgeschlagen, sodass der VBZ-Beamte geblutet habe. Mit Unterstützung von zwei VBZ-Beamten sei die kontrollierte Per- son überwältigt und am Boden festgehalten worden.</w:t>
      </w:r>
    </w:p>
    <w:p>
      <w:r>
        <w:rPr>
          <w:b/>
        </w:rPr>
        <w:t>E. 4.1.6</w:t>
      </w:r>
    </w:p>
    <w:p>
      <w:r>
        <w:t>Anlässlich der staatsanwaltschaftlichen Befragung vom 7. März 2019 als Zeugin gab K._____ unter Wahrung der Teilnahme- und Mitwirkungsrechte al- ler Beteiligten (der Beschuldigte persönlich hatte auf Teilnahme verzichtet) im Wesentlichen zu Protokoll (Urk. 1/8/7 S. 1 f.), sie sei mit keinem der Beteiligten bekannt. Sie habe in der polizeilichen Einvernahme die Wahrheit gesagt. Sie sei auf dem Weg zur Arbeit gewesen. Der Bus Nr. ... sei eingetroffen. Sie sei hinten</w:t>
      </w:r>
    </w:p>
    <w:p>
      <w:r>
        <w:t>- 20 - eingestiegen. Im Mittelteil des Busses habe ein Kontrolleur jemanden kontrolliert. Beide seien dann zusammen ausgestiegen. Sie seien nach hinten gegangen und genau vor der verschlossenen Bustür gewesen, gegenüber welcher sie gesessen habe. Was diese gesprochen hätten, habe sie nicht gehört, aber es sei eine ver- bale Auseinandersetzung gewesen. Der Kontrolleur habe dann den Kontrollierten, wie sie sich erinnere, mit beiden Händen gestossen. Der Kontrollierte habe unmit- telbar zurückgeschlagen. Dann habe der Kontrolleur aus der Nase geblutet. Dann seien alle anderen gekommen. Am Schluss sei der Kontrollierte am Boden gele- gen, im Bushäuschen, mit dem Kopf gegen die hintere Wand. Die Kontrolleure hätten versucht, diesen zu überwältigen. Fünf Personen seien auf ihm drauf ge- wesen. Da sei noch eine Frau gewesen, auch eine Kontrolleurin. Sie habe telefo- niert. Dann sei der Bus abgefahren. Auf die Frage, wie der Privatkläger 1 darauf reagiert habe, erklärte die Zeugin (S. 4), dieser sei erschrocken, habe ein Ta- schentuch rausgenommen und das Blut abgewischt. Auf den Vorhalt, dass die Zeugin bei der Polizei geschrieben habe, dass es zu einem Schlag des VBZ- Beamten (gemeint: des Privatklägers 1) gegen den Beschuldigten gekommen sei, meinte die Zeugin (S. 5): "In meiner Erinnerung war es ein Stossen und kein Schlag. Ich weiss nicht, warum da Schlag steht." Dazu aufgefordert, das Überwäl- tigen des Beschuldigten zu beschreiben, meinte die Zeugin, sie hätten versucht, diesen zu überwältigen, wie wenn die Polizei jemanden überwältige und Hand- schellen anlege. Aber es seien ja keine Polizisten gewesen. Der Kontrollierte ha- be wild umsichgeschlagen. Es sei ihnen bis zum Schluss nicht gelungen, ihn zu überwältigen, bis er am Boden gelegen habe und 5 bis 6 Leute auf ihm drauf ge- wesen seien. Er sei dann in Rückenlage gegen die hintere Wand gewesen. Sie hätten sich auf ihn gelegt, ihn festgehalten und versucht, ihn ruhigzustellen. Ob der Kontrollierte ruhig gewesen sei, wisse sie nicht mehr. Dass die VBZ- Kontrolleure den Beschuldigten geschlagen hätten, habe sie nicht gesehen. Ob dieser eine Brille getragen habe, daran könne sie sich nicht erinnern, und wie er von der stehenden Position zu Boden gekommen sei, wisse sie auch nicht mehr (Urk. 1/8/7 S. 5 f.). Auf die Frage, ob sein Kopf unter oder neben der Sitzbank gewesen sei, sagte sie: "Neben der Bank." (S. 6). Und auf den Vorhalt, wonach die Zeugin gemäss Rapport vom 2. Juli 2018 später als SOS-Ärztin ausgerückt</w:t>
      </w:r>
    </w:p>
    <w:p>
      <w:r>
        <w:t>- 21 - sei, bestätigte sie dies mit "Ja", an die Militärstrasse, Regionalwache Aussersihl, wo sie die Hafterstehungsfähigkeit des Beschuldigten (A._____) habe überprüfen müssen (S. 6 u.). Und auf die Frage, welche Verletzungen dieser gehabt habe, gab sie zu Protokoll (S. 7): "Er hatte diverse Schürfwunden." Als sie ihn in der Zel- le gesehen habe, habe sie ihn gefragt, was passiert sei. Sie habe ihn nicht er- kannt. Er habe so "verschlagen" ausgesehen, als ob er in einer Schlägerei gewe- sen sei. Er habe gesagt, in eine VBZ-Kontrolle geraten zu sein, welche eskaliert sei, weshalb sie gewusst habe, dass es um diese Kontrolle gegangen sei. Sie ha- be ihm dann gesagt, dass sie es gesehen habe. Sie sei im Bus gewesen. Deswe- gen habe die Polizei gewusst, dass sie als Zeugin in Frage komme und sie um ei- ne Aussage gebeten, welche sie dann gemacht habe.</w:t>
      </w:r>
    </w:p>
    <w:p>
      <w:r>
        <w:rPr>
          <w:b/>
        </w:rPr>
        <w:t>E. 4.1.7</w:t>
      </w:r>
    </w:p>
    <w:p>
      <w:r>
        <w:t>Anlässlich seiner polizeilichen Befragung vom 1. Juli 2018 hatte L._____ als Geschädigter betreffend Tätlichkeiten im Verfahren des Privatklä- gers 1 (B._____ als Beschuldigter) im Zusammenhang mit dem anklagegenständ- lichen Fusstritt zu Protokoll gegeben (Urk. 1/8/1 S. 2 u.), er habe Schreie gehört von einem jungen Mann, welcher am Boden gelegen sei. Er habe gesehen, wie zwei oder drei Kontrolleure diesen zu Boden gedrückt hätten. Ein anderer Kontrol- leur (gemeint: der Privatkläger 1) habe dort an der Haltestelle gesessen. Man ha- be sehen können, wie er an der Lippe geblutet habe. Dieser sei dann aufgestan- den und in Richtung des am Boden liegenden Mannes gegangen und habe die- sem einen starken Fusstritt gegen das Gesicht resp. gegen die Wange versetzt; mit dem rechten Fuss auf einer Skala von 1–10 mit der Stärke 8. Er habe richtig zugetreten. Auf die Frage, wie der Privatkläger 1 den Beschuldigten getroffen ha- be, meinte er: "Auf der rechten Seite im Wangenbereich, glaube ich. Ich kann jetzt aber nicht mehr sagen, wo genau. Der Hund hat ja auch noch angefangen zu bel- len. Es war ein ziemliches Durcheinander." (Urk. 1/8/1, S. 6, insbes. Frage 48). Indessen war L._____ entgegen der vorinstanzlichen Würdigung nicht bloss un- beteiligter Passant, sondern hatte sich zunächst als Schaulustiger betätigt, sich laut Aussage des Zeugen M._____ eingemischt (Urk. 1/8/8 S. 3; Erw. III.5.4.) und sich gegenüber der Aufforderung der VBZ-Beamtin (I._____, vormals I1._____), das Filmen mit dem Mobiltelefon zu unterlassen, renitent gezeigt. Er kannte die Vorgeschichte nicht und hatte eingeräumt, nicht gesehen zu haben, weshalb der</w:t>
      </w:r>
    </w:p>
    <w:p>
      <w:r>
        <w:t>- 22 - Beschuldigte zu Boden gedrückt wurde (Urk. 1/8/1 S. 3 oben). Zudem war er durch den Privatkläger 1 im Zusammenhang mit dem Anklagevorwurf der Tätlich- keiten beim Filmen nicht gerade zimperlich zurechtgewiesen worden. Überdies hatte der Privatkläger 1 ihm das Mobiltelefon weggenommen. Es ist daher zwei- felhaft, ob seine den Privatkläger 1 belastende Aussage hinsichtlich der Art und Stärke des Fusstrittes verlässlich ist, wie auch dessen widersprüchliche und damit unglaubhafte Aussage betreffend Tätlichkeiten, insbesondere die übertriebenen und uneinheitlichen Angaben zur angeblichen Stärke von Schlägen in sein Ge- sicht, eindrücklich zeigen. Darüber hinaus kommt seinem anlässlich der staats- anwaltschaftlichen Befragung vorgeführten abstrakten Fusstritt (vgl. Videokurzse- quenz: Urk. 1/8/3) kein über den vom Privatkläger 1 eingestandenen Fusstritt ge- gen den Beschuldigten hinausgehender Beweiswert zu.</w:t>
      </w:r>
    </w:p>
    <w:p>
      <w:r>
        <w:rPr>
          <w:b/>
        </w:rPr>
        <w:t>E. 4.2</w:t>
      </w:r>
    </w:p>
    <w:p>
      <w:r>
        <w:t>Bei der subjektiven Tatschwere gilt das beim Diebstahl bereits Erwoge- ne. Insgesamt ist das Verschulden als sehr leicht einzustufen. Es rechtfertigt sich daher eine hypothetische Einzelstrafe von 10 Tagen.</w:t>
      </w:r>
    </w:p>
    <w:p>
      <w:r>
        <w:rPr>
          <w:b/>
        </w:rPr>
        <w:t>E. 4.2.1</w:t>
      </w:r>
    </w:p>
    <w:p>
      <w:r>
        <w:t>Auch wenn sich J._____ als Zeuge selber gemeldet hatte, da er sich an den nicht mit seinen eigenen Beobachtungen übereinstimmenden Medienbe- richten gestört hatte (Erw. III.4.1.1.), führt dies nicht dazu, dass seine Aussagen einzig aufgrund dieses Umstandes als unglaubhaft erscheinen, zumal es in seiner Befragung keinerlei Anzeichen dafür gibt, dass er bewusst tatsachenwidrige Aus- sagen gemacht hätte. Dass dem nicht so ist, lässt sich im Übrigen in den weiteren</w:t>
      </w:r>
    </w:p>
    <w:p>
      <w:r>
        <w:t>- 23 - Aussagen des Zeugen erkennen. So hatte er mitverfolgt, wie der Beschuldigte gegenüber den VBZ-Mitarbeitern verbal ausfällig geworden sei, wobei sich der Zeuge nicht an alles erinnerte, aber "Hueräsohn" sei sicher gefallen. Der Be- schuldigte habe sich am Boden gewehrt, immer noch mit Händen und Füssen wild umsichschlagend und sich weder festhalten noch mit sich sprechen lassen, da er so aggressiv gewesen sei. All dies bestätigte sogar der Beschuldigte in sei- nen eigenen Aussagen (Urk. 1/7/4 S. 6; Urk. 1/7/2 S. 24: er habe zu E._____ "elende Missgeburt" gesagt und zum Beschuldigten "Scheiss-Billetkontrolleur", und I._____ hatte er laut deren Aussage als Nutte beschimpft, Urk. 1/7/2 S. 43; D._____ hatte er angespuckt, ebenda, S. 31), weshalb die Auffassung der Vertei- digung des Beschuldigten A._____ vor Vorinstanz (Urk. 96 S. 18, Ziff. 3.6), wo- nach die Beschimpfungen nicht mit der nötigen Sicherheit erstellt seien, nicht zu- trifft und weiter zeigt, dass sich in den Aussagen des Zeugen J._____ auch keine Übertreibungen oder Anhaltspunkte dafür finden, dass er Verhaltensweisen des Beschuldigten hinzugedichtet oder überzeichnet hätte. Seine Aussagen erschei- nen glaubhaft.</w:t>
      </w:r>
    </w:p>
    <w:p>
      <w:r>
        <w:rPr>
          <w:b/>
        </w:rPr>
        <w:t>E. 4.2.2</w:t>
      </w:r>
    </w:p>
    <w:p>
      <w:r>
        <w:t>Dennoch erweisen sich die vom Zeugen J._____ geschilderten Erin- nerungen bei einer Konsultation der aus dem Inneren des Busses von den Kame- ras 3 und 5 durch die Türverglasung und die Fenster aufgenommenen Bilder (Urk. 1/2/4 [Kamera 5: 11:48:00 ff.]) als nicht in allen Teilen ganz zutreffend. Die Angabe des Zeugen, wonach der Beschuldigte sich wie aus dem Nichts umge- dreht habe und, ohne dass der Privatkläger 1 vorgängig etwas gemacht hätte, diesem die Faust einmal ins Gesicht geschlagen habe, ist ungenau. Zwar ist die Sicht aus dem Innern des Busses in der Videoaufnahme aufgrund des die Vergla- sung umrandenden Türrahmens und der Buswand zum Teil verdeckt, dennoch lässt sich in der Videosequenz (Urk. 1/2/4 [Kamera 5: 11:48:00 ff.]) genügend klar erkennen, dass es zwar zutreffend ist, dass der Beschuldigte sich umgedreht hat- te, bevor er dem Privatkläger 1 anerkanntermassen die Faust einmal ins Gesicht schlug. Dass dies wie aus dem Nichts geschehen sei, trifft indessen nicht ganz zu. Vielmehr ist zunächst zu sehen, wie der Privatkläger 1 dem weggehenden Beschuldigten nachging, um – wie er mehrfach erklärte – diesem den nicht unter- schriebenen Bussenbeleg auszuhändigen (Urk. 1/4/1 S. 2; Urk. 1/4/2 S. 3;</w:t>
      </w:r>
    </w:p>
    <w:p>
      <w:r>
        <w:t>- 24 - Urk. 1/7/2 S. 14 und S. 18), wie sich im Übrigen auch aus den Videostandbildern eindeutig ergibt (Urk. 1/9/3 [Kamera 3]), worauf sich der Beschuldigte umdrehte (11:48:00/01) und den Privatkläger 1 zunächst mit beiden Händen auf Brusthöhe an dessen Uniformhemd festzuhalten versuchte, während dieser seine Unterar- me/Hände zunächst auf Bauchhöhe angehoben hatte (Urk. 1/2/4, vgl. Kamera 5, 11:48:01 f.) und dann über die Arme des Beschuldigten hielt (11:48:02/03), um den auf ihn zugekommenen Beschuldigten von sich fernzuhalten, wobei sowohl der dann erfolgte unbestrittene Faustschlag des Beschuldigten gegen den Kopf des Privatklägers 1, als auch die rechte Körperseite des Beschuldigten, inklusive dessen rechten Arm, nicht zu sehen sind, da weder der Kopf des Privatklägers 1 noch die rechte Oberkörperseite des Beschuldigten sich im Blickfeld der Kame- ra 5 durch die Türscheibe befanden, sondern oberhalb des oberen Türrahmens und damit bedeckt durch diesen ausserhalb des Blickfeldes der Kamera 5 lagen. Der Videosequenz ist somit einzig zu entnehmen, dass sich der unbestrittene Faustschlag des Beschuldigten im Zeitfenster 11:48:02/03 ereignet haben muss- te, diesem aber, entgegen der Behauptung des Beschuldigten (z.B. Urk. 1/7/2 S. 19), keine tätliche Aggression des Privatklägers 1 vorausgegangen war, nach- dem es, wie erwähnt, der Beschuldigte gewesen ist, der sich umgedreht und dann den Privatkläger 1 im ersten Moment mit beiden Händen auf Brusthöhe an des- sen Uniformhemd festgehalten hatte, während dieser erfolglos versuchte, den Beschuldigten von sich fernzuhalten und diesen erst im Anschluss an den erfolg- ten Faustschlag an dessen schwarzen T-Shirt festhielt, um ihn am Wegrennen zu hindern (11:48:03/04), wie der Privatkläger 1 von Beginn weg einräumte (Urk. 1/4/1 S. 3 oben, S. 4 u.; Urk. 1/4/2 S. 3; Urk. 1/7/2 S. 15), und schliesslich getroffen zurückwich (11:48:05). Es ist daher bloss insoweit auf die Angaben des Zeugen J._____ abzustellen, als diese in der Videosequenz Bestätigung finden. Angesichts des dynamischen Geschehens erstaunt es nicht, dass der Zeuge nicht alle Einzelheiten exakt memorieren und hernach in der korrekten Reihenfolge wiedergeben konnte. Mit den vorstehenden Präzisierungen findet seine Aussage, wonach der Beschuldigte sich umgedreht und dem Privatkläger 1 dann die Faust einmal ins Gesicht geschlagen habe, Bestätigung in der Videosequenz und der betreffenden Anerkennung durch den Beschuldigten selbst. Eine dem Faust-</w:t>
      </w:r>
    </w:p>
    <w:p>
      <w:r>
        <w:t>- 25 - schlag des Beschuldigten vorausgegangene tätliche Aggression des Privatklä- gers 1 geht daraus nicht hervor.</w:t>
      </w:r>
    </w:p>
    <w:p>
      <w:r>
        <w:rPr>
          <w:b/>
        </w:rPr>
        <w:t>E. 4.2.3</w:t>
      </w:r>
    </w:p>
    <w:p>
      <w:r>
        <w:t>Davon, dass der Beschuldigte dem Privatkläger 1 nachgetreten und diesen dabei mit seiner Fussspitze an dessen Fusssohle berührt habe, bevor es zum Faustschlag des Beschuldigten kam, wie die Staatsanwaltschaft dem Privat- kläger 1 im Sachverhalt der Anklage gegen den Beschuldigten zur Last legt (Urk. 42 S. 3 oben), ist auf der Videoaufnahme der Kamera 5 (Urk. 1/2/4, vgl. auch Videoprints: Urk1/2/3 S. 1 ff.) nichts zu sehen. Es hilft daher nicht weiter, wenn die Verteidigung des Beschuldigten A._____ vor Vorinstanz die Anklagebe- hörde auf dem behaupteten Anklagesachverhaltsteil betreffend ein mögliches Nachtreten durch den Privatkläger 1 behaften wollte (Urk. 96 S. 17, Ziff. 3.4). Ebenso wenig ist ein angeblicher vorangehender erster Schlagversuch des Be- schuldigten, den auch der Privatkläger 1 so nicht in Erinnerung hatte (Urk. 1/4/1 S. 3), sondern sich auf Angaben seines Arbeitskollegen und Mitbeschuldigten E._____ bezog, in der Videosequenz zu sehen (Urk. 1/2/4, vgl. Kamera 5, 11:48:01 f.). Entsprechende Aussagen von E._____ und I._____ (Urk. 1/5/3 S. 2 u.) betreffend ein vorangehenden Schlag- oder Stossversuch des Beschuldigten und ein Nachtreten des Privatklägers 1 gegen diesen werden daher durch das ob- jektive Sachbeweismittel der Videoaufnahme nicht bestätigt und überdies auch durch die Darstellung des Zeugen J._____ nicht (vorstehend, Erw. III.4.1.3.. f.). Nicht auszuschliessen ist, dass E._____ und I._____ von ihren Standorten aus die Sequenz, als der Beschuldigte sich umgedreht (11:48:00/01) und den Privat- kläger 1 zunächst mit beiden Händen auf Brusthöhe an dessen Uniformhemd festzuhalten versucht hatte, während dieser seine Unterarme/Hände zunächst auf Bauchhöhe anhob (Urk. 1/2/4, vgl. Kamera 5, 11:48:01 f.) und dann über die Ar- me des Beschuldigten hielt (11:48:02/03), um den auf ihn zugekommenen Be- schuldigten von sich fernzuhalten, als ersten Schlag- oder Stossversuch des Be- schuldigten interpretiert haben könnten, zumal sie auch den darauffolgenden Faustschlag als solchen laut ihren Angaben nicht richtig gesehen hatten.</w:t>
      </w:r>
    </w:p>
    <w:p>
      <w:r>
        <w:rPr>
          <w:b/>
        </w:rPr>
        <w:t>E. 4.2.4</w:t>
      </w:r>
    </w:p>
    <w:p>
      <w:r>
        <w:t>Auch aus den handschriftlichen Angaben der Zeugin K._____ gegen- über der Polizei (Erw. III.4.1.5.) ergibt sich zwar, dass es zu einem Schlag des</w:t>
      </w:r>
    </w:p>
    <w:p>
      <w:r>
        <w:t>- 26 - Privatklägers 1 gegen den Beschuldigten gekommen sein soll, bevor dieser zu- rückgeschlagen habe. Dies wird allerdings nicht einmal vom Beschuldigten selbst so geltend gemacht und entbehrt auch nach dem vorstehend Erwogenen einer tatsächlichen Grundlage, weshalb auf die eine knappe halbe Seite umfassenden, eher einer Kurzzusammenfassung gleichkommenden, im Widerspruch zu ihrer späteren, bei der Staatsanwaltschaft deponierten Aussage stehenden Angaben der Zeugin bei der Polizei nicht abgestellt werden kann. Auch die Nummer der Buslinie hatte sie nicht mehr richtig in Erinnerung (Nr. ... statt Nr. ...), und in der staatsanwaltschaftlichen Zeugeneinvernahme wusste sie nicht mehr, dass die VBZ-Mitarbeiter uniformiert waren (Urk. 1/8/7 S. 6, Antwort auf Frage 38: "Nein."), was sich indessen ebenfalls zweifelsfrei aus den Videoaufnahmen ergibt (Urk. 1/2/4; Urk. 1/2/5). Auch wenn diese Unsicherheiten alleine nicht ihre Darstel- lung als Ganzes unglaubhaft machen, schmälern sie dennoch die Zuverlässigkeit ihrer Erinnerung entscheidend und stellen zusammen mit weiteren Widersprüchen in ihren Angaben zum anklagegegenständlichen Kerngeschehen die Zuverlässig- keit ihrer Aussagen infrage.</w:t>
      </w:r>
    </w:p>
    <w:p>
      <w:r>
        <w:rPr>
          <w:b/>
        </w:rPr>
        <w:t>E. 4.2.4.1</w:t>
      </w:r>
    </w:p>
    <w:p>
      <w:r>
        <w:t>Während sie bei der Polizei, wie erwähnt, noch angegeben hatte, dass es zuerst zu einem Schlag des VBZ-Beamten (gemeint: des Privatklägers 1) gegen den Beschuldigten gekommen sei, meinte die Zeugin in der staatsanwalt- schaftlichen Befragung abweichend (S. 5): "In meiner Erinnerung war es ein Stos- sen und kein Schlag. Ich weiss nicht, warum da Schlag steht." Sie hatte dies in- dessen noch am Tag der anklagegenständlichen Vorkommnisse selbst so ge- schrieben. Dies stellt eine nicht unerhebliche Diskrepanz dar, spricht aber eben- falls dafür, dass der Privatkläger 1 den Beschuldigten von sich weghalten wollte, nachdem sich dieser umgedreht und ihn auf Brusthöhe mit beiden Händen am Uniformhemd festgehalten hatte. Darüber hinaus hielt die Zeugin in ihren ersten Angaben indessen auch fest, dass die Kontrolleure versucht hätten, den Privat- kläger 1 zu überwältigen, wobei fünf Personen auf diesem drauf gewesen seien, was nachweislich nicht stimmt (vorstehend, Erw. III.4.1.5. f.), wie wiederum auch aus den Videobildern hervorgeht.</w:t>
      </w:r>
    </w:p>
    <w:p>
      <w:r>
        <w:t>- 27 -</w:t>
      </w:r>
    </w:p>
    <w:p>
      <w:r>
        <w:rPr>
          <w:b/>
        </w:rPr>
        <w:t>E. 4.2.4.2</w:t>
      </w:r>
    </w:p>
    <w:p>
      <w:r>
        <w:t>Da die Zeugin, wie erwähnt, später per Zufall die Hafterstehungsfä- higkeit des Beschuldigten zu beurteilen hatte (Erw. III.4.1.2.) und einräumte, sich bei dieser Gelegenheit mit diesem über das Vorgefallene unterhalten zu haben (Erw. III.4.1.6.), besteht zwar keine Veranlassung zur Annahme, sie habe eigene Beobachtungen später bewusst übertrieben oder einseitig zu dessen Gunsten dargestellt. Die vorerwähnten Unsicherheiten und Unstimmigkeiten legen dage- gen nahe, dass ihre eigenen Beobachtungen vor Ort später durch die Angaben des Beschuldigten, anlässlich der Prüfung seiner Hafterstehungsfähigkeit, durch dessen teilweise übertriebenen und teilweise nicht faktenbasierten Angaben be- einflusst und überlagert wurden. Nur so lässt sich plausibel erklären, weshalb die Zeugin von fünf Personen resp. sogar von "5-6 Leute" (Urk. 1/8/7 S. 5) sprach, welche angeblich auf dem Beschuldigten gewesen sein sollen, obwohl es nach- weislich nie mehr als drei waren, zumal die Anzahl "5-6 Leute" exakt jener Über- treibung entspricht, welche der Beschuldigte anlässlich seiner ersten polizeilichen Befragung zu Protokoll gegeben hatte, wonach (gemeint: nach dem Faustschlag) plötzlich "5-6 schwergewichtige Kontrolleure aus dem Bus gerannt" gekommen seien (Urk. 1/6/1 S. 2 oben). Auf die Angaben der Zeugin kann daher entgegen der Auffassung der amtlichen Verteidigung des Beschuldigten (Urk. 156 S. 3, 3. Absatz) nicht abgestellt werden, soweit diese nicht mit der Videoaufzeichnung und den Aussagen des Zeugen J._____ (vorstehend, Erw. III.4.1.3. und III.4.2. ff.) übereinstimmen, auch wenn der Beschuldigte wenig überzeugend geltend mach- te, dass alles stimme, was die Zeugin K._____ gesagt habe (Urk. 1/7/4 S. 8). Auch deren Einschätzung vor Vorinstanz, wonach sich die Aussagen der Zeugin K._____ bei der Polizei und der Staatsanwaltschaft im Wesentlichen decken wür- den (Urk. 96 S. 11), trifft somit nicht zu. Immerhin hatte die Zeugin aber auch oh- ne zu beschönigen und in Übereinstimmung mit dem Zeugen J._____ geschildert, dass die VBZ-Kontrolleure (anschliessend) versucht hätten, den Beschuldigten festzuhalten und ruhigzustellen, während dieser "wild um sich geschlagen" habe (Urk. 1/8/7S. 5), was einerseits der Einschätzung der Verteidigung des Beschul- digten vor Vorinstanz, wonach die Angabe des Zeugen J._____, dass die Kontrol- leure es zuerst "auf die sanfte Tour" versucht hätten, im Widerspruch zur Darstel- lung der weiteren Zeugen stehe (Urk. 96 S. 12, letzter Absatz), widerspricht und</w:t>
      </w:r>
    </w:p>
    <w:p>
      <w:r>
        <w:t>- 28 - die Zeugin K._____ andererseits aber auch weder von einem Angriff noch von Schlägen der VBZ-Kontrolleure gegen den Beschuldigten gesprochen hatte, die Darstellung des Beschuldigten mithin auch unter diesem Blickwinkel nicht bestä- tigt hat.</w:t>
      </w:r>
    </w:p>
    <w:p>
      <w:r>
        <w:rPr>
          <w:b/>
        </w:rPr>
        <w:t>E. 4.2.5</w:t>
      </w:r>
    </w:p>
    <w:p>
      <w:r>
        <w:t>Auch I._____ (vormals: I1._____, an der Kontrolle mitwirkende VBZ- Kontrolleurin) erklärte anlässlich ihrer polizeilichen Befragung vom 12. Juli 2018 (noch) als Mitbeschuldigte und bestätigte anlässlich der Konfrontationseinver- nahme vom 16. Januar 2019 (Urk. 1/5/3 S. 2 u.; Urk. 1/7/2 S. 17), mitbekommen zu haben, wie der Fahrgast (gemeint: der Beschuldigte) mit seinem linken Arm den Privatkläger 1 gestossen/geschubst habe. Dann habe sie eine Faust gese- hen, welche auf den Privatkläger 1 "gegangen" sei. Daraus ergeben sich eben- falls keine Anhaltspunkte für eine dem Faustschlag des Privatklägers 1 vorausge- gangene tätliche Aggression des Beschuldigten (vgl. vorstehend, Erw. III.4.2.3. u.).</w:t>
      </w:r>
    </w:p>
    <w:p>
      <w:r>
        <w:rPr>
          <w:b/>
        </w:rPr>
        <w:t>E. 4.2.6</w:t>
      </w:r>
    </w:p>
    <w:p>
      <w:r>
        <w:t>Nach dem Erwogenen lässt sich der Anklagesachverhalt nach dem Verlassen des Busses, wonach der Privatkläger 1 den Beschuldigten mit beiden Händen im Brustbereich am T-Shirt gepackt und weggestossen habe, bevor er dessen Faustschlag ins Gesicht kassierte, nicht erstellen, ebenso wenig ein Nachtreten durch den Privatkläger 1. Aus besagter Videosequenz ergibt sich vielmehr das Gegenteil, wonach dem Faustschlag keine tätliche Aggression des Privatklägers 1 vorausging, nachdem es, wie erwähnt, der Beschuldigte war, der sich umgedreht und dann den Privatkläger 1 im ersten Moment mit beiden Hän- den auf Brusthöhe an dessen Uniformhemd festgehalten hatte, während dieser erfolglos versuchte, den Beschuldigten von sich fernzuhalten und diesen erst nach dem erfolgten Faustschlag an dessen schwarzen T-Shirt festhielt, wovon im Folgenden bei der Strafzumessung auszugehen ist.</w:t>
      </w:r>
    </w:p>
    <w:p>
      <w:r>
        <w:rPr>
          <w:b/>
        </w:rPr>
        <w:t>E. 4.3</w:t>
      </w:r>
    </w:p>
    <w:p>
      <w:r>
        <w:t>Dass die Privatkläger 2, 3 und 6 gemeinsam mit dem Beschuldigten zu Boden gingen, als sie ihn nach dem Faustschlag festgehalten hatten und dieser sich aus dem Schwitzkasten des Privatklägers 2 hatte befreien wollen und sich heftig gegen ein Festhalten zur Wehr gesetzt hatte, ist unbestritten (Urk. 96 S. 18) und aufgrund der in diesem Punkt im Wesentlichen übereinstimmenden Aussa-</w:t>
      </w:r>
    </w:p>
    <w:p>
      <w:r>
        <w:t>- 29 - gen der Privatkläger (Urk. 1/4/2 S. 4; Urk. 1/5/1 S. 3; Urk. 81 S. 5) und den Bildern der Videoaufzeichnungen erstellt. So hat der Privatkläger 2 anlässlich seiner poli- zeilichen Befragung eingeräumt (Urk. 1/5/1 S. 3), dass er den Beschuldigten in den Schwitzkasten genommen hatte, um diesen daran zu hindern, sich von der Bushaltestelle zu entfernen. Die Privatkläger 2 und 3 hatten ferner übereinstim- mend ausgesagt, dass der Privatkläger 6 dem Beschuldigten die Füsse wegge- zogen habe, worauf sie zu Boden gegangen seien (Urk. 1/5/2 S. 4).</w:t>
      </w:r>
    </w:p>
    <w:p>
      <w:r>
        <w:rPr>
          <w:b/>
        </w:rPr>
        <w:t>E. 4.4</w:t>
      </w:r>
    </w:p>
    <w:p>
      <w:r>
        <w:t>Die anklagegegenständlichen Verletzungen der Privatkläger 1–3 und 6 erweisen sich ebenfalls als erstellt. Sie ergeben sich insbesondere aus den jewei- ligen ärztlichen Berichten des Stadtspitals Waid vom 1. Juli 2018 (Urk. 1/12/2; Urk. 1/12/4; Urk. 1/12/7; Urk. 1/12/9).</w:t>
      </w:r>
    </w:p>
    <w:p>
      <w:r>
        <w:rPr>
          <w:b/>
        </w:rPr>
        <w:t>E. 4.4.1</w:t>
      </w:r>
    </w:p>
    <w:p>
      <w:r>
        <w:t>Der Beschuldigte hatte dem Privatkläger 1 mit seinem Faustschlag ei- ne stark blutende ca. 5 Millimeter grosse Platzwunde (Rissquetschwunde) an der linken Oberlippe, nicht klaffend (Urk. 1/12/2), welche nicht genäht werden musste (Urk. 1/4/1 S. 4) und ein Taubheitsgefühl im Gesicht verursacht hatte (Urk. 1/4/1 S. 3), zugefügt.</w:t>
      </w:r>
    </w:p>
    <w:p>
      <w:r>
        <w:rPr>
          <w:b/>
        </w:rPr>
        <w:t>E. 4.4.2</w:t>
      </w:r>
    </w:p>
    <w:p>
      <w:r>
        <w:t>Der Privatkläger 2 gab an, dass er auf seine Hüfte und den linken Arm gefallen sei, als alle zu Boden gefallen waren (Urk. 1/5/1 S. 3), wobei er eine oberflächliche Schürwunde am linken Knie und eine Schürfwunde am linken Ell- bogen sowie eine linksseitige Hüftkontusion erlitt (Urk. 1/12/7).</w:t>
      </w:r>
    </w:p>
    <w:p>
      <w:r>
        <w:rPr>
          <w:b/>
        </w:rPr>
        <w:t>E. 4.4.3</w:t>
      </w:r>
    </w:p>
    <w:p>
      <w:r>
        <w:t>Der Privatkläger 3 erlitt anlässlich des anklagegenständlichen Festhal- tens des Beschuldigten eine linksseitige Schulterkontusion sowie rechtsseitig kleine Schürfwunden am Handgelenk und an den Fingern (Urk. 1/12/9).</w:t>
      </w:r>
    </w:p>
    <w:p>
      <w:r>
        <w:rPr>
          <w:b/>
        </w:rPr>
        <w:t>E. 4.4.4</w:t>
      </w:r>
    </w:p>
    <w:p>
      <w:r>
        <w:t>Der Privatkläger 6 erlitt beim Versuch, den Beschuldigten an den Füs- sen zu fixieren an der rechten Hand eine intraartikuläre Fraktur des mittleren Kno- chens des kleinen Fingers (Fingerbruch), weswegen er vom 1. bis 25. Juli 2018 arbeitsunfähig war (Urk. 1/12/4).</w:t>
      </w:r>
    </w:p>
    <w:p>
      <w:r>
        <w:rPr>
          <w:b/>
        </w:rPr>
        <w:t>E. 4.5</w:t>
      </w:r>
    </w:p>
    <w:p>
      <w:r>
        <w:t>Dass die Privatkläger 2, 3 und 6 sich diese Verletzungen ohne die hefti- ge Gegenwehr des Beschuldigten nicht zugezogen hätten, bedarf keiner weiteren</w:t>
      </w:r>
    </w:p>
    <w:p>
      <w:r>
        <w:t>- 30 - Erörterungen. Unklar ist, in welchem Zeitpunkt des turbulenten Geschehens die Verletzungen entstanden und ob bzw. inwiefern der Beschuldigte dafür mit sei- nem Verhalten beigetragen hat. Die Aussagen sämtlicher Beteiligten geben dar- über keinen Aufschluss, womit die Verletzungen nicht auf ein konkretes Verhalten des Beschuldigten zurückgeführt werden können. Im Ergebnis lässt sich der Sachverhalt daher nicht erstellen, weshalb ein Freispruch vom Vorwurf der Ge- walt und Drohung gegen Behörden und Beamte gemäss Art. 285 Ziff. 1 StGB be- treffend die Privatkläger 2, 3 und 6 zu ergehen hat. IV. Strafzumessung 1. Im angefochten Urteil wurden die wichtigsten Grundlagen und Kriterien der Strafzumessung aufgeführt (Urk. 116 S. 27 f.). Dies braucht nicht wiederholt zu werden. Das Bundesgericht hat die Grundsätze der Strafzumessung gemäss den Art. 47 ff. StGB und die an sie gestellten Begründungsanforderungen wieder- holt dargelegt (BGE 136 IV 55 E. 5.4 ff. S. 59 ff. mit Hinweisen). Entsprechendes gilt für die Bildung der Einsatz- und der Gesamtstrafe nach Art. 49 Abs. 1 StGB und die Anwendung des Asperationsprinzips (BGE 144 IV 313 E. 1.1 S. 316 ff., 217 E. 2.2 und E. 3 S. 219 ff.; BGE 141 IV 61 E. 6.1.2 S. 67 f.; je mit Hinweisen). Darauf kann verwiesen werden.</w:t>
      </w:r>
    </w:p>
    <w:p>
      <w:r>
        <w:rPr>
          <w:b/>
        </w:rPr>
        <w:t>E. 5</w:t>
      </w:r>
    </w:p>
    <w:p>
      <w:r>
        <w:t>Beim Tatbestand der Gewalt und Drohung gegen Behörden und Beamte umfasst der abstrakte Strafrahmen ebenfalls Freiheitsstrafe bis zu drei Jahren oder Geldstrafe (Art. 285 Ziff. 1 StGB).</w:t>
      </w:r>
    </w:p>
    <w:p>
      <w:r>
        <w:t>- 34 -</w:t>
      </w:r>
    </w:p>
    <w:p>
      <w:r>
        <w:rPr>
          <w:b/>
        </w:rPr>
        <w:t>E. 5.1</w:t>
      </w:r>
    </w:p>
    <w:p>
      <w:r>
        <w:t>Bei der objektiven Tatschwere ist zu berücksichtigen, dass der Beschul- digte dem Privatkläger 1, der für jedermann erkennbar als VBZ-Kontrolleur uni- formiert war und in Ausübung seiner dienstlichen Pflichten eine öffentliche Aufga- be erfüllte, mitten im Tag, völlig unerwartet mit der Ausübung physischer Gewalt durch den unvermittelten Faustschlag ins Gesicht, ohne dass dieser ihm dafür den geringsten Anlass geboten hätte, an der ungestörten Erfüllung der öffentli- chen Aufgabe behinderte und störte und dessen körperliche Integrität erheblich verletzte, wobei letzteres vorliegend zu keiner Verschuldenserhöhung führt, da diesem Umstand bei der einfachen Körperverletzung zum Nachteil des Privatklä- gers 1 Rechnung zu tragen ist. Dabei war ihm zweifelsfrei bewusst, dass es sich um einen Beamten der VBZ handelte und die Ausstellung der Busse eine Amts- handlung darstellte. In der Folge wurde der Privatkläger 1 durch die Tathandlung des Beschuldigten und deren Verletzungsfolgen gänzlich von der weiteren Ver- richtung seiner öffentlichen Aufgabe an diesem Tag abgehalten. Dabei ist nicht ausser Acht zu lassen, dass der Beschuldigte ohne gültigen Fahrausweis unter- wegs war und damit überhaupt den Anlass für diese Vorkommnisse gegeben hat- te. Die objektive Schwere der Tat wiegt entgegen der Auffassung der Verteidi- gung (Urk. 156 S. 3 f.) keineswegs mehr leicht.</w:t>
      </w:r>
    </w:p>
    <w:p>
      <w:r>
        <w:rPr>
          <w:b/>
        </w:rPr>
        <w:t>E. 5.2</w:t>
      </w:r>
    </w:p>
    <w:p>
      <w:r>
        <w:t>Hinsichtlich der subjektiven Tatschwere ist zu gewichten, dass der Be- schuldigte mit direktem Vorsatz handelte. Als Motiv für die völlig sinnlose Tat kommt ein gezieltes ausser Gefecht setzen des Privatklägers 1 in Betracht, damit er sich hätte entfernen können. Der Beschuldigte hatte seine Personalien bereits bekanntgegeben und hätte sich auch nicht der Busse entziehen können, wenn er sich ohne Gewaltanwendung entfernt hätte. Ein Angriff oder eine andere Gefahr für die Rechtsgüter des Beschuldigten bestand vor dem Faustschlag nicht (vor- stehend, Erw. III.4.2.6.), weshalb die Grundlage für eine gegebenenfalls verschul- densmindernd zu taxierende Affekthandlung (Urk. 156 S. 4) oder für einen Reflex zur Selbstverteidigung, wie der Beschuldigte geltend machte, fehlt. Er handelte im Übrigen lediglich aus Wut und drückte mit seinem gewaltsamen Vorgehen seine Geringschätzung gegenüber der amtliche Tätigkeit des Privatklägers 1 aus. Es ging in jenem Moment letztlich wohl darum, die Amtshandlung auf nichtige Art und Weise zu sabotieren.</w:t>
      </w:r>
    </w:p>
    <w:p>
      <w:r>
        <w:t>- 35 -</w:t>
      </w:r>
    </w:p>
    <w:p>
      <w:r>
        <w:rPr>
          <w:b/>
        </w:rPr>
        <w:t>E. 5.3</w:t>
      </w:r>
    </w:p>
    <w:p>
      <w:r>
        <w:t>Die Verteidigung monierte bei der Täterkomponente, die Vorinstanz ha- be die Suchmittelproblematik des Beschuldigten im Zusammenhang mit den De- likten zu Unrecht nicht berücksichtigt. Das vorbestehende Abhängigkeitssyndrom habe dessen Leben dominiert, weshalb dies bei der Strafzumessung zu berück- sichtigen sei (Urk. 156 S. 5). Bei der Frage einer im Sinne von Art. 19 Abs. 2 StGB verminderten Schuldfähigkeit im Zeitpunkt der Tat handelt es sich um eine solche der subjektiven Tatschwere, weshalb sie an dieser Stelle zu behandeln ist.</w:t>
      </w:r>
    </w:p>
    <w:p>
      <w:r>
        <w:rPr>
          <w:b/>
        </w:rPr>
        <w:t>E. 5.3.1</w:t>
      </w:r>
    </w:p>
    <w:p>
      <w:r>
        <w:t>Beim Beschuldigten wurden ca. 10 Stunden nach den anklagegegen- ständlichen Vorkommnissen anlässlich der ärztlichen Untersuchung vom 1. Juli 2018 Blut entnommen und Urinproben asserviert (Urk. 1/11/4+6 f.). Eine che- misch-toxikologische Auswertung der Proben ordnete die Staatsanwältin nicht an, weshalb keine objektiven Befunde dafür vorliegen, dass er im Tatzeitpunkt unter der Wirkung beeinträchtigender Substanzen stand und handelte. Es gibt lediglich gewisse Hinweise dafür. Die nach der vorläufigen Festnahme des Beschuldigten (Urk. 1/18/1) von der Stadtpolizei veranlasste ärztliche Abklärung seiner Hafter- stehungsfähigkeit vom 1. Juli 2018, unterzeichnet von "SOS Ärztin" K._____, hat- te ergeben, dass er hafterstehungsfähig war. Unter der Rubrik Befun- de/Symptome/Verletzungen/Mitteilung an den Gefängnisarzt war aufgeführt: "Benzodiazepinabusus" "Cannabisabusus" (Urk. 1/18/3).</w:t>
      </w:r>
    </w:p>
    <w:p>
      <w:r>
        <w:rPr>
          <w:b/>
        </w:rPr>
        <w:t>E. 5.3.2</w:t>
      </w:r>
    </w:p>
    <w:p>
      <w:r>
        <w:t>Nachdem der Beschuldigte selbst nunmehr geltend machte, infolge des Xanax-Konsums zur Tatzeit beeinträchtigt gewesen zu sein (Prot. II S. 36, S. 40) und die Staatsanwaltschaft sich anlässlich der Berufungsverhandlung zu- stimmend dazu äusserte, ihm wegen Substanzmissbrauchs eine leichte Vermin- derung der Schuldfähigkeit im Tatzeitpunkt zuzugestehen (Prot. II S. 55), ist die- sem Umstand leicht verschuldensmindernd Rechnung zu tragen. Die subjektive Schwere der Tat führt daher zu einer leichten Relativierung der objektiven Tat- schwere.</w:t>
      </w:r>
    </w:p>
    <w:p>
      <w:r>
        <w:rPr>
          <w:b/>
        </w:rPr>
        <w:t>E. 5.4</w:t>
      </w:r>
    </w:p>
    <w:p>
      <w:r>
        <w:t>Das Verschulden ist somit insgesamt als nicht mehr leicht einzustufen, wofür eine hypothetische Einzeleinsatzstrafe von 10 Monaten Freiheitsstrafe als gerechtfertigt erscheint.</w:t>
      </w:r>
    </w:p>
    <w:p>
      <w:r>
        <w:t>- 36 -</w:t>
      </w:r>
    </w:p>
    <w:p>
      <w:r>
        <w:rPr>
          <w:b/>
        </w:rPr>
        <w:t>E. 6</w:t>
      </w:r>
    </w:p>
    <w:p>
      <w:r>
        <w:t>Beim Tatbestand der einfachen Körperverletzung umfasst der abstrakte Strafrahmen ebenfalls Freiheitsstrafe bis zu drei Jahren oder Geldstrafe (Art. 123 Ziff. 1 StGB), wobei der Beschuldigte bei diesem Tatbestand den Strafmilde- rungsgrund eines leichten Falles gemäss Ziff. 1 Abs. 2 des Tatbestandes anruft. Diese Bestimmung ist auf Schädigungen anwendbar, welche das Ausmass von Tätlichkeiten (Art. 126 StGB) nur geringfügig überschreiten, sofern auch der Vor- satz des Täters nicht weiterging. Um zu beurteilen, ob ein leichter Fall der Körper- verletzung vorliegt, ist auf die gesamten Umstände der Tat, nicht bloss auf die ob- jektiven Verletzungsfolgen abzustellen (BGE 119 IV 31 f.; BGE 127 IV 60; Do- natsch, in: Donatsch/Heimgartner/Isenring/Weder, StGB Kommentar, 21. Auflage, Zürich 2022, N 6 f. zu Art. 123 StGB).</w:t>
      </w:r>
    </w:p>
    <w:p>
      <w:r>
        <w:rPr>
          <w:b/>
        </w:rPr>
        <w:t>E. 6.1</w:t>
      </w:r>
    </w:p>
    <w:p>
      <w:r>
        <w:t>Bei der objektiven Tatschwere ist zu berücksichtigen, dass der Beschul- digten dem Privatkläger 1 mit seinem brutalen Gewaltexzess völlig grundlos und unerwartet eine ca. 5mm lange Rissquetschwunde an der linken Oberlippe zufüg- te, welche zwar nicht genäht werden musste, aber auch ein vorübergehendes Taubheitsgefühl im Gesicht verursacht und zu einer kurzzeitigen Arbeitsunfähig- keit des Privatklägers 1 von einem Tag geführt hatte (Urk. 1/12/2; vorstehend, Erw. III.4.4.1.). Dieses Verletzungsbild erscheint im weiten Spektrum möglicher einfacher Verletzungen zwar noch als eher leicht, wie die Verteidigung geltend macht (Urk. 156 S. 3, Ziff. 1.1), zumal weder Zähne oder Knochen verletzt wurden und der Privatkläger 1 sich keiner weitergehenden medizinischen Behandlung un- terziehen musste. Dennoch führte der Angriff zumindest dazu, dass er über meh- rere Minuten stark blutete. Bleibende Schäden als Verletzungsfolge liegen nicht vor. Die objektive Schwere der Tat ist daher als gerade noch leicht einzustufen.</w:t>
      </w:r>
    </w:p>
    <w:p>
      <w:r>
        <w:rPr>
          <w:b/>
        </w:rPr>
        <w:t>E. 6.2</w:t>
      </w:r>
    </w:p>
    <w:p>
      <w:r>
        <w:t>Was die subjektive Tatschwere anbelangt, ist zu gewichten, dass der Beschuldigte mit seinem Verhalten eine erhebliche Gewaltbereitschaft und Ag- gression offenbarte. Dies zeugt von einer tiefen Hemmschwelle bei Verletzungen der körperlichen Integrität anderer Menschen. Selbst wenn er vom Privatkläger 1 durch ein langsames Vorgehen "provoziert" worden wäre, wofür es in den Video- bildern indessen keine Grundlage gibt, manifestierte der Beschuldigte damit, dass</w:t>
      </w:r>
    </w:p>
    <w:p>
      <w:r>
        <w:t>- 37 - er sich sofort mit einem unkontrollierten Faustschlag rächte, einen erheblichen de- liktischen Willen.</w:t>
      </w:r>
    </w:p>
    <w:p>
      <w:r>
        <w:rPr>
          <w:b/>
        </w:rPr>
        <w:t>E. 6.3</w:t>
      </w:r>
    </w:p>
    <w:p>
      <w:r>
        <w:t>Infolge leichter Verminderung der Schuldfähigkeit im Tatzeitpunkt (vor- stehend, Erw. VI.5.3.1. f.) ist dem Beschuldigten auch bei diesem die körperliche Unversehrtheit schützenden Tatbestand eine leichte Verschuldensminderung zu gewähren, weshalb die subjektive Schwere der Tat die objektive Tatschwere leicht zu relativieren vermag.</w:t>
      </w:r>
    </w:p>
    <w:p>
      <w:r>
        <w:rPr>
          <w:b/>
        </w:rPr>
        <w:t>E. 6.4</w:t>
      </w:r>
    </w:p>
    <w:p>
      <w:r>
        <w:t>Isoliert betrachtet, lässt das noch leichte Tatverschulden eine hypotheti- sche Einzeleinsatzstrafe von 60 Tagen Freiheitsstrafe als angemessen erschei- nen.</w:t>
      </w:r>
    </w:p>
    <w:p>
      <w:r>
        <w:rPr>
          <w:b/>
        </w:rPr>
        <w:t>E. 7</w:t>
      </w:r>
    </w:p>
    <w:p>
      <w:r>
        <w:t>Aus den festgesetzten Einzelstrafen von insgesamt 390 Tagen Freiheits- strafe ist in Anwendung des Asperationsprinzips gemäss Art. 49 Abs. 1 StGB eine Gesamtstrafe von 10 Monaten Freiheitsstrafe festzulegen.</w:t>
      </w:r>
    </w:p>
    <w:p>
      <w:r>
        <w:rPr>
          <w:b/>
        </w:rPr>
        <w:t>E. 8</w:t>
      </w:r>
    </w:p>
    <w:p>
      <w:r>
        <w:t>Beim Tatbestand der Beschimpfung umfasst der abstrakte Strafrahmen Geldstrafe von 3 bis zu 90 Tagessätzen (Art. 177 Abs. 1 StGB; Art. 34 Abs. 1 StGB).</w:t>
      </w:r>
    </w:p>
    <w:p>
      <w:r>
        <w:rPr>
          <w:b/>
        </w:rPr>
        <w:t>E. 8.1</w:t>
      </w:r>
    </w:p>
    <w:p>
      <w:r>
        <w:t>Bei der objektiven Tatschwere ist zu berücksichtigen, dass der Beschul- digte den Privatkläger 1 mit "Scheiss-Kontrolleur" betitelte, ohne dass dieser ihm berechtigten Anlass dafür geboten hätte. Die objektive Schwere der Tat ist ange- sichts des verwendeten Begriffes im möglichen Spektrum von vorstellbaren weit übleren und derberen Betitlungen als sehr leicht zu bezeichnen. Die Verbalinjurie liegt eher am unteren Rand einer möglichen Skala.</w:t>
      </w:r>
    </w:p>
    <w:p>
      <w:r>
        <w:rPr>
          <w:b/>
        </w:rPr>
        <w:t>E. 8.2</w:t>
      </w:r>
    </w:p>
    <w:p>
      <w:r>
        <w:t>Bei der subjektiven Tatschwere liegt direkter Vorsatz vor. Als Motiv liegt eine gewisse Verärgerung, Unmut und Groll über die für ihn unerfreuliche Fahr- ausweiskontrolle vor. Insgesamt ist das Verschulden unter verschuldensmindern- der Berücksichtigung der Wirkung von Xanax (vorstehend, Erw. IV.5.3.1. f.) als sehr leicht einzustufen und eine hypothetische Einzeleinsatzstrafe von 7 Tages- sätzen Geldstrafe festzulegen.</w:t>
      </w:r>
    </w:p>
    <w:p>
      <w:r>
        <w:t>- 38 -</w:t>
      </w:r>
    </w:p>
    <w:p>
      <w:r>
        <w:rPr>
          <w:b/>
        </w:rPr>
        <w:t>E. 8.3</w:t>
      </w:r>
    </w:p>
    <w:p>
      <w:r>
        <w:t>Bezüglich der Beschimpfungen gegenüber den Privatkläger 1, 2, 3 und 6 ist der Beschuldigte in Übereinstimmung mit den Vorderrichtern (Urk. 116 S. 34) gestützt auf Art. 177 Abs. 2 StGB von einer Strafe zu befreien. Die ent- sprechenden Ausdrücke fielen als Reaktion auf das harte Festhalten durch die Privatkläger aus und erfolgten daher aus der Reaktion auf die gegen ihn erfolgte Gewaltanwendung.</w:t>
      </w:r>
    </w:p>
    <w:p>
      <w:r>
        <w:rPr>
          <w:b/>
        </w:rPr>
        <w:t>E. 9</w:t>
      </w:r>
    </w:p>
    <w:p>
      <w:r>
        <w:t>Beim Tatbestand der Hinderung einer Amtshandlung umfasst der ab- strakte Strafrahmen Geldstrafe von 3 bis zu 30 Tagessätzen (Art. 286 StGB; Art. 34 Abs. 1 StGB).</w:t>
      </w:r>
    </w:p>
    <w:p>
      <w:r>
        <w:rPr>
          <w:b/>
        </w:rPr>
        <w:t>E. 9.1</w:t>
      </w:r>
    </w:p>
    <w:p>
      <w:r>
        <w:t>Bei der objektiven Tatschwere ist verschuldenserhöhend zu gewichten, dass der Beschuldigte fast alles denkbar Mögliche getan hat, um die Amtshand- lung zu behindern und zu erschweren. Sein Verhalten bewegte sich bereits an der Grenze zur Gewalt und Drohung gegen Behörden und Beamte. Er hat sich über einen längeren Zeitraum mit verschiedenen Handlungen (weglaufen, spucken, sich sperren, sich hängenlassen) gegen seine Verhaftung gewehrt, sodass schliesslich polizeiliche Verstärkung angefordert werden musste, um die Amts- handlung ausführen zu können. Bis zur Platzierung in der Zelle zeigte sich der Beschuldigte völlig unkooperativ und tat seinen Widerstand und Unmut über die rechtmässige Festnahme überdeutlich kund.</w:t>
      </w:r>
    </w:p>
    <w:p>
      <w:r>
        <w:rPr>
          <w:b/>
        </w:rPr>
        <w:t>E. 9.2</w:t>
      </w:r>
    </w:p>
    <w:p>
      <w:r>
        <w:t>Was die subjektive Tatschwere anbelangt, ist direktvorsätzliches Vorge- hen zu gewichten. Die Beweggründe waren Böswilligkeit, Trotz und passiver Wi- derstand, um es den Beamten möglichst schwer zu machen. Er offenbart mit sei- nem Verhalten grosses Misstrauen gegenüber Behörden und Beamten und be- kundet seinen fehlenden Respekt für die rechtmässigen Amtshandlungen der Po- lizei. Es wäre für ihn ein Leichtes gewesen, die Polizeifunktionäre kooperativ auf den Posten zu begleiten, da diese offensichtlich die entsprechende Befugnis dazu hatten. Auch musste ihm klar sein, dass er sich der Verhaftung nicht entziehen konnte, unabhängig davon, wie unkooperativ er sich verhielt. Er handelte daher einzig aus Böswilligkeit. Auch bei dieser Tat ist zu Gunsten des Beschuldigten ei- ne leichte Verminderung der Schuldfähigkeit infolge Betäubungsmittelkonsums zu</w:t>
      </w:r>
    </w:p>
    <w:p>
      <w:r>
        <w:t>- 39 - berücksichtigen. Die subjektive Schwere der Tat relativiert damit die objektive Tatschwere leicht.</w:t>
      </w:r>
    </w:p>
    <w:p>
      <w:r>
        <w:rPr>
          <w:b/>
        </w:rPr>
        <w:t>E. 9.3</w:t>
      </w:r>
    </w:p>
    <w:p>
      <w:r>
        <w:t>Insgesamt wiegt das Verschulden des Beschuldigten mittelschwer und lässt eine hypothetische Einzeleinsatzstrafe von 14 Tagessätzen Geldstrafe als angemessen erscheinen.</w:t>
      </w:r>
    </w:p>
    <w:p>
      <w:r>
        <w:rPr>
          <w:b/>
        </w:rPr>
        <w:t>E. 10</w:t>
      </w:r>
    </w:p>
    <w:p>
      <w:r>
        <w:t>Die rechtskräftige und damit unabänderliche gleichartige Grundstrafe gemäss Strafbefehl der Staatsanwaltschaft Zürich-Limmat vom 13. Juli 2020 be- trägt 60 Tagessätze Geldstrafe zu Fr. 30.– unbedingt (vgl. Urk. 147 S. 2). Da für die neu zu beurteilenden Taten der Hinderung einer Amtshandlung und der Be- schimpfung die gleiche Strafart festgelegt wurde, ist eine Zusatzstrafe gemäss Art. 49 Abs. 2 StGB zu bilden (BGE 142 IV 265, 268). Das Zweitgericht ist hin- sichtlich der Vollzugsform für die neuen Strafen grundsätzlich nicht an den rechts- kräftigen Entscheid, mithin die Vollzugsform der Grundstrafe, gebunden, kann al- so den bedingten Strafvollzug für die neuen Strafen unabhängig davon gewähren oder verweigern, ob der bedingte Strafvollzug im früheren Urteil gewährt oder verweigert wurde (BGE 133 IV 150, 156; Ackermann, in: Basler Kommentar Straf- recht I, 4. Auflage 2019, N 176 zu Art. 49 StGB).</w:t>
      </w:r>
    </w:p>
    <w:p>
      <w:r>
        <w:rPr>
          <w:b/>
        </w:rPr>
        <w:t>E. 10.1</w:t>
      </w:r>
    </w:p>
    <w:p>
      <w:r>
        <w:t>4. Angesichts der aktuellen finanziellen Situation des Beschuldigten ist die Tagsatzhöhe auf Fr. 30.– festzusetzen.</w:t>
      </w:r>
    </w:p>
    <w:p>
      <w:r>
        <w:rPr>
          <w:b/>
        </w:rPr>
        <w:t>E. 10.1.2</w:t>
      </w:r>
    </w:p>
    <w:p>
      <w:r>
        <w:t>Das Gericht bestimmt die Höhe des Tagessatzes nach den persönli- chen und wirtschaftlichen Verhältnissen des Täters im Urteilszeitpunkt. Damit ist das Urteil der letzten Tatsacheninstanz gemeint, d.h. jener Instanz, vor welcher</w:t>
      </w:r>
    </w:p>
    <w:p>
      <w:r>
        <w:t>- 40 - neue Tatsachen noch berücksichtigt werden können. Ist die Tagessatzhöhe im Rechtsmittelverfahren neu festzusetzen, so ist somit der Zeitpunkt des Rechtsmit- telurteils massgebend (Dolge, in: Basler Kommentar Strafrecht I, 4. Auflage 2019, N 50 zu Art. 34 StGB).</w:t>
      </w:r>
    </w:p>
    <w:p>
      <w:r>
        <w:rPr>
          <w:b/>
        </w:rPr>
        <w:t>E. 10.1.3</w:t>
      </w:r>
    </w:p>
    <w:p>
      <w:r>
        <w:t>Gemäss dem von ihm eingereichten Datenerfassungsblatt beträgt sein aktuelles Einkommen ca. Fr. 400.– monatlich (Urk. 140). Anlässlich der Beru- fungsverhandlung erklärte er, sein ganzes Vermögen sei in seine Q._____ inves- tiert, und er erhoffe sich, auf Anfang 2023 Gewinn zu machen und ein Einkommen von ca. Fr. 2'000.– monatlich generieren zu können. Er hat bei seinem Stiefvater zudem eine zinslose Darlehensschuld von Fr. 15'000.–, die er, sobald sein Unter- nehmen läuft, zurückzahlen wird. Wenn er in R._____ [Ort in Afrika] sei, habe er nicht viele Kosten (Prot. II S. 35).</w:t>
      </w:r>
    </w:p>
    <w:p>
      <w:r>
        <w:rPr>
          <w:b/>
        </w:rPr>
        <w:t>E. 11</w:t>
      </w:r>
    </w:p>
    <w:p>
      <w:r>
        <w:t>Für den geringfügigen Diebstahl im Sinne von Art. 139 Ziff. 1 StGB in Verbindung mit Art. 172ter StGB ist schliesslich noch eine Busse festzusetzen.</w:t>
      </w:r>
    </w:p>
    <w:p>
      <w:r>
        <w:rPr>
          <w:b/>
        </w:rPr>
        <w:t>E. 11.1</w:t>
      </w:r>
    </w:p>
    <w:p>
      <w:r>
        <w:t>Bei der Festsetzung der Busse ist dem Umstand Rechnung zu tragen, dass es sich beim Deliktsbetrag von Fr. 75.80 um einen sehr geringen Betrag handelte. Für den Diebstahl hat der Beschuldigte keine weitgehenden Anstren- gungen unternommen. Er hat die Ware vielmehr einfach "mitgehenlassen". Zu- dem stahl er die Kleidung zum persönlichen Gebrauch und nicht etwa, um daraus Profit zu schlagen. Die kriminelle Energie ist als gering einzustufen. Beim Delikts- gut handelte es sich um Kleidung, die der Beschuldigte aus vorübergehendem Geldmangel nicht bezahlen konnte. Damit ist bei der subjektiven Tatschwere das letztlich doch geldwerte, egoistische Motiv zu gewichten. Das Verschulden wiegt insgesamt leicht.</w:t>
      </w:r>
    </w:p>
    <w:p>
      <w:r>
        <w:rPr>
          <w:b/>
        </w:rPr>
        <w:t>E. 11.2</w:t>
      </w:r>
    </w:p>
    <w:p>
      <w:r>
        <w:t>Angesichts der Einkommens- und Vermögensverhältnisse des Be- schuldigten und unter Berücksichtigung dessen, dass sich Vermögensdelikte nicht lohnen sollen, erscheint die Festsetzung von Fr. 250.– Busse als angemessen.</w:t>
      </w:r>
    </w:p>
    <w:p>
      <w:r>
        <w:t>- 41 - Die Busse ist zu bezahlen. Unter Berücksichtigung der Grundstrafe von Fr. 100.– Busse ist daher in Anwendung des Asperationsprinzips die Busse für die neuen (früheren) Übertretungen auf Fr. 200.– festzulegen, wiederum als Zusatzstrafe zum Strafbefehl der Staatsanwaltschaft Zürich-Limmat vom 13. Juli 2020 (vgl. vorstehend, Erw. VI.2.2. und Erw. VI.10.).</w:t>
      </w:r>
    </w:p>
    <w:p>
      <w:r>
        <w:rPr>
          <w:b/>
        </w:rPr>
        <w:t>E. 11.3</w:t>
      </w:r>
    </w:p>
    <w:p>
      <w:r>
        <w:t>Gemäss Art. 106 Abs. 2 StGB spricht das Gericht im Urteil für den Fall, dass die Busse schuldhaft nicht bezahlt wird, eine Ersatzfreiheitsstrafe von min- destens einem Tag und höchstens drei Monaten aus. In ständiger Praxis er- scheint ein Umwandlungssatz von einem Tag Ersatzfreiheitsstrafe pro Fr. 100.– Busse als angemessen. Es ist deshalb eine Ersatzfreiheitsstrafe von 2 Tagen Freiheitsstrafe auszufällen.</w:t>
      </w:r>
    </w:p>
    <w:p>
      <w:r>
        <w:rPr>
          <w:b/>
        </w:rPr>
        <w:t>E. 12</w:t>
      </w:r>
    </w:p>
    <w:p>
      <w:r>
        <w:t>Nach der Beurteilung der jeweiligen Tatkomponenten ist die Einsatzstra- fe auf 10 Monate Freiheitsstrafe und auf 15 Tagessätze Geldstrafe zu Fr. 30.– als Gesamtstrafe sowie auf Fr. 200.– Busse, letztere beide als Zusatzstrafe Strafbe- fehl der Staatsanwaltschaft Zürich-Limmat vom 13. Juli 2020, festzusetzen.</w:t>
      </w:r>
    </w:p>
    <w:p>
      <w:r>
        <w:rPr>
          <w:b/>
        </w:rPr>
        <w:t>E. 13</w:t>
      </w:r>
    </w:p>
    <w:p>
      <w:r>
        <w:t>Bei der Würdigung der Täterkomponente kann die verschuldensange- messene Strafe aufgrund von Umständen, die mit der Tat grundsätzlich nichts zu tun haben, erhöht oder herabgesetzt werden. Massgebend hierfür sind im We- sentlichen täterbezogene Komponenten wie die persönlichen Verhältnisse, Vor- strafen, Leumund, Strafempfindlichkeit und Nachtatverhalten wie Geständnis, Einsicht, Reue, etc. (Heimgartner, in: Donatsch/Heimgartner/Isenring/Weder, StGB Kommentar, 21. Auflage, Zürich 2022, N 14 ff. zu Art. 47 StGB).</w:t>
      </w:r>
    </w:p>
    <w:p>
      <w:r>
        <w:rPr>
          <w:b/>
        </w:rPr>
        <w:t>E. 13.1</w:t>
      </w:r>
    </w:p>
    <w:p>
      <w:r>
        <w:t>Der Beschuldigte ist 1997 in G._____ geboren und dort aufgewachsen, bis er nach dem arabischen Frühling ca. 2013 oder 2014 mit seiner Familie in die Schweiz übersiedelte. Über seinen leiblichen Vater ist ihm nichts bekannt. Er hat 7 Halbgeschwister. Sein Stiefvater lebt zum Teil in der Schweiz und teilweise in G._____, während seine Mutter in der Schweiz wohnt. Nach der Schule begann er eine Ausbildung als Hotelfachmann (EFZ-Lehre) im S._____ in T._____, die er indessen nicht abschloss. Seit Ende 2016 konsumierte er regelmässig Xanax und weitere Medikamente. Am 25. November 2019 hatte er einen (erneuten) epilepti-</w:t>
      </w:r>
    </w:p>
    <w:p>
      <w:r>
        <w:t>- 42 - schen Anfall aufgrund eines eigenständig durchgeführten Xanax-Entzugs, wes- halb er bis zum 26. November 2019 im Universitätsspital Zürich war. Danach trat er freiwillig in die Psychiatrische Universitätsklinik ... ein, wo er bis zum 17. Januar 2020 einen stationären Xanax-Entzug durchführte. Seither lebt er drogenfrei. Nach dem Klinikaustritt machte er eine Therapie und ging nach G._____, wo er bei seinem Stiefvater in dessen Hotel arbeitete und die Ausbildung als Tauchleh- rer abschloss. Aktuell betreibt er eine Q._____, d.h. eine Ferienanlage, auf der Halbinsel R._____, die er gründete und aufbaute. Sein Stiefvater unterstützte ihn finanziell durch ein zinsloses Darlehen von Fr. 15'000.–. Zusammen mit seiner Partnerin hat er einen Sohn, der im Zeitpunkt der Berufungsverhandlung auf die Welt kam. Er plant, die ersten Wochen nach der Geburt seines Sohnes hier in der Schweiz zu wohnen, wo er als Abfüller in einer Bäckerei für 3 Monate (30 Stun- den pro Woche zu einem Bruttolohn von Fr. 23.85/h) arbeitet. Danach plant er, mit seinem Sohn und seiner Partnerin zeitweise in G._____ zu leben, bis der Sohn voraussichtlich in der Schweiz eingeschult wird (Urk. 96 S. 25; Urk. 101/1; Prot. I S. 23; Urk. 140; Urk. 141/1-4; Urk. 151/2-11; Urk. 157/1-2; Prot. II S. 29).</w:t>
      </w:r>
    </w:p>
    <w:p>
      <w:r>
        <w:rPr>
          <w:b/>
        </w:rPr>
        <w:t>E. 13.3</w:t>
      </w:r>
    </w:p>
    <w:p>
      <w:r>
        <w:t>Aus seinem Werdegang und den persönlichen Verhältnissen des Be- schuldigten ergeben sich keine Umstände, welche sich auf die Strafzumessung auswirken könnten. Die inzwischen anscheinend überwundene Suchtmittelprob- lematik des Beschuldigten im Tatzeitraum wurde bereits im Rahmen der Tatkom- ponente bei der subjektiven Tatschwere berücksichtigt.</w:t>
      </w:r>
    </w:p>
    <w:p>
      <w:r>
        <w:rPr>
          <w:b/>
        </w:rPr>
        <w:t>E. 13.4</w:t>
      </w:r>
    </w:p>
    <w:p>
      <w:r>
        <w:t>Der Beschuldigte weist gemäss Auszug aus dem Schweizerischen Strafregister vom 10. Juni 2022 zwei Vorstrafen auf (Urk. 147). Jene vom 28. Mai 2018 ist hinsichtlich Gewalt und Drohung gegen Behörden und Beamte einschlä- gig. Er hat zudem während laufender Probezeit erneut delinquiert. Auch das Wis- sen um die bereits laufende Untersuchung hat ihn nicht davon abgehalten, weite- re Straftaten zu begehen. Noch vor der erstinstanzlichen Hauptverhandlung in dieser Sache erliess die Staatsanwaltschaft Zürich-Limmat am 13. Juli 2020 einen weiteren Strafbefehl wegen Diebstahls, Urkundenfälschung, Sachbeschädigung, Hausfriedensbruches und mehrfacher Übertretung des Betäubungsmittelgesetzes</w:t>
      </w:r>
    </w:p>
    <w:p>
      <w:r>
        <w:t>- 43 - gegen ihn. Diese Umstände sind insbesondere beim jeweils einschlägigen Delikt spürbar straferhöhend zu berücksichtigen.</w:t>
      </w:r>
    </w:p>
    <w:p>
      <w:r>
        <w:rPr>
          <w:b/>
        </w:rPr>
        <w:t>E. 13.5</w:t>
      </w:r>
    </w:p>
    <w:p>
      <w:r>
        <w:t>Beim Nachtatverhalten ist dem Verhalten des Täters nach der Tat und im Strafverfahren Rechnung zu tragen. Ein Geständnis, das kooperative Verhal- ten eines Täters bei der Aufklärung von Straftaten sowie die Einsicht und Reue wirken strafmindernd. Umfangreiche und prozessentscheidende Geständnisse können eine Strafreduktion von bis zu einem Drittel bewirken (BGE 121 IV 202 E. 2d/cc). Der Grad der Strafminderung hängt aber insbesondere davon ab, in welchem Stadium des Verfahrens das Geständnis erfolgte. Ein Geständnis kann bei der Analyse des Nachtatverhaltens im Rahmen der Strafzumessung somit zu- gunsten des Täters berücksichtigt werden, wenn es Ausdruck von Einsicht und Reue ist.</w:t>
      </w:r>
    </w:p>
    <w:p>
      <w:r>
        <w:rPr>
          <w:b/>
        </w:rPr>
        <w:t>E. 13.5.1</w:t>
      </w:r>
    </w:p>
    <w:p>
      <w:r>
        <w:t>Ein Verzicht auf Strafminderung kann sich demgegenüber aufdrän- gen, wenn das Geständnis die Strafverfolgung nicht erleichtert hat, namentlich weil der Täter nur aufgrund einer erdrückenden Beweislage oder erst nach Ausfäl- lung des erstinstanzlichen Urteils gestand (Urteile des Bundesgerichts 6B_426/2010 vom 22. Juli 2010 E. 1.5; 6B_558/2011 vom 21. November 2011 E. 2.3; 6B_853/2013 vom 20. November 2014 E. 2.4.7). In der Nichtanfechtung von Schuldsprüchen kann gemäss bundesgerichtlicher Rechtsprechung kein Ge- ständnis erblickt werden, welches eine Strafreduktion rechtfertigen würde (Urteil 6B_24/2012 vom 19. April 2012 E. 2.4.4 mit Hinweisen). Entsprechendes gilt, wenn Nebenpunkte, wie die Verpflichtung zu Schadenersatzzahlungen, im Beru- fungsverfahren anerkannt werden. Zudem hat der Täter mit der blossen Anerken- nung des Schadens noch keine besonderen Einschränkungen aufsichgenommen und keinen greifbaren Beweis seiner Reue erbracht (vgl. Art. 64 al. 7 aStGB und Art. 48 lit. d StGB; Urteil des Bundesgerichts 6B_680/2012 vom 11. Januar 2013 E. 2.1).</w:t>
      </w:r>
    </w:p>
    <w:p>
      <w:r>
        <w:rPr>
          <w:b/>
        </w:rPr>
        <w:t>E. 13.5.2</w:t>
      </w:r>
    </w:p>
    <w:p>
      <w:r>
        <w:t>Die bundesgerichtliche Praxis zeigt, dass nur ein ausgesprochen po- sitives Nachtatverhalten zu einer maximalen Strafreduktion von einem Drittel füh- ren kann. Zu einem solchen gehört ein umfassendes Geständnis von allem An- fang an und aus eigenem Antrieb, also nicht erst auf konkrete Vorwürfe hin oder</w:t>
      </w:r>
    </w:p>
    <w:p>
      <w:r>
        <w:t>- 44 - nach Vorlage entsprechender Beweise oder gar erst nach Ergehen eines erstin- stanzlichen Schuldspruches. Ferner gehört kooperatives Verhalten in der Unter- suchung dazu, wenn beispielsweise aufgrund des Verhaltens eines Beschuldigten weitere Delikte aufgeklärt oder Mittäter zur Rechenschaft gezogen werden kön- nen, was ohne sein kooperatives Mitwirken nicht möglich gewesen wäre. Schliesslich gehört Einsicht ins Unrecht der Tat und Reue dazu. Nur wenn all die- se Faktoren erfüllt sind, kann eine Strafreduktion von einem Drittel erfolgen. Feh- len einzelne Elemente, ist die Strafe entsprechend weniger stark zu mindern (WIPRÄCHTIGER/KELLER, in: Basler Kommentar Strafrecht I, 4. Auflage 2019, N 169 ff. zu Art. 47 StGB).</w:t>
      </w:r>
    </w:p>
    <w:p>
      <w:r>
        <w:rPr>
          <w:b/>
        </w:rPr>
        <w:t>E. 13.5.3</w:t>
      </w:r>
    </w:p>
    <w:p>
      <w:r>
        <w:t>Der Beschuldigte hat den äusseren Sachverhalt im Zusammenhang mi seinem Faustschlag eingestanden. Zudem ist er bezüglich der Beschimpfun- gen gegenüber den VBZ-Kontrolleuren geständig. Er machte jedoch stets geltend, der Faustschlag sei als Reflex, als Reaktion zur Selbstverteidigung, erfolgt, da der Privatkläger 1 ihn zuerst mit beiden Händen im Brustbereich am T-Shirt gepackt und weggestossen habe, bevor er zurückgeschlagen habe. Er habe sich gewehrt, da er von den VBZ-Kontrolleuren angegriffen worden sei. Es stimme nicht, dass er Finger gebrochen oder die Kontrolleure geschlagen habe. Er sei attackiert wor- den. Er habe in Notwehr gehandelt (vorstehend, Erw. III.3.). Dass dies keinem umfassenden Geständnis gleichkommt, zeigt sich deutlich. Zudem zeugten seine Rechtfertigungsversuche im Vorverfahren und vor Vorinstanz nicht von Einsicht ins Unrecht seiner Tat. Eine Bestreitung des vor diversen Beobachtern ausgeführ- ten Faustschlages als solchen hätte denn auch wenig Aussicht auf Erfolg ver- sprochen. Der Beschuldigte war somit entgegen der vorinstanzlichen Würdigung nicht von Anfang an (Urk. 116 S. 30), sondern bloss teilweise geständig, was le- diglich zu einer leichten Strafminderung Anlass bietet. Hingegen hat er den min- derschweren Anklagevorwurf der Hinderung einer Amtshandlung stets anerkannt. Der Umstand, dass er die vorinstanzlichen Schuldsprüche anlässlich der Beru- fungsverhandlung schliesslich akzeptierte, berechtigt gemäss der vorstehend zi- tierten bundesgerichtlichen Praxis ebenfalls nicht zu einer Strafreduktion. Ebenso verhält es sich mit den vor Vorinstanz oder erst im Berufungsverfahren anerkann- ten Zivilansprüchen. Hingegen stellt die Bezahlung der vor Vorinstanz anerkann-</w:t>
      </w:r>
    </w:p>
    <w:p>
      <w:r>
        <w:t>- 45 - ten Zivilansprüche der Privatkläger 4 und 5 (vgl. Urk. 151/12 f.) Betätigung auf- richtiger Reue gemäss Art. 48 lit. d StGB dar, was zwar bloss den Diebstahl und die Sachbeschädigung betrifft, aber dennoch leicht strafmindernd zu berücksichti- gen ist.</w:t>
      </w:r>
    </w:p>
    <w:p>
      <w:r>
        <w:rPr>
          <w:b/>
        </w:rPr>
        <w:t>E. 13.5.4</w:t>
      </w:r>
    </w:p>
    <w:p>
      <w:r>
        <w:t>Der Beschuldigte lässt weiter geltend machen (Urk. 156 S. 8), die von ihm mit Schreiben vom 15. Juni 2022 (Urk. 150) bei allen Beteiligten für sein Verhalten ausgesprochene Entschuldigung, der Rückzug der noch im Raum ste- henden Strafanträge und seine Desinteresseerklärung sowie der Umstand, dass er dem Privatkläger 1 im Rahmen der Berufungsverhandlung die Hand gereicht habe, seien ebenfalls strafmindernd zu berücksichtigen. Zwar sind dies alles un- trügliche Zeichen für die späte offenkundige Einsicht und Reue des Beschuldig- ten, und der Rückzug der Strafanträge hat eine Beendigung der Verfahren gegen die Privatkläger 1 und 2 (B._____ und E._____) als Beschuldigte hinsichtlich der Antragsdelikte zur Folge. Dennoch ging diesem späten Schritt der Versöhnung erst drei Wochen vor der Berufungsverhandlung eine mehrjährige Situation der Unsicherheit und für den Privatkläger 1 insbesondere der empfindlichen berufli- chen Nachteile und Einbussen voraus, weshalb dieser vom Beschuldigten nun- mehr gezogene späte Schlussstrich keine spürbare Strafminderung mehr zu be- wirken vermag, ähnlich der Nichtanfechtung von Schuldsprüchen, welche gemäss bundesgerichtlicher Rechtsprechung ebenfalls keine Strafreduktion mehr rechtfer- tigt (vgl. vorstehend, Erw. VI.13.5.1.).</w:t>
      </w:r>
    </w:p>
    <w:p>
      <w:r>
        <w:rPr>
          <w:b/>
        </w:rPr>
        <w:t>E. 13.6</w:t>
      </w:r>
    </w:p>
    <w:p>
      <w:r>
        <w:t>Die Vorderrichter haben dem Beschuldigten ohne Angabe einer Rechtsgrundlage eine Strafreduktion infolge langer Verfahrensdauer gewährt (Urk. 116 S. 30, Ziff. 2.2.1.).</w:t>
      </w:r>
    </w:p>
    <w:p>
      <w:r>
        <w:rPr>
          <w:b/>
        </w:rPr>
        <w:t>E. 13.6.1</w:t>
      </w:r>
    </w:p>
    <w:p>
      <w:r>
        <w:t>Eine Rechtsverzögerung liegt vor, wenn die Behörde im Verfahren über mehrere Monate hinweg untätig gewesen ist (Wohlers, in: Kommentar zur Schweizerischen Strafprozessordnung, 2. Auflage 2014, N 9 zu Art. 5 StPO), mit- hin das Verfahren respektive der Verfahrensabschnitt innert wesentlich kürzerer Zeit hätte abgeschlossen werden können (Schmid, Handbuch des schweizeri- schen Strafprozessrechts, 2. Auflage 2013, N 147).</w:t>
      </w:r>
    </w:p>
    <w:p>
      <w:r>
        <w:t>- 46 -</w:t>
      </w:r>
    </w:p>
    <w:p>
      <w:r>
        <w:rPr>
          <w:b/>
        </w:rPr>
        <w:t>E. 13.6.2</w:t>
      </w:r>
    </w:p>
    <w:p>
      <w:r>
        <w:t>Im vorliegenden Verfahren sind keine längeren Bearbeitungslücken zu erblicken. Solche wurden auch nicht geltend gemacht. Die Verfahrensdauer im Vorverfahren liegt im aufwändigen Verfahren mit drei Beschuldigten, zahlreichen Befragungen und mehreren Konfrontationseinvernahmen, einhergehend mit der Schwierigkeit, bei derart vielen Beteiligten einen jeweils allen passenden Einver- nahme- oder Verhandlungstermin zu finden, begründet und widerspiegelt sich in angesichts der diversen Anklagevorwürfe umfangreichen Verfahrensakten mit insbesondere drei Bundesordnern Untersuchungsakten. Zu untersuchen und zu beurteilen waren im Übrigen nicht bloss der Faustschlag des Beschuldigten und dessen weitere Delikte, sondern auch der Fusstritt des Privatklägers 1 und die Reaktion der weiteren Beteiligten VBZ-Beamten auf den Faustschlag und allfällige Tätlichkeiten des Privatklägers 1 als Beschuldigter gegenüber L._____. Eine Ver- letzung des Beschleunigungsgebotes gemäss Art. 5 Abs. 1 StPO liegt nicht vor.</w:t>
      </w:r>
    </w:p>
    <w:p>
      <w:r>
        <w:rPr>
          <w:b/>
        </w:rPr>
        <w:t>E. 13.6.3</w:t>
      </w:r>
    </w:p>
    <w:p>
      <w:r>
        <w:t>Auch der Strafmilderungsgrund gemäss Art. 48 lit. e StGB, wonach das Strafbedürfnis in Anbetracht der seit der Tat verstrichenen Zeit deutlich ver- mindert ist und der Täter sich in dieser Zeit wohlverhalten hat, ist nicht erfüllt. Die- ser Strafmilderungsgrund setzt voraus, dass verhältnismässig lange Zeit im Sinne der Bestimmung verstrichen ist. Seit der Tat sind inzwischen vier Jahre vergan- gen. Der Strafmilderungsgrund aufgrund eines verminderten Strafbedürf-nisses im Sinne von Art. 48 lit. e StGB ist aber erst in jedem Fall zu beachten, wenn zwei Drittel der Verjährungsfrist verstrichen sind (BGE 132 IV 1 E. 6.2). Bei Delikten, welche nach 10 Jahren verjähren (Art. 123 Ziff. 1 StGB i.V.m. Art. 97 Abs. 1 lit. c StGB), wäre dies erst nach sechszweidrittel Jahren der Fall. Wohlverhalten wird im Übrigen vorausgesetzt (BGE 136 IV 1). Hinzukommt beim Beschuldigten, dass er während der in diesem Verfahren laufenden Strafuntersuchung im August und im November 2019 noch weitere Delikte begangen hatte (vgl. Urk. 147 S. 2). Somit ergeben sich im Zusammenhang mit der Verfahrensdauer keine strafmindernden Umstände.</w:t>
      </w:r>
    </w:p>
    <w:p>
      <w:r>
        <w:rPr>
          <w:b/>
        </w:rPr>
        <w:t>E. 13.7</w:t>
      </w:r>
    </w:p>
    <w:p>
      <w:r>
        <w:t>Insgesamt heben sich die straferhöhenden und strafmindernd zu be- rücksichtigenden Aspekte der Täterkomponente und des Nachtatverhaltens des Beschuldigten in etwa die Waage, weshalb es bei der aufgrund der Tatkomponen-</w:t>
      </w:r>
    </w:p>
    <w:p>
      <w:r>
        <w:t>- 47 - te festgesetzten Einsatzstrafe bleibt. Somit ist der Beschuldigte mit 10 Monaten Freiheitsstrafe und 15 Tagessätzen Geldstrafe zu Fr. 30.–, jeweils als Gesamt- strafe, sowie mit Fr. 200.– Busse, letztere beiden als Zusatzstrafe zum Strafbefehl der Staatsanwaltschaft Zürich-Limmat vom 13. Juli 2020, zu bestrafen. V. Vollzug 1. Das Gericht schiebt den Vollzug einer Geldstrafe oder einer Freiheitsstra- fe von höchstens zwei Jahren in der Regel auf, wenn eine unbedingte Strafe nicht notwendig erscheint, um den Täter von der Begehung weiterer Verbrechen oder Vergehen abzuhalten (Art. 42 Abs. 1 StGB). Materiell ist demnach das Fehlen ei- ner ungünstigen Prognose vorausgesetzt. Das heisst in Anlehnung an die herr- schende Praxis, dass auf das Fehlen von Anhaltspunkten für eine Wiederho- lungsgefahr abgestellt wird. Die günstige Prognose wird somit vermutet. Bei der Beurteilung der Frage, ob die für die Gewährung des bedingten Strafvollzuges er- forderliche Voraussetzung des Fehlens einer ungünstigen Prognose vorliegt, ist eine Gesamtwürdigung aller Umstände vorzunehmen, wobei insbesondere Vorle- ben, Leumund, Charaktermerkmale und Tatumstände einzubeziehen sind. 2. Wurde der Täter innerhalb der letzten fünf Jahre vor der Tat zu einer be- dingten oder unbedingten Freiheitsstrafe von mehr als sechs Monaten verurteilt, ist der Aufschub nur zulässig, wenn besonders günstige Umstände vorliegen (Art. 42 Abs. 2 StGB). In einem solchen Fall wird die ungünstige Prognose vermu- tet (Heimgartner, in: Donatsch/Heimgartner/Isenring/Weder, a.a.O., S. 127). Die Gewährung des bedingten Strafvollzuges kann auch verweigert werden, wenn der Täter eine zumutbare Schadensbehebung unterlassen hat (Art. 42 Abs. 3 StGB). 3. In objektiver Hinsicht sind die Voraussetzungen zur Gewährung des be- dingten Strafvollzuges beim Beschuldigten erfüllt, da er zu einer Freiheitsstrafe verurteilt wird, die sich innerhalb des gesetzlich zulässigen Rahmens befindet. Zudem musste er noch nie eine Freiheitsstrafe von mehr als sechs Monaten ver- büssen (vgl. Urk. 147). Der Beschuldigte hatte mit seinem Verhalten gezeigt, dass eine kurze bedingte Freiheitsstrafe nicht genügte, um ihn von der Begehung wei-</w:t>
      </w:r>
    </w:p>
    <w:p>
      <w:r>
        <w:t>- 48 - terer Verbrechen oder Vergehen abzuhalten (vgl. vorstehend, Erw. V.2.). Er wur- de während laufender Untersuchung, gar nach Anklageerhebung, erneut teilweise einschlägig straffällig. Da bedingte Strafen bisher keinen warnenden Eindruck auf den Beschuldigten hinterlassen haben, sind die Bewährungsaussichten als ge- trübt einzustufen.</w:t>
      </w:r>
    </w:p>
    <w:p>
      <w:r>
        <w:rPr>
          <w:b/>
        </w:rPr>
        <w:t>E. 17</w:t>
      </w:r>
    </w:p>
    <w:p>
      <w:r>
        <w:t>Januar 2020 erfolgreich durchgezogen hatte (Urk. 159/4), hat er sich wohlver- halten und haben sich seine persönlichen Verhältnisse hinsichtlich Substanz- missbrauch, Erwerbstätigkeit und -einkommen sowie Wohnsitz und Familie grund- legend, d.h. massgeblich verändert (vgl. vorstehend Erw. V.3.1.1). Am Tag der Berufungsverhandlung wurde er zudem Vater eines Sohnes (Prot. II S. 68). Über- dies reichte er eine beglaubigte Übersetzung eines ... Strafregisterauszuges [des Staates G._____] vom 19. Juni 2022 ein, aus der hervorgeht, dass er in G._____, wo er seit anfangs 2021 seinen neuen Wohnsitz und Arbeitsort hat (Urk. 139/2), keine Vorstrafen aufweist (Urk. 151/5 f.). Schliesslich belegen auch der am 15. Juni 2022 erklärte Rückzug der Strafanträge gegen die Privatkläger 1 und 2 und die Desinteresseerklärung an einer Strafverfolgung derselben (Urk. 150) und die Bezahlung von Zivilforderungen, dass beim Beschuldigten inzwischen ein grund- legendes Umdenken stattgefunden hat.</w:t>
      </w:r>
    </w:p>
    <w:p>
      <w:r>
        <w:t>- 51 -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