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SB190457 vom 3. November 2020</w:t>
      </w:r>
    </w:p>
    <w:p>
      <w:r>
        <w:t>ZH Obergericht, 2020-11-03, DE</w:t>
      </w:r>
    </w:p>
    <w:p>
      <w:r>
        <w:rPr>
          <w:b/>
        </w:rPr>
        <w:t xml:space="preserve">Quelle: </w:t>
      </w:r>
      <w:r>
        <w:t>https://mcp.opencaselaw.ch/entscheid/zh_obergericht_SB190457</w:t>
      </w:r>
    </w:p>
    <w:p>
      <w:r>
        <w:t>FR: ZH_OBERGERICHT SB190457 du 3 novembre 2020</w:t>
      </w:r>
    </w:p>
    <w:p>
      <w:r>
        <w:t>IT: ZH_OBERGERICHT SB190457 del 3 novembre 2020</w:t>
      </w:r>
    </w:p>
    <w:p>
      <w:pPr>
        <w:pStyle w:val="Heading2"/>
      </w:pPr>
      <w:r>
        <w:t>Erwägungen</w:t>
      </w:r>
    </w:p>
    <w:p>
      <w:r>
        <w:rPr>
          <w:b/>
        </w:rPr>
        <w:t>E. 1</w:t>
      </w:r>
    </w:p>
    <w:p>
      <w:r>
        <w:t>Mit Beschluss vom 8. Mai 2019 stellte das Bezirksgericht Dietikon das Strafverfahren gegen den Beschuldigten betreffend den Anklagevorwurf des Hausfriedensbruchs ein (Urk. 110 S. 68). Mit Urteil vom gleichen Datum sprach es den Beschuldigten der einfachen Körperverletzung, der fahrlässigen schweren Körperverletzung, der Entwendung eines Motorfahrzeuges zum Gebrauch, des mehrfachen Führens eines Motorfahrzeuges trotz Entzug des erforderlichen Füh- rerausweises und der mehrfachen Übertretung des Betäubungsmittelgesetzes schuldig und bestrafte ihn mit einer Freiheitsstrafe von 21 Monaten (unter An- rechnung von 369 Tagen Haft) sowie mit einer Busse von Fr. 500.–. Den Vollzug der Freiheitsstrafe schob die Vorinstanz zum Zweck einer zusätzlich angeordne- ten stationären Massnahme i.S.v. Art. 60 StGB (Suchtbehandlung) auf. Im Übri- gen entschied sie über die Beschlagnahmungen sowie die Zivilforderungen und regelte die Kosten- und Entschädigungsfolgen (Urk. 110 S. 68 ff.).</w:t>
      </w:r>
    </w:p>
    <w:p>
      <w:r>
        <w:rPr>
          <w:b/>
        </w:rPr>
        <w:t>E. 1.1</w:t>
      </w:r>
    </w:p>
    <w:p>
      <w:r>
        <w:t>Die Staatsanwaltschaft beantragt mit ihrer Berufung auf Basis eines Schuldspruchs wegen vorsätzlich vollendeter schwerer Körperverletzung (Ankla- geziffer 1.1.) sowie der übrigen zu beurteilenden Delikte die Bestrafung des Be- schuldigten mit einer Freiheitsstrafe von 4 ½ Jahren sowie einer Busse von Fr. 500.– (Urk. 111 S. 5; Urk. 145 S. 1). Im Falle der Bestätigung der vorinstanzli- chen Schuldspruchs wegen fahrlässiger schwerer Körperverletzung sei der Be- schuldigte eventualiter mit einer Freiheitsstrafe von 24 Monaten und einer Busse von Fr. 500.– zu bestrafen (Urk. 145 S. 2).</w:t>
      </w:r>
    </w:p>
    <w:p>
      <w:r>
        <w:rPr>
          <w:b/>
        </w:rPr>
        <w:t>E. 1.2</w:t>
      </w:r>
    </w:p>
    <w:p>
      <w:r>
        <w:t>Der Beschuldigte beantragt indessen auf der Grundlage des von ihm beantragten Freispruchs vom Anklagevorwurf der (eventual-)vorsätzlichen bzw. fahrlässigen schweren Körperverletzung (Anklageziffer 1.1.) und des Schuld- spruchs wegen der Entwendung eines Motorfahrzeuges zum Gebrauch, des mehrfachen Führens eines Motorfahrzeuges trotz Entzug des erforderlichen Füh- rerausweises und der mehrfachen Übertretung des Betäubungsmittelgesetzes die Bestrafung mit einer Freiheitsstrafe von maximal 5 Monaten und einer Busse von maximal Fr. 300.– (Urk. 148 S. 2).</w:t>
      </w:r>
    </w:p>
    <w:p>
      <w:r>
        <w:t>- 44 - 2. Der Beschuldigte hat die fahrlässige schwere Körperverletzung sowie die Vergehen gegen das Strassenverkehrsgesetz (Entwendung eines Motorfahr- zeuges zum Gebrauch und mehrfaches Führen eines Motorfahrzeuges trotz Ent- zug des erforderlichen Führerausweises) jeweils nach dem Inkrafttreten der seit dem 1. Januar 2018 geltenden neuen Bestimmungen des Allgemeinen Teils des Strafgesetzbuches (Änderung des Sanktionsrechts; AS 2016 1249) begangen, womit diese Tathandlungen nach dem neuen Sanktionenrecht zu beurteilen sind. Die mehrfachen Übertretungen des Betäubungsmittelgesetzes gemäss Anklage- ziffer 1.4. beging der Beschuldigte einerseits anlässlich einer Silvesterparty im Jahre 2016/2017 sowie in der Zeit zwischen etwa Anfang April 2018 bis zum 5. Mai 2018, und damit teils vor und teils nach dem 1. Januar 2018 (Urk. 34 S. 6). Die Festsetzung der Busse hat damit nach dem jeweils im Zeitpunkt der einzelnen Tatbegehungen anwendbaren Recht zu erfolgen. Da das neue Sanktionenrecht keine Änderungen für die Sanktionsart der Busse mit sich brachte, führt die Be- messung nach altem oder neuem Sanktionenrecht mithin aber zum gleichen Er- gebnis. 3. Die allgemeinen Regeln und Kriterien der Strafzumessung wurden im vorinstanzlichen Urteil unter Hinweis auf Rechtsprechung und Lehre korrekt wie- dergegeben (Urk. 110 S. 43 ff.). Darauf kann verwiesen werden.</w:t>
      </w:r>
    </w:p>
    <w:p>
      <w:r>
        <w:rPr>
          <w:b/>
        </w:rPr>
        <w:t>E. 1.3</w:t>
      </w:r>
    </w:p>
    <w:p>
      <w:r>
        <w:t>Angesichts der kräftigen Faustschläge gegen die linke Oberkörper- rückseite des Privatklägers 1 habe der Beschuldigte um die Möglichkeit eines Rippenbruchs und der damit verbundenen Gefahr einer lebensgefährlichen Lun- genverletzung, namentlich eines Spannungspneumothorax, gewusst und habe diese gewollt verursacht bzw. deren Eintritt in Kauf genommen. Wenigstens sei der Beschuldigte aber in pflichtwidriger Unvorsichtigkeit von einem Nichteintreten lebensgefährlicher Verletzungsfolgen ausgegangen (Urk. 34 S. 3; Urk. 138 S. 3). 2. Der Beschuldigte stellte in seinen Einvernahmen nicht in Abrede, dass es nach einer Motorradfahrt mit dem Privatkläger 1 am Vormittag des 5. Mai 2018 in Dietikon an der C._____-strasse, auf Höhe D._____, zunächst zu einer verba-</w:t>
      </w:r>
    </w:p>
    <w:p>
      <w:r>
        <w:t>- 14 - len und anschliessend zu einer tätlichen Auseinandersetzung mit dem Privatklä- ger 1 gekommen sei. Jedoch streitet er ab, den Privatkläger 1, wie in der Anklage umschrieben, attackiert und verletzt zu haben. Vielmehr sei er es gewesen, der sich gegen einen Angriff des Privatklägers 1 zur Wehr habe setzen müssen. Da- bei habe er dem Privatkläger 1 keine lebensgefährlichen Verletzungen zufügen wollen. Er machte denn auch geltend, der Privatkläger 1 habe sich die lebensge- fährlichen Verletzungen nicht im Rahmen der tätlichen Auseinandersetzung, son- dern durch einen Sturz im Anschluss an die Auseinandersetzung selbst zugezo- gen (Urk. D1/9/1 S. 6 f.; Urk. D1/9/3 S. 2 ff.; Urk. D1/9/4 S. 4 ff., 7 ff., 12 f. und 15; Urk. D1/9/5 S. 9 ff.; Prot. I S. 9 ff.; Prot. II S. 24 ff.). Dementsprechend ist der An- klagesachverhalt aufgrund der Verfahrensakten nach den allgemein gültigen Be- weisregeln zu erstellen. Dabei ist insbesondere zu klären, ob sich die Aussagen des Privatklägers 1, wonach er vom Beschuldigten angegriffen worden sei und ihm die lebensgefährlichen Verletzungen durch die anklagegegenständlichen Faustschläge des Beschuldigten beigebracht worden seien, als glaubhaft erwei- sen oder Anhaltspunkte dafür bestehen, dass der Privatkläger 1 die lebensgefähr- lichen Verletzungen unabhängig von der tätlichen Auseinandersetzung erlitten hat, wie dies vom Beschuldigten geltend gemacht wird.</w:t>
      </w:r>
    </w:p>
    <w:p>
      <w:r>
        <w:rPr>
          <w:b/>
        </w:rPr>
        <w:t>E. 2</w:t>
      </w:r>
    </w:p>
    <w:p>
      <w:r>
        <w:t>Gegen das Urteil des Bezirksgerichtes Dietikon meldete die Staatsan- waltschaft am 13. Mai 2019 Berufung an (Urk. 90) und reichte am 18. September 2019 fristgerecht ihre Berufungserklärung ein (Urk. 109/1 und Urk. 111). Mit Prä- sidialverfügung vom 4. Oktober 2019 wurde die Berufungserklärung der Staats- anwaltschaft dem Beschuldigten sowie den Privatklägern 1 und 3 zugestellt und Frist angesetzt, um Anschlussberufung zu erheben oder einen Nichteintretensan- trag zu stellen (Urk. 114).</w:t>
      </w:r>
    </w:p>
    <w:p>
      <w:r>
        <w:rPr>
          <w:b/>
        </w:rPr>
        <w:t>E. 2.1</w:t>
      </w:r>
    </w:p>
    <w:p>
      <w:r>
        <w:t>Wie die Beweiswürdigung ergeben hat, erlitt der Privatkläger 1 durch die anklagegegenständlichen Faustschläge des Beschuldigten einen Rippen- bruch, welcher zu einer Verletzung des Lungengewebes und der Ausbildung ei- nes Spannungspneumothorax führte. Gemäss den Schlussfolgerungen im rechtsmedizinischen Gutachten des IRMZ vom 18. Oktober 2018 handelt es sich dabei um eine lebensgefährliche Verletzung, welche zu einem Überdruck im Brustkorb und durch die damit verbundene Kompression des gesunden Lungen- flügels und des Herzens sowie durch eine Behinderung des venösen Rückstroms zum Herzen binnen weniger Minuten zu einem rasch einsetzenden Herz- Kreislauf-Versagen führen kann. Beim Privatkläger 1 sei denn auch eine lebens- bedrohliche Atem- und Kreislaufinsuffizienz festgestellt worden, weshalb eine so- fortige Druckentlastung des Pneumothorax durch eine Punktion des Brustkorbes als lebensrettende Massnahme angezeigt gewesen sei (Urk. D1/15/7 S. 10). Da- mit ist der objektive Tatbestand von Art. 122 StGB bzw. Art. 125 Abs. 1 i.V.m. Abs. 2 StGB erfüllt.</w:t>
      </w:r>
    </w:p>
    <w:p>
      <w:r>
        <w:rPr>
          <w:b/>
        </w:rPr>
        <w:t>E. 2.2</w:t>
      </w:r>
    </w:p>
    <w:p>
      <w:r>
        <w:t>In subjektiver Hinsicht ist zu prüfen, ob der Beschuldigte (eventual-) vorsätzlich oder fahrlässig gehandelt hat. Zur Abgrenzung der (eventual-)vor-</w:t>
      </w:r>
    </w:p>
    <w:p>
      <w:r>
        <w:t>- 39 - sätzlichen von der fahrlässigen Tatbegehung kann zur Vermeidung von Wieder- holungen auf die diesbezüglichen vorinstanzlichen Erwägungen verwiesen wer- den (Art. 82 Abs. 4 StPO; Urk. 110 S. 35 f.).</w:t>
      </w:r>
    </w:p>
    <w:p>
      <w:r>
        <w:rPr>
          <w:b/>
        </w:rPr>
        <w:t>E. 2.2.1</w:t>
      </w:r>
    </w:p>
    <w:p>
      <w:r>
        <w:t>Hinsichtlich des beim Beschuldigten vorhandenen Wissens in Bezug auf die Gefahr der Verwirklichung einer lebensgefährlichen Verletzung hielt die Vorinstanz fest, dass es als allgemein bekannt vorausgesetzt werden könne, dass Schläge auf den Rippenbereich eines Menschen regelmässig zu Rippenbrüchen führen könnten, zumal es sich bei physikalischen Einwirkungen auf diese Körper- gegend um die wohl häufigste und naheliegendste Verletzungsart handle. Da Rippen gerade dazu dienen würden, die Organe, insbesondere auch die Lunge, eines Menschen vor physikalischen Einwirkungen zu schützen, liege es sodann ebenfalls im Bereich des Allgemeinwissens, dass der Bruch einer Rippe zu einer schweren Verletzung eines lebenswichtigen Organs und damit zur Entstehung ei- ner lebensbedrohlichen Situation führen könne. Dass der Beschuldigte über ein solches Wissen verfügt habe, könne dessen Aussagen entnommen werden. Zu- dem sei zu berücksichtigen, dass die Faustschläge des Beschuldigten, welcher dem Privatkläger 1 körperlich überlegen gewesen sei, ungehindert und unge- bremst erfolgt seien. Unter diesen Umständen müsse davon ausgegangen wer- den, dass dem Beschuldigten im Zeitpunkt der Ausführung seiner Schläge auf den Rücken des Privatklägers 1 nicht nur klar gewesen sein müsse, dass die Möglichkeit einer Verletzung in der Form eines Rippenbruchs bestehe, sondern auch, dass er es zumindest für möglich gehalten habe, dass dadurch die Gefahr weitergehender, auch lebensgefährlicher Verletzungen entstehe (Urk. 110 S. 36 f.). Diesen einlässlichen und zutreffenden vorinstanzlichen Erwägungen ist nichts hinzuzufügen.</w:t>
      </w:r>
    </w:p>
    <w:p>
      <w:r>
        <w:rPr>
          <w:b/>
        </w:rPr>
        <w:t>E. 2.2.2</w:t>
      </w:r>
    </w:p>
    <w:p>
      <w:r>
        <w:t>Weiter erwog die Vorinstanz, dass nicht gesagt werden könne, dass eine so hohe Wahrscheinlichkeit dafür bestanden habe, dass ein Rippenbruch zu einer lebensgefährlichen Verletzung führen würde, dass schlicht damit hätte ge- rechnet werden müssen. So sei es allgemein bekannt, dass Rippenbrüche nicht regelmässig zum Eintritt schwerer Verletzungen, geschweige denn zu lebensge- fährlichen Situationen, führen würden. In den meisten Fällen bleibe es glückli-</w:t>
      </w:r>
    </w:p>
    <w:p>
      <w:r>
        <w:t>- 40 - cherweise bei einem "blossen" Rippenbruch, ohne weitergehende Folgen. Den vorliegenden Sachverhalt anders zu beurteilen, würde nach Ansicht der Vo- rinstanz denn auch dazu führen, dass bei sämtlichen "Wirtshausschlägereien" ei- ne versuchte schwere Körperverletzung eingeklagt werden müsste. Im Hinblick auf die Wahrscheinlichkeit des Eintritts eines Spannungspneumothorax sei vor diesem Hintergrund das Risiko des Eintritts einer lebensgefährlichen Verletzung zwar als grundsätzlich bekannt, jedoch nicht als derart wahrscheinlich einzustu- fen, dass das anklagegegenständliche Verhalten des Beschuldigten nur als In- kaufnahme gewertet werden könne. Der Eintritt einer lebensgefährlichen Verlet- zung beim Privatkläger 1, namentlich eines Spannungspneumothorax, sei für den Beschuldigten mithin nicht derart voraussehbar und naheliegend gewesen, dass seine Tathandlung nur als Inkaufnahme qualifiziert werden könne. Dementspre- chend kam die Vorinstanz auch zum Schluss, dass dem Beschuldigten nicht vor- geworfen werden könne, die objektiv schwere Körperverletzung (eventual-)vor- sätzlich begangen zu haben, weshalb sie eine Verurteilung des Beschuldigten gestützt auf Art. 122 Abs. 1 StGB ausschloss.</w:t>
      </w:r>
    </w:p>
    <w:p>
      <w:r>
        <w:rPr>
          <w:b/>
        </w:rPr>
        <w:t>E. 2.2.3</w:t>
      </w:r>
    </w:p>
    <w:p>
      <w:r>
        <w:t>Diese Ansicht der Vorinstanz ist zu teilen und ihren zutreffenden Er- wägungen nichts hinzuzufügen. An diesem Ergebnis vermag denn auch das von der Staatsanwaltschaft im Berufungsverfahren erneut vorgebrachte Argument nichts zu ändern, wonach aufgrund der Art der Tatausübung, insbesondere der Anzahl und der Heftigkeit der vom Beschuldigten auf die ungeschützten Rippen des Privatklägers 1 ausgeführten Schläge, ein ausgeprägter Verletzungswille of- fenbart worden sei, was auf eine Inkaufnahme des Eintritts lebensgefährlicher Verletzungen hindeute (Urk. 145 S. 3 ff.). Zwar trifft es zu, dass die vom Beschul- digten völlig unvermittelt gegen die Rippen des Privatklägers 1 geführten Faust- schläge Ausdruck erheblicher Aggressionen darstellten. Jedoch vermag dies nichts daran zu ändern, dass der durch die Faustschläge bedingte Eintritt lebens- gefährlicher Verletzungen nicht derart vorhersehbar und naheliegend war, dass das Handeln des Privatklägers 1 vernünftigerweise nicht anders denn als Billigung des Eintritts ebendieser Verletzungen qualifiziert werden könnte.</w:t>
      </w:r>
    </w:p>
    <w:p>
      <w:r>
        <w:t>- 41 -</w:t>
      </w:r>
    </w:p>
    <w:p>
      <w:r>
        <w:rPr>
          <w:b/>
        </w:rPr>
        <w:t>E. 2.2.4</w:t>
      </w:r>
    </w:p>
    <w:p>
      <w:r>
        <w:t>Dementsprechend bleibt das Vorliegen der subjektiven Voraussetzun- gen der fahrlässigen schweren Körperverletzung i.S.v. Art. 125 Abs. 1 i.V.m. Abs. 2 StGB zu überprüfen.</w:t>
      </w:r>
    </w:p>
    <w:p>
      <w:r>
        <w:rPr>
          <w:b/>
        </w:rPr>
        <w:t>E. 2.2.5</w:t>
      </w:r>
    </w:p>
    <w:p>
      <w:r>
        <w:t>Fahrlässig begeht ein Verbrechen oder Vergehen, wer die Folge sei- 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In Bezug auf die weitergehen- den rechtstheoretischen Grundlagen der fahrlässigen Tatbegehung kann zur Vermeidung von Wiederholungen auf die ausführlichen vorinstanzlichen Erwä- gungen verwiesen werden (Urk. 110 S. 39 f.).</w:t>
      </w:r>
    </w:p>
    <w:p>
      <w:r>
        <w:rPr>
          <w:b/>
        </w:rPr>
        <w:t>E. 2.2.6</w:t>
      </w:r>
    </w:p>
    <w:p>
      <w:r>
        <w:t>In Bezug auf das Vorliegen einer Sorgfaltspflichtverletzung erwog die Vorinstanz, dass sich diese im Falle des Beschuldigten darin manifestiere, dass er mit seinen Faustschlägen das strafrechtlich geschützte Rechtsgut der körperli- chen Integrität des Privatklägers 1 beeinträchtigt habe. Im Zusammenhang mit der Frage, ob es für den Beschuldigten voraussehbar gewesen sei, dass seine Faustschläge gegen den Rücken des Privatklägers 1 zu einem Rippenbruch füh- ren würden, der wiederum einen Spannungspneumothorax verursachen würde, sei zu berücksichtigen, dass die Risikoverwirklichung und damit der Eintritt der schweren Verletzung des Privatklägers 1 nicht derart naheliegend gewesen sei, dass von einer Inkaufnahme auszugehen sei. Gleichzeitig handle es sich aber auch nicht um einen aussergewöhnlichen und damit nicht voraussehbaren Ge- schehensverlauf. So scheine ein solches Geschehen zu wenig wahrscheinlich, um einen Vorsatz des Beschuldigten zu bejahen, jedoch nicht so unüblich oder ungewöhnlich, dass die Fahrlässigkeit zu verneinen wäre. Ein Schlag auf die Rip- pen und ein daraus entstehender Rippenbruch sei nach dem gewöhnlichen Lauf der Dinge und der allgemeinen Lebenserfahrung durchaus geeignet, eine Verlet- zung des Lungengewebes und damit einen lebensgefährlichen Zustand zu verur- sachen. Es habe sodann als allgemein bekannt zu gelten, dass sich im Oberkör- per des Menschen lebenswichtige Organe befänden, welche durch die sie umge- benden Rippen vor physikalischen Einwirkungen geschützt werden sollten. Dass</w:t>
      </w:r>
    </w:p>
    <w:p>
      <w:r>
        <w:t>- 42 - bei einer entsprechenden Einwirkung auf den Oberkörper eines Menschen die – wenn auch nicht hohe – Wahrscheinlichkeit der Verletzung des Lungengewebes geschaffen würde, müsse der Beschuldigte gewusst haben. Sodann hätten auch keine aussergewöhnlichen Umstände vorgelegen, welche die anklagegegen- ständlichen Verletzungsfolgen als blosse Folge eines äusserst unglücklichen Tat- verlaufs erscheinen lassen würden. So sei zwar bekannt, dass die beim Privatklä- ger 1 vorbestehende Lungenerkrankung zu einem Spannungspneumothorax hätte führen können, ohne dass auf dessen Körper eingewirkt worden wäre. Aufgrund der Schlussfolgerungen im Gutachten des IRMZ vom 18. Oktober 2018 sei aber nicht ersichtlich, dass diese Krankheit des Privatklägers 1 im Sinne einer konstitu- tionellen Prädisposition den anklagegegenständlichen Geschehensverlauf beein- flusst hätte. Ebensowenig werde im Gutachten des IRMZ festgehalten, dass die Krankheit des Privatklägers 1 zu einer erhöhten Wahrscheinlichkeit für die Ent- stehung eines Risses im Lungengewebe bei körperlicher Einwirkung auf den Pri- vatkläger 1 geführt hätte. Im Ergebnis sei es damit auch nicht relevant, ob der Be- schuldigte von der Krankheit des Privatklägers 1 gewusst habe oder nicht, da als Ursache des Spannungspneumothorax der Rippenbruch zu betrachten sei. Dem- entsprechend könne gesagt werden, dass es bei pflichtgemässem Verhalten des Beschuldigten, d.h. ohne dessen körperliche Einwirkung auf den Oberkörper des Privatklägers 1, nicht zum anklagegegenständlichen Rippenbruch und folglich auch nicht zur Entstehung des Spannungspneumothorax gekommen wäre. Die Sorgfaltspflichtverletzung des Beschuldigten bilde somit die Ursache der schwe- ren Körperverletzung und sei adäquat kausal für den eingetretenen Erfolg. Folg- lich seien dem Beschuldigten die Verletzungen des Privatklägers 1 strafrechtlich anzurechnen. Die Herbeiführung des Taterfolges, namentlich der Verletzung des Privatklägers 1, wäre aus Sicht der Vorinstanz sodann auch vermeidbar gewesen. Demensprechend erfülle das tatbestandsmässige Verhalten des Beschuldigten den Tatbestand der fahrlässigen schweren Körperverletzung (Urk. 110 S. 40 ff.).</w:t>
      </w:r>
    </w:p>
    <w:p>
      <w:r>
        <w:rPr>
          <w:b/>
        </w:rPr>
        <w:t>E. 2.2.7</w:t>
      </w:r>
    </w:p>
    <w:p>
      <w:r>
        <w:t>Auch die vorstehenden einlässlichen Erwägungen der Vorinstanz er- weisen sich als zutreffend und überzeugend, weshalb darauf verwiesen werden kann (Art. 82 Abs. 4 StPO).</w:t>
      </w:r>
    </w:p>
    <w:p>
      <w:r>
        <w:t>- 43 - 3. Zusammengefasst ist der Beschuldigte in Bezug auf Anklageziffer 1.1. der fahrlässigen schweren Körperverletzung i.S.v. Art. 125 Abs. 1 i.V.m. Abs. 2 StGB schuldig zu sprechen. Rechtfertigungs- oder Schuldausschlussgründe sind keine ersichtlich. V. Strafzumessung 1. Die Vorinstanz bestrafte den Beschuldigten wegen vorsätzlicher einfa- cher Körperverletzung, fahrlässiger schwerer Körperverletzung, Entwendung ei- nes Motorfahrzeugs zum Gebrauch, mehrfachen Führens eines Motorfahrzeugs trotz Führerausweisentzugs und mehrfacher Übertretung des Betäubungsmittel- gesetzes mit einer Gesamtfreiheitsstrafe von 21 Monaten, unter Anrechnung 369 durch Untersuchungs- und Sicherheitshaft erstandener Tage, sowie einer Busse von Fr. 500.– (Urk. 110 S. 68 f.).</w:t>
      </w:r>
    </w:p>
    <w:p>
      <w:r>
        <w:rPr>
          <w:b/>
        </w:rPr>
        <w:t>E. 2.3</w:t>
      </w:r>
    </w:p>
    <w:p>
      <w:r>
        <w:t>Damit ist festzuhalten, dass der Beschluss des Bezirksgerichtes Diet- ikon vom 8. Mai 2019 bezüglich der Ziffer 1 (Einstellung des Strafverfahrens betr. Hausfriedensbruch) und das gleichentags ergangene Urteil des Bezirksgerichtes Dietikon bezüglich der Dispositivziffern 1, 3.-5. Lemma (Schuldsprüche wegen Entwendung eines Motorfahrzeuges zum Gebrauch, mehrfachen Führens eines Motorfahrzeuges trotz Entzug des erforderlichen Führerausweises und mehrfa- cher Übertretung des BetmG), 2 (Freispruch betr. Vernachlässigung von Unter- haltspflichten und Fahren in fahrunfähigem Zustand), 6-8 (Beschlagnahmungen),</w:t>
      </w:r>
    </w:p>
    <w:p>
      <w:r>
        <w:rPr>
          <w:b/>
        </w:rPr>
        <w:t>E. 2.4</w:t>
      </w:r>
    </w:p>
    <w:p>
      <w:r>
        <w:t>Aufgrund des vom Privatkläger 1 am 24. Oktober 2020 erklärten Rück- zugs seiner Strafanträge gegen den Beschuldigten (vorstehend, Erw. 1) ist das Verfahren in Bezug auf den (angefochtenen) vorinstanzlichen Schuldspruch we- gen einfacher Körperverletzung i.S.v. Art. 123 Ziff. 1 Abs. 1 StGB einzustellen (Art. 33 Abs. 1 StGB; Art. 379 StPO i.V.m. Art. 329 Abs. 1 lit. b, Abs. 4 und Abs. 5 StPO). 3. Die Vorinstanz sprach den Beschuldigten in Bezug auf die Tathandlung gemäss Anklageziffer 1.1. (neben der nicht mehr verfahrensgegenständlichen vorsätzlichen einfachen Körperverletzung) wegen fahrlässiger schwerer Körper- verletzung i.S.v. Art. 125 Abs. 2 StGB schuldig (Urk. 110 S. 68 f.). Da die Anklage in Bezug die vorgeworfene schwere Körperverletzung gemäss Anklageziffer 1.1. ausschliesslich die (eventual-)vorsätzliche und nicht auch eine fahrlässige Tatbe- gehung umschrieb (Urk. 34 S. 3), wurde der Staatsanwaltschaft mit Beschluss vom 7. Oktober 2020 Gelegenheit zur entsprechenden Ergänzung der Anklage gegeben (Art. 333 Abs. 1 i.V.m. Art. 379 StPO; Urk. 136). Die ergänzte Anklage vom 10. Oktober 2020 wurde dem Beschuldigten und dem Privatkläger 1 am 14. bzw. 15. Oktober 2020 zugestellt (Urk. 139). Eine Rückweisung des Verfahrens an die Vorinstanz zur erneuten Beurteilung ist vorliegend nicht notwendig. So</w:t>
      </w:r>
    </w:p>
    <w:p>
      <w:r>
        <w:t>- 12 - führte die Anklageergänzung insbesondere zu keiner Veränderung des Beweis- fundaments bzw. der Beurteilungsgrundlage in Bezug auf die dem Beschuldigten vorgeworfene schwere Körperverletzung. Die Möglichkeit der Qualifikation des fraglichen anklagegegenständlichen Verhaltens des Beschuldigten als fahrlässige schwere Körperverletzung ist denn auch nicht als völlig abwegig oder unvorher- sehbar zu qualifizieren, zumal diese alternative rechtliche Würdigung auch von der Verteidigung anlässlich der vorinstanzlichen Hauptverfahren in den Raum ge- stellt wurde (Prot. I S. 34). Indem die Parteien anlässlich der Berufungsverhand- lung die Gelegenheit hatten, sich zur ergänzten Anklage und den entsprechenden Erwägungen im vorinstanzlichen Urteil zu äussern, wurden deren Parteirechte gewahrt. Vor dem Hintergrund, dass die Vorinstanz das fragliche Verhalten des Beschuldigten ohnehin bereits als fahrlässige schwere Körperverletzung qualifi- zierte, würde eine Rückweisung des Verfahrens an die Vorinstanz zur erneuten Beurteilung zufolge der ergänzten Anklage einem formalistischen Leerlauf gleich- kommen (vgl. zum Ganzen Urteil des Bundesgerichts 6B_1084/2019, E. 2.5). III. Sachverhalt 1. In Ziffer 1.1. der Anklage vom 15. November 2018 sowie der Ergän- zungsanklage vom 10. Oktober 2020 wird dem Beschuldigten die Begehung einer (eventual-)vorsätzlichen, eventualiter einer fahrlässigen schweren Körperverlet- zung zum Nachteil des Privatklägers 1 zur Last gelegt.</w:t>
      </w:r>
    </w:p>
    <w:p>
      <w:r>
        <w:rPr>
          <w:b/>
        </w:rPr>
        <w:t>E. 3</w:t>
      </w:r>
    </w:p>
    <w:p>
      <w:r>
        <w:t>Mit Eingabe vom 15. Oktober 2019 erklärte der Rechtsvertreter des Privatklägers 1, dass ihm von der Vorinstanz bis anhin keine begründete Fassung des Urteils vom 9. Mai 2019 zugestellt worden sei, weshalb es ihm nicht möglich sei, einen Entscheid über die Erhebung einer Anschlussberufung zu treffen. Er beantragte dementsprechend die Zustellung des begründeten Urteils und die er- neute Ansetzung einer Frist, um Anschlussberufung zu erheben oder einen Nicht- eintretensantrag zu stellen (Urk. 116). Mit Präsidialverfügung vom 16. Oktober 2019 wurde dem Privatkläger 1 ein Doppel des begründeten Urteils der Vor-</w:t>
      </w:r>
    </w:p>
    <w:p>
      <w:r>
        <w:t>- 9 - instanz zugestellt und eine neue Frist von 20 Tagen zur Erhebung einer An- schlussberufung oder zum Stellen eines Nichteintretensantrags angesetzt (Urk. 117). In der Folge erhob der Privatkläger 1 mit Eingabe vom 24. Oktober 2019 fristgerecht Anschlussberufung (Urk. 122). Ebenso erhob der Beschuldigte am 28. Oktober 2019 innert Frist Anschlussberufung (Urk. 123). Die Anschlussbe- rufungserklärungen des Privatklägers 1 und des Beschuldigten wurden mit Präsi- dialverfügung vom 6. November 2019 der Staatsanwaltschaft sowie der Privatklä- gerin 3 zugestellt (Urk. 127). Die Staatsanwaltschaft verzichtete auf Anschlussbe- rufung (Urk. 130). Die Privatklägerin 3 liess sich nicht vernehmen (Urk. 128/1).</w:t>
      </w:r>
    </w:p>
    <w:p>
      <w:r>
        <w:rPr>
          <w:b/>
        </w:rPr>
        <w:t>E. 3.1</w:t>
      </w:r>
    </w:p>
    <w:p>
      <w:r>
        <w:t>Bei der Wahl der Sanktionsart ist als wichtiges Kriterium die Zweck- mässigkeit einer bestimmten Sanktion, ihre Auswirkungen auf den Täter und sein soziales Umfeld sowie ihre präventive Effizienz zu berücksichtigen. Nach dem Prinzip der Verhältnismässigkeit soll bei alternativ zur Verfügung stehenden Sank- tionen im Regelfall diejenige gewählt werden, die weniger stark in die persönliche Freiheit der Betroffenen eingreift bzw. die sie am wenigsten hart trifft (BGE 138 IV 120 E. 5.2; BGE 134 IV 97 E. 4.2.2; BGE 134 IV 82 E. 4.1).</w:t>
      </w:r>
    </w:p>
    <w:p>
      <w:r>
        <w:rPr>
          <w:b/>
        </w:rPr>
        <w:t>E. 3.2</w:t>
      </w:r>
    </w:p>
    <w:p>
      <w:r>
        <w:t>In Bezug auf Vergehen und Verbrechen im unteren Bereich, die grund- sätzlich mit Geldstrafen bis zu 180 Tagessätzen zu ahnden sind, regelt Art. 41 StGB, unter welchen Voraussetzungen (bedingte und unbedingte) Freiheitsstrafen in Betracht kommen (OFK/StGB-HEIMGARTNER, 20. Auflage 2018, N 1 zu Art. 41 StGB). Dabei statuiert Art. 41 Abs. 1 StGB grundsätzlich die Priorität der Geld-</w:t>
      </w:r>
    </w:p>
    <w:p>
      <w:r>
        <w:t>- 45 - strafe gegenüber der Freiheitsstrafe. Das Gericht kann jedoch dann auf eine Frei- heitsstrafe statt auf eine Geldstrafe erkennen, wenn eine solche geboten er- scheint, um den Täter von der Begehung weiterer Verbrechen oder Vergehen ab- zuhalten (lit. a) oder eine Geldstrafe voraussichtlich nicht vollzogen werden kann (lit. b).</w:t>
      </w:r>
    </w:p>
    <w:p>
      <w:r>
        <w:rPr>
          <w:b/>
        </w:rPr>
        <w:t>E. 3.3</w:t>
      </w:r>
    </w:p>
    <w:p>
      <w:r>
        <w:t>Der Beschuldigte ist mehrfach vorbestraft (Urk. 144), liess sich aber durch die in der Vergangenheit jeweils unbedingt ausgesprochenen Geldstrafen in der Höhe von 30 bis zuletzt 270 Tagessätzen nicht davon abhalten, die vorliegend zu beurteilenden Delikte zu begehen. Vor diesem Hintergrund kann nicht mehr davon ausgegangen werden, dass die Ausfällung einer weiteren Geldstrafe den Beschuldigten von weiterer Delinquenz abzuhalten vermögen würde. Entspre- chend erscheint es im Sinne von Art. 41 Abs. 1 lit. a StGB geboten, hinsichtlich sämtlicher zu beurteilenden Vergehen auf eine Freiheitsstrafe als Gesamtstrafe zu erkennen.</w:t>
      </w:r>
    </w:p>
    <w:p>
      <w:r>
        <w:rPr>
          <w:b/>
        </w:rPr>
        <w:t>E. 3.4</w:t>
      </w:r>
    </w:p>
    <w:p>
      <w:r>
        <w:t>Für die mehrfache Übertretung des BetmG ist der Beschuldigte mit ei- ner Busse zu bestrafen. 4. Ausgangspunkt für die Strafzumessung ist die schwerste vom Be- schuldigten begangene Tat (Art. 49 Abs. 1 StGB). Vorliegend werden sämtliche zu beurteilenden Vergehen mit Freiheitsstrafe bis zu drei Jahren oder Geldstrafe bedroht. Aussergewöhnliche Umstände, die es angezeigt erscheinen lassen, die- sen Strafrahmen im vorliegenden Fall zu verlassen, bestehen auch unter Berück- sichtigung der Deliktsmehrheit, der leichtgradig eingeschränkten Steuerungsfä- higkeit sowie der fahrlässigen Tatbegehung nicht (vgl. BGE 136 IV 55 E. 5.8). Die Strafe ist mithin innerhalb dieses Strafrahmens zu bemessen. Verschuldensmäs- sig handelt es sich bei der fahrlässigen schweren Körperverletzung um das schwerste Delikt. Daher ist zunächst für diese eine hypothetische Einsatzstrafe festzusetzen.</w:t>
      </w:r>
    </w:p>
    <w:p>
      <w:r>
        <w:rPr>
          <w:b/>
        </w:rPr>
        <w:t>E. 4</w:t>
      </w:r>
    </w:p>
    <w:p>
      <w:r>
        <w:t>Am 28. April 2020 wurde zur Berufungsverhandlung auf den 3. No- vember 2020 vorgeladen (Urk. 134). Nachdem der Staatsanwaltschaft mit Be- schluss vom 7. Oktober 2020 Gelegenheit zur Ergänzung der Anklage gegeben wurde (Urk. 136), reichte diese in der Folge eine Ergänzungsanklage vom 10. Ok- tober 2020 ein, hierorts eingegangen am 13. Oktober 2020 (Urk. 138), welche dem Beschuldigten und dem Privatkläger 1 am 14. bzw. 15. Oktober 2020 zuge- stellt wurde (Urk. 139/1-2).</w:t>
      </w:r>
    </w:p>
    <w:p>
      <w:r>
        <w:rPr>
          <w:b/>
        </w:rPr>
        <w:t>E. 4.1</w:t>
      </w:r>
    </w:p>
    <w:p>
      <w:r>
        <w:t>Gemäss dem Gutachten des Instituts für Rechtsmedizin der Universität Zürich (IRMZ) vom 18. Oktober 2018 zur körperlichen Untersuchung des Privat- klägers 1 gehe aus den medizinischen Unterlagen und CT-Bildern des Universi- tätsspitals Zürich (USZ) betreffend dessen Behandlung im USZ ab dem 5. Mai 2018 hervor, dass der Privatkläger 1 ein Trauma des Brustkorbes mit einem Bruch der 8. Rippe links dorsal (körperrückseitig) erlitten habe, was zu einem be- ginnenden Spannungspneumothorax (Zusammenfallen eines Lungenflügels oder eines Teils der Lunge bei einer Verletzung des Brustkorbes mit Entstehung eines Überdrucks in der Brusthöhle mit ventilartiger Wirkung) linksseitig geführt habe.</w:t>
      </w:r>
    </w:p>
    <w:p>
      <w:r>
        <w:t>- 16 - Weiter sei im USZ eine Verdichtung im linken Lungenoberlappen festgestellt wor- den, bei der es sich um eine Verletzung des Lungengewebes handeln könne. Aufgrund des entstandenen Spannungspneumothorax (ohne penetrierende Ver- letzung der Brustwand, durch die Luft in die Brusthöhle hätte eindringen können) müsse aus medizinischer Sicht eine Verletzung des Lungengewebes als Ursache für den Austritt von Luft in die Brusthöhle angenommen werden. Schliesslich habe der Beschuldigte auch einen Knochenbruch der Nase erlitten (Urk. D1/15/7 S. 8).</w:t>
      </w:r>
    </w:p>
    <w:p>
      <w:r>
        <w:rPr>
          <w:b/>
        </w:rPr>
        <w:t>E. 4.1.1</w:t>
      </w:r>
    </w:p>
    <w:p>
      <w:r>
        <w:t>Hinsichtlich der objektiven Tatschwere der fahrlässigen schweren Körperverletzung ist zu berücksichtigen, dass der Beschuldigte dem Privatkläger 1 von hinten drei bis vier Mal mit der Faust auf den Rücken schlug. Der Privatklä-</w:t>
      </w:r>
    </w:p>
    <w:p>
      <w:r>
        <w:t>- 46 - ger 1 erlitt dadurch ein Trauma des Brustkorbes mit einem Bruch der 8. Rippe links dorsal (körperrückseitig), was zu einem beginnenden Spannungspneumo- thorax, mithin einer lebensgefährlichen Verletzung, führte (Urk. D1/15/7 S. 8 und 10). Dank der raschen medizinischen Intervention (Punktion des Brustkorbes als lebensrettende Massnahme) durch den alarmierten Rettungsdienst konnte die unmittelbare Lebensgefahr noch rechtzeitig gebannt werden, wobei im Anschluss noch eine operative Behandlung des Privatklägers 1 (Mini-Thorakotomie und Ein- lage von 2 Thoraxdrainagen) im USZ erfolgte (Urk. D1/15/4 S. 2). Seine Entlas- sung erfolgte 5 Tage später am 10. Mai 2018. Die Arbeitsunfähigkeit hielt knapp 3 Monate an (vgl. Urk. D1/15/7 S. 11 und Urk. 83/2). Auch wenn der Beschuldigte dem Privatkläger 1 nur wenige Faustschläge versetzte, ist die sich darin manifes- tierende Sorgfaltspflichtverletzung als erheblich zu qualifizieren. So ist in diesem Zusammenhang zu berücksichtigen, dass er seine Faustschläge gegen ein arglo- ses und damit wehrloses Opfer richtete. Der Privatkläger 1 musste denn auch nicht aufgrund des vor der tätlichen Auseinandersetzung verbal geführten Streits mit dem Beschuldigten, damit rechnen, von Letzterem unter falschem Vorwand hinter ein Gebüsch gelockt und geschlagen zu werden. Dies gilt umso mehr, als es sich beim Beschuldigten um einen langjährigen Freund handelt, mit welchem er zudem die Tage vor dem anklagegegenständlichen Vorfall gemeinsam und konfliktfrei verlebt hat. Angesichts dieses Tatvorgehens kann auf eine gewisse Rücksichtslosigkeit und Gewaltbereitschaft des Beschuldigten geschlossen wer- den. Schliesslich ist zu berücksichtigen, dass die Tat des Beschuldigten zwar nicht als von langer Hand geplant erscheint, sie trotz ihrer spontanen Ausführung aber doch auch planmässige Züge trägt. Angesichts vorstehender Erwägungen ist das objektive Verschulden des Beschuldigten als mittelschwer einzustufen.</w:t>
      </w:r>
    </w:p>
    <w:p>
      <w:r>
        <w:rPr>
          <w:b/>
        </w:rPr>
        <w:t>E. 4.1.2</w:t>
      </w:r>
    </w:p>
    <w:p>
      <w:r>
        <w:t>Im Zusammenhang mit der subjektiven Tatschwere ist zu berücksich- tigen, dass der Beschuldigte zu seinen Beweggründen für die Tat einzig angab, sich gegen einen vermeintlichen Angriff des Privatklägers 1 verteidigt zu haben. Dass die Darstellung des Beschuldigten der fraglichen Ereignisse vom 5. Mai 2018 nicht glaubhaft ist, wurde indessen bereits im Rahmen der Sachverhaltser- stellung festgehalten (vorstehend, Erw. III.5.3. ff.). Unabhängig davon wäre es dem Beschuldigten jedenfalls ohne Weiteres möglich gewesen, sich nach dem</w:t>
      </w:r>
    </w:p>
    <w:p>
      <w:r>
        <w:t>- 47 - verbalen Streit mit dem Privatkläger 1 von diesem zu entfernen, bspw. indem er einfach mit seinem Motorrad davongefahren wäre. Die sich in den Faustschlägen des Beschuldigten manifestierende Sorgfaltspflichtverletzung wäre mithin ver- meidbar gewesen. Zugunsten des Beschuldigten ist zu berücksichtigen, dass ihm im psychiatrischen Gutachten vom 25. Oktober 2018 als Folge einer tatzeitaktuel- len Mischintoxikation sowie des bestehenden Abhängigkeitssyndroms in Bezug auf die von ihm begangenen Körperverletzungen eine leichtgradig eingeschränkte Steuerungsfähigkeit attestiert wird (Urk. D1/19/8 S. 42 und 44).</w:t>
      </w:r>
    </w:p>
    <w:p>
      <w:r>
        <w:rPr>
          <w:b/>
        </w:rPr>
        <w:t>E. 4.1.3</w:t>
      </w:r>
    </w:p>
    <w:p>
      <w:r>
        <w:t>Die verschuldensmindernd zu berücksichtigenden Aspekte der subjek- tiven Tatschwere haben eine spürbare Relativierung der objektiven Tatschwere zur Folge. Das objektiv mittelschwere Verschulden reduziert sich deshalb auf ein nicht mehr leichtes Verschulden, welches die Festsetzung einer hypothetischen Einsatzstrafe von 18 Monaten Freiheitsstrafe rechtfertigt.</w:t>
      </w:r>
    </w:p>
    <w:p>
      <w:r>
        <w:rPr>
          <w:b/>
        </w:rPr>
        <w:t>E. 4.2</w:t>
      </w:r>
    </w:p>
    <w:p>
      <w:r>
        <w:t>In Bezug auf die objektive Tatschwere des mehrfachen Führens eines Motorfahrzeugs trotz Entzug des erforderlichen Führerausweises fällt ins Gewicht, dass der Beschuldigte am 3./4. Mai 2018 eine Überland-Fahrtstrecke (L._____- strasse … in … Dietikon bis zur unteren M._____-strasse in … Rudolfstetten, ent- spricht etwa 5,7 Kilometern) und am 5. Mai 2018 eine Fahrtstrecke innerorts (N._____-strasse … in … Dietikon bis zur C._____-strasse in Dietikon, entspricht etwa 1,3 Kilometern) absolvierte. Da es sich bei der ersten Fahrt um eine Über- landfahrt von einer gewissen Länge handelte, fällt diese verschuldensmässig schwerer ins Gewicht, als die Fahrt vom 5. Mai 2018, welche streckenmässig nur sehr kurz war und innerorts absolviert wurde. Vor diesem Hintergrund und unter Berücksichtigung des Umstands, dass auch deutlich gravierendere Fälle des Füh- rens eines Motorfahrzeugs trotz Entzugs des erforderlichen Führerausweises denkbar sind, ist das objektive Tatverschulden des Beschuldigten als leicht (Fahrt vom 3./4. Mai 2018) bzw. sehr leicht (Fahrt vom 5. Mai 2018) zu qualifizieren. In subjektiver Hinsicht ist die in beiden Fällen direktvorsätzliche Tatbegehung zu be- rücksichtigen. Die subjektive Tatschwere vermag die objektive damit nicht zu rela- tivieren. Angesichts des insgesamt als leicht bzw. sehr leicht zu qualifizierenden Tatverschuldens erscheint für das mehrfache Führen eines Motorfahrzeugs trotz</w:t>
      </w:r>
    </w:p>
    <w:p>
      <w:r>
        <w:t>- 48 - Entzugs des erforderlichen Führerausweises die Festlegung einer Freiheitsstrafe von etwa 2,5 Monaten (Fahrt vom 3./4. Mai 2018) bzw. von etwa 1,5 Monaten (Fahrt vom 5. Mai 2018) als angemessen. Unter Berücksichtigung des Asperati- onsprinzips ist die hypothetische Einsatzstrafe für die fahrlässige schwere Kör- perverletzung insgesamt um 2 Monate auf 20 Monate Freiheitsstrafe zu erhöhen.</w:t>
      </w:r>
    </w:p>
    <w:p>
      <w:r>
        <w:rPr>
          <w:b/>
        </w:rPr>
        <w:t>E. 4.3</w:t>
      </w:r>
    </w:p>
    <w:p>
      <w:r>
        <w:t>In Bezug auf die objektive Tatschwere der Entwendung eines Motor- fahrzeugs zum Gebrauch ist zu berücksichtigen, dass sich der Beschuldigte mit einem von ihm zurückbehaltenen Schlüssel zu seinem Elternhaus Zugang zur el- terlichen Garage verschafft und das Motorrad daraus entwendet hat. Die kriminel- le Energie des Beschuldigten widerspiegelt sich dabei weniger im einfachen Tat- vorgehen, sondern vielmehr in der Tatbegehung zum Nachteil seiner eigenen El- tern. In subjektiver Hinsicht ist das direktvorsätzliche und egoistische Handeln des Beschuldigten zu berücksichtigen. Angesichts des insgesamt als sehr leicht zu qualifizierenden Tatverschuldens erscheint die Festlegung einer Freiheitsstrafe im Bereich von 2 Monaten für die Entwendung eines Motorfahrzeugs zum Gebrauch als angemessen. Unter Berücksichtigung des Asperationsprinzips ist die hypothe- tische Einsatzstrafe für die fahrlässige schwere Körperverletzung um 1 Monat auf 21 Monate Freiheitsstrafe zu erhöhen. 5. Zum Vorleben und den persönlichen Verhältnissen des Beschuldigten kann auf die ausführliche Darstellung im vorinstanzlichen Urteil verwiesen werden (Urk. 110 S. 50 f.). Anlässlich der Berufungsverhandlung gab der Beschuldigte ergänzend zu Protokoll, dass er am 11. Juni 2019 den vorzeitigen Massnahmen- vollzug im Freihof in Küsnacht ZH angetreten habe. Seit einiger Zeit befinde er sich nun im Wohn- und Arbeitsexternat. Aktuell arbeite er in einer kleinen Firma, welche sich auf … spezialisiert habe und verdiene ein monatliches Nettoeinkom- men von Fr. 4'250.–. Er habe eine Freundin und wohne mit einem Kollegen zu- sammen in einer Wohngemeinschaft. Sein Wohnkostenanteil betrage Fr. 1'200.– und seine Krankenkassenprämie Fr. 242.30 pro Monat. Vermögen besitze er kei- nes. Dagegen habe er Schulden in der Höhe von etwas über Fr. 190'000.– (Prot. II S. 16 ff.). Aus dem Vorleben und den persönlichen Verhältnissen des Beschul- digten ergeben sich keine strafzumessungsrelevanten Umstände.</w:t>
      </w:r>
    </w:p>
    <w:p>
      <w:r>
        <w:t>- 49 - 6. Der Beschuldigte ist mehrfach im Schweizerischen Strafregister ver- zeichnet.</w:t>
      </w:r>
    </w:p>
    <w:p>
      <w:r>
        <w:rPr>
          <w:b/>
        </w:rPr>
        <w:t>E. 4.3.1</w:t>
      </w:r>
    </w:p>
    <w:p>
      <w:r>
        <w:t>So hält dieses unter anderem fest, dass der Knochenbruch der Nase, der Bluterguss an der Oberlippe und die Mundschleimhautverletzung durch Faustschläge, wie sie vom Privatkläger 1 geltend gemacht werden, entstanden sein könnten. Eine Entstehung durch einen Sturz erscheine bei fehlender Schürf-</w:t>
      </w:r>
    </w:p>
    <w:p>
      <w:r>
        <w:t>- 17 - komponente eher unwahrscheinlich. Der Bluterguss am Rücken des Privatklägers 1 könne sowohl durch einen Schlag oder Tritt, als auch durch einen Sturz ent- standen sein. Der Bluterguss an der linken Oberarminnenseite könne theoretisch, je nach Haltung der Arme, ebenfalls durch einen Schlag verursacht worden sein. Die Entstehung durch ein starkes Packen oder Festhalten sei aufgrund der Loka- lisation jedoch wahrscheinlicher (Urk. D1/15/7 S. 9). Die kratzerartigen Hautab- schürfungen über dem linken Schulterblatt, am rechten Handrücken und den Fin- gerstreckseiten, am linken Bein und der rechten Unterschenkelstreckseite seien gemäss gutachterlicher Einschätzung vereinbar mit einem Kontakt der am Tatort befindlichen Gebüschen (Urk. D1/15/7 S. 10). Die eher flächigen Hautabschür- fungen über beiden Schultern, an der linken Brustkorbaussenseite, an beiden Handrücken und an der rechten Handinnenfläche würden sodann eher zu einem Kontakt mit einer rauen Oberfläche passen, wie z.B. einem Sturz auf den Boden (Urk. D1/15/7 S. 10). Die Verletzung am rechten Knie als Kombination aus Bluter- guss und Hautabschürfung sowie die Schwellung am rechten Unterschenkel in Kombination mit der Hautabschürfung seien ebenfalls vereinbar mit einem Sturz zu Boden (Urk. D1/15/7 S. 10). An der Fingerkuppe des rechten Ringfingers habe der Privatkläger 1 schliesslich eine Kombination aus ritzerartiger Hautdurchtren- nung und Bluterguss aufgewiesen, für deren Entstehung ein Sturz mit Anprall auf einem scharfkantigen Stein oder auch einer Scherbe in Betracht zu ziehen sei (Urk. D1/15/7 S. 10).</w:t>
      </w:r>
    </w:p>
    <w:p>
      <w:r>
        <w:rPr>
          <w:b/>
        </w:rPr>
        <w:t>E. 4.3.1.1</w:t>
      </w:r>
    </w:p>
    <w:p>
      <w:r>
        <w:t>In Bezug auf den beim Privatkläger 1 festgestellten Knochenbruch der Nase, den Bluterguss an der Oberlippe sowie die Verletzung der Mund- schleimhaut ist festzuhalten, dass dem Beschuldigten in der Anklageschrift vom 15. November 2018 und der Ergänzungsanklage vom 10. Oktober 2020 nicht vor- geworfen wird, dem Privatkläger 1 Faustschläge gegen das Gesicht bzw. den Kopf verpasst zu haben. Wie zu zeigen sein wird, machte der Privatkläger 1 gleichwohl in seiner ersten polizeilichen Einvernahme vom 6. Mai 2018 geltend, zu Beginn der tätlichen Auseinandersetzung vom Beschuldigten zunächst mehr- fach gegen den Kopf geschlagen worden zu sein (nachfolgend, Erw. 5.2.2.). Der Umstand alleine, dass Schläge gegen den Kopf des Privatklägers 1 nicht Gegen- stand der Anklage bilden, bedeutet demnach nicht, dass per se ausgeschlossen</w:t>
      </w:r>
    </w:p>
    <w:p>
      <w:r>
        <w:t>- 18 - ist, dass der Knochenbruch der Nase, der Bluterguss an der Oberlippe und die Mundschleimhautverletzung als Folgen der anklagegegenständlichen tätlichen Auseinandersetzung resultierten. Dennoch fallen diese Verletzungen als Folgen der in der Anklage umschriebenen konkreten Tathandlungen des Beschuldigten ausser Betracht und sind daher im Folgenden auch nicht mehr von Relevanz.</w:t>
      </w:r>
    </w:p>
    <w:p>
      <w:r>
        <w:rPr>
          <w:b/>
        </w:rPr>
        <w:t>E. 4.3.1.2</w:t>
      </w:r>
    </w:p>
    <w:p>
      <w:r>
        <w:t>Angesichts der Schlussfolgerungen des Gutachtens des IRMZ in Bezug auf die möglichen Entstehungsgründe für die in der Anklage aufgeführten (kratzerartigen und flächigen) Hautabschürfungen, den Bluterguss am Knie, die Schwellung am rechten Unterschenkel sowie den Bluterguss an der Fingerkuppe des rechten Ringfingers fallen sodann auch diese als unmittelbare Folgen der an- klagegegenständlichen Tathandlungen des Beschuldigten ausser Betracht.</w:t>
      </w:r>
    </w:p>
    <w:p>
      <w:r>
        <w:rPr>
          <w:b/>
        </w:rPr>
        <w:t>E. 4.3.2</w:t>
      </w:r>
    </w:p>
    <w:p>
      <w:r>
        <w:t>Was die möglichen Entstehungsgründe der Verletzungen am Rumpf des Privatklägers 1 betrifft, wird im Gutachten des IRMZ vom 18. Oktober 2018 festgestellt, dass der erlittene wirbelsäulennahe Knochenbruch der 8. Rippe links für eine lokalisierte Gewalteinwirkung spreche, zumal es sich um einen einseiti- gen Bruch einer einzelnen Rippe handle. Die Entstehung des Bruchs durch einen Schlag oder einen Tritt sei damit aus rechtsmedizinischer Sicht gut möglich. Die Entstehung des Bruches durch einen Sturz, bspw. auf einen Stein oder eine an- dere hervortretende Struktur könne zwar nicht ausgeschlossen werden, scheine aufgrund der Lokalisation des Bruches nahe der Wirbelsäule aber eher untypisch (Urk. D1/15/7 S. 9 und 10). Der Rippenbruch kommt damit als Folge der in der Anklage umschriebenen Tathandlung in Frage.</w:t>
      </w:r>
    </w:p>
    <w:p>
      <w:r>
        <w:rPr>
          <w:b/>
        </w:rPr>
        <w:t>E. 4.3.3</w:t>
      </w:r>
    </w:p>
    <w:p>
      <w:r>
        <w:t>In Bezug auf die Entstehung des Spannungspneumothorax kommt das Gutachten des IRMZ sodann zum Schluss, dass sich dieser aufgrund einer Verletzung des Lungengewebes ausgebildet habe. Die Verletzung des Lungen- gewebes sei dabei am ehesten durch den Rippenbruch bedingt gewesen (Urk. D1/15/7 S. 10). Dementsprechend ist der anklagegegenständliche Bruch der Rippe des Privatklägers 1 als Ursache des Spannungspneumothorax zu sehen.</w:t>
      </w:r>
    </w:p>
    <w:p>
      <w:r>
        <w:t>- 19 -</w:t>
      </w:r>
    </w:p>
    <w:p>
      <w:r>
        <w:rPr>
          <w:b/>
        </w:rPr>
        <w:t>E. 4.3.4</w:t>
      </w:r>
    </w:p>
    <w:p>
      <w:r>
        <w:t>Entgegen der Ansicht der Verteidigung (Urk. 84/1 S. 12 f.; Urk. 148 S. 13 ff.) vermag an dieser Einschätzung auch die beim Privatkläger 1 festgestell- te Lungenerkrankung nichts zu ändern.</w:t>
      </w:r>
    </w:p>
    <w:p>
      <w:r>
        <w:rPr>
          <w:b/>
        </w:rPr>
        <w:t>E. 4.3.4.1</w:t>
      </w:r>
    </w:p>
    <w:p>
      <w:r>
        <w:t>Zutreffend ist, dass im Gutachten des IRMZ vom 18. Oktober 2018 darauf hingewiesen wird, dass aus den Unterlagen des USZ hervorgehe, dass beim Privatkläger 1 ein panlobuläres Lungenemphysem, d.h. eine gleichmässig über die Lunge verteilte Erweiterung der Lufträume, festgestellt worden sei. Bei Personen mit einem solchen Lungenemphysem komme es häufig zu Ausbildun- gen von Blasen im Lungengewebe an der Lungenoberfläche. Diese Veränderun- gen würden ein erhöhtes Risiko für ein Reissen des Lungengewebes und so für die Entstehung eines Spannungspneumothorax (auch ohne Rippenbruch) bewir- ken. Ob beim Privatkläger 1 eine solche Blase geplatzt sei, lasse sich gemäss gutachterlicher Einschätzung im Nachhinein nicht beweisen. Gleichzeitig kommt das Gutachten des IRMZ aber zum Schluss, dass Rippenbrüche auch bei Perso- nen ohne Lungenerkrankung ohne weiteres zu einem Spannungspneumothorax führen könnten (Urk. D1/15/7 S. 11).</w:t>
      </w:r>
    </w:p>
    <w:p>
      <w:r>
        <w:rPr>
          <w:b/>
        </w:rPr>
        <w:t>E. 4.3.4.2</w:t>
      </w:r>
    </w:p>
    <w:p>
      <w:r>
        <w:t>Aus dem Umstand, dass der Privatkläger 1 einem erhöhten Risiko unterliegt, ohne physische Gewalteinwirkung einen Riss im Lungengewebe zu er- leiden und als Folge davon einen Spannungspneumothorax auszubilden, lässt sich mithin nichts in Bezug auf die Situation ableiten, in welcher die Entstehung des Spannungspneumothorax im Zusammenhang mit einem durch physische Einwirkung verursachten Rippenbruch steht, wie dies gemäss gutachterlicher Ein- schätzung beim Privatkläger 1 am ehesten der Fall war. Zudem wird im Gutach- ten des IRMZ ausdrücklich festgehalten, dass Rippenbrüche auch bei Personen ohne Lungenemphysem ohne weiteres zu einem Spannungspneumothorax füh- ren können. Im Übrigen ist die Ansicht der Vorinstanz (Urk.110 S. 23) zu teilen, wonach die Wahrscheinlichkeit dafür, dass sich im Tatzeitpunkt ein zur anklage- gegenständlichen Tathandlung paralleles Geschehen entwickelt habe, in welchem sich ein durch das Lungenemphysem bedingter Riss des Lungengewebes aktua- lisiert und unabhängig des Rippenbruchs und ohne Einwirkung auf den Körper des Privatklägers 1 zu einem Spannungspneumothorax geführt habe, als äusserst</w:t>
      </w:r>
    </w:p>
    <w:p>
      <w:r>
        <w:t>- 20 - gering zu bezeichnen sei. Dies gilt umso mehr, als die Gutachter des IRMZ auch im Wissen um die Vorerkrankung des Privatklägers 1 die Entstehung des Span- nungspneumothorax am ehesten auf den Rippenbruch zurückführen (Urk. D1/15/7 S. 10). 5. Der Privatkläger 1 selbst führte die bei ihm festgestellten Verletzungen auf die anklagegegenständliche tätliche Auseinandersetzung mit dem Beschuldig- ten vom 5. Mai 2018 zurück.</w:t>
      </w:r>
    </w:p>
    <w:p>
      <w:r>
        <w:rPr>
          <w:b/>
        </w:rPr>
        <w:t>E. 5</w:t>
      </w:r>
    </w:p>
    <w:p>
      <w:r>
        <w:t>Mit Eingabe vom 28. Oktober 2020 reichte die amtliche Verteidigung ein vom Privatkläger 1 unterzeichnetes Schreiben ein, in welchem Letzterer sein Desinteresse an der Strafverfolgung des Beschuldigten kundtat und den Rückzug seiner gegen den Beschuldigten gestellten Strafanträge, seiner "Berufung" und seiner "Zivilklage" erklärte (Urk. 142A).</w:t>
      </w:r>
    </w:p>
    <w:p>
      <w:r>
        <w:rPr>
          <w:b/>
        </w:rPr>
        <w:t>E. 5.1</w:t>
      </w:r>
    </w:p>
    <w:p>
      <w:r>
        <w:t>Hierzu sei es gekommen, als er und der Beschuldigte – nachdem sie in der Nacht zuvor bis in die frühen Morgenstunden gemeinsam 3 Flaschen Rot- wein, etwa 1 Gramm Kokain und Marihuana konsumiert hätten (Urk. D1/8/2 S. 2, 4, 6 und 8; Urk. D1/9/4 S. 4) – eine Ausfahrt mit dem Motorrad unternommen hät- ten. Sie seien von ihm zuhause in Richtung Bergdietikon/Kindhausen losgefahren. Während der Motorradfahrt habe es ihm etwa auf Höhe des Minigolfplatzes in Dietikon die Kappe vom Kopf geweht, worauf er den Beschuldigten gestupft bzw. mit den Knien gedrückt und ihn zum Anhalten aufgefordert habe (Urk. D1/8/1 S. 1; Urk. D1/8/2 S. 2 f. und 7; Urk. D1/9/4 S. 3). Der Beschuldigte habe dann etwas oberhalb des Minigolfplatzes angehalten und habe ihn absteigen lassen. An- schliessend habe der Beschuldigte das Motorrad gewendet und sei an ihm vorbei die Strasse wieder runter zur Kappe und anschliessend links auf ein Parkfeld ge- fahren. Er selbst sei auf der Suche nach der Kappe ebenfalls die Strasse runter und in Richtung des Parkfeldes gegangen. Zwischen den Büschen beim Parkfeld habe er dann den Beschuldigten bemerkt, welcher ihm gesagt habe, dass er her- kommen solle. Er habe gedacht, dass der Beschuldigte die Kappe gefunden habe und sei ihm deshalb in die Büsche gefolgt (Urk. D1/8/1 S. 1; Urk. D1/8/2 S. 2 f. und 6; Urk. D1/9/4 S. 3 und 11). Als er zum Beschuldigten gekommen sei, habe dieser einfach begonnen, auf ihn einzuprügeln. Am Anfang habe er noch gedacht, dass es sich um einen Spass des Beschuldigten handle. Dieser habe aber nicht aufgehört auf ihn einzuschlagen, obwohl er ihm gesagt habe, dass er aufhören solle und es ihm wehtue. Er sei dann in die Knie gegangen, wobei der Beschul- digte immer weiter von hinten zugeschlagen habe. Der Beschuldigte habe ihn immer unter dem Schulterblatt links geschlagen. Noch als er am Boden gekauert</w:t>
      </w:r>
    </w:p>
    <w:p>
      <w:r>
        <w:t>- 21 - sei, habe er gemerkt, dass es im linken Brustkorbbereich geknackt habe. Die Schmerzen hätten sofort angefangen, als der Beschuldigte ihm auf den Rücken geschlagen habe. Als er auf den Knien gekauert sei, habe er sich überlegt, einen Stein zu nehmen, um sich damit zu wehren. Er habe auch einen Stein ergreifen können und mit diesem nach hinten schlagen wollen, habe dann aber von diesem Vorhaben wieder abgelassen, und nicht einmal einen Schlagversuch unternom- men, da es sonst "wirklich losgegangen" wäre, was er nicht gewollt habe (Urk. D1/8/1 S. 1 f.; Urk. D1/8/2 S. 3 und 5 f.; Urk. D1/9/4 S. 3 f., 6 f. und 12 f.). Es sei ihm dann irgendwie gelungen aufzustehen und davonzurennen (Urk. D1/8/2 S. 6; Urk. D1/9/4 S. 4). Dabei sei er am Motorrad des Beschuldigten vorbeige- kommen und habe aus Wut dessen Helm von der Lenkstange heruntergerissen und mitgenommen (Urk. D1/8/2 S. 3; Urk. D1/9/4 S. 8). Er sei dann zum nahege- legenen Sportplatz gerannt und habe von dort aus nachhause gehen wollen. Er habe grosse Schmerzen im Rücken bzw. im Rippenbereich verspürt und bereits vermutet, dass er einen Rippenbruch habe. Aufgrund der Schmerzen, welche so schlimm gewesen seien, habe er es aber nicht mehr nachhause geschafft. Er sei um den Sportplatz herum zur H._____-strasse gelaufen. Am Ende des Sportplat- zes habe er kaum noch atmen können und habe keuchen müssen. Er sei dann an der H._____-strasse auf dem Trottoir zusammengebrochen bzw. langsam zu- sammengesackt. Bewusstlos gewesen sei er aber nie (Urk. D1/8/2 S. 6; Urk. D1/9/4 S. 4). Auch sei er weder im Rahmen der Auseinandersetzung mit dem Beschuldigten noch während der nachfolgenden Flucht umgefallen bzw. auf den Boden gefallen (Urk. D1/9/4 S. 11-13). Als er an der H._____-strasse am Boden gelegen sei, habe ein Auto angehalten. Dessen Fahrer habe ihn gefragt, ob er helfen könne. Er habe dann "irgendetwas von Ambulanz" gejapst, worauf der Au- tofahrer wieder ins Auto gestiegen und weggefahren sei. Wahrscheinlich habe der Fahrer gedacht, dass er (der Privatkläger 1) ein Besoffener sei, weil er am Boden so herumgejapst habe, dass man ihn wahrscheinlich kaum habe verstehen kön- nen. Schliesslich habe ein kleines Mädchen gesehen, dass es ihm schlecht gehe und ihn angesprochen. Dieses Mädchen habe dann ein Auto gestoppt und des- sen Insassen hätten dann die Ambulanz alarmiert (Urk. D1/8/1 S. 2; Urk. D1/8/2 S. 3, 5 und 6; Urk. D1/9/4 S. 4 und 8).</w:t>
      </w:r>
    </w:p>
    <w:p>
      <w:r>
        <w:t>- 22 -</w:t>
      </w:r>
    </w:p>
    <w:p>
      <w:r>
        <w:rPr>
          <w:b/>
        </w:rPr>
        <w:t>E. 5.2</w:t>
      </w:r>
    </w:p>
    <w:p>
      <w:r>
        <w:t>Die Vorinstanz kam zum Schluss, dass die Aussagen des Privatklägers 1 zum anklagegegenständlichen Tatgeschehen gemäss Anklageziffer 1.1. als plausibel, zurückhaltend, differenziert und damit als glaubhaft zu werten zu seien (Urk. 110 S. 11 ff., 16). Dem ist zuzustimmen.</w:t>
      </w:r>
    </w:p>
    <w:p>
      <w:r>
        <w:rPr>
          <w:b/>
        </w:rPr>
        <w:t>E. 5.2.1</w:t>
      </w:r>
    </w:p>
    <w:p>
      <w:r>
        <w:t>So vermochte der Privatkläger 1 in seinen Einvernahmen überein- stimmend und detailliert zu schildern, wie er während einer gemeinsamen Motor- radfahrt mit dem Beschuldigten seine Kappe verloren habe und bei der anschlies- senden Suche nach besagter Kappe vom Beschuldigten hinter ein Gebüsch geru- fen und dort von ihm von hinten links auf den Rücken bzw. die Rippen geschlagen worden sei, was zu einem für ihn (den Privatkläger 1) spürbaren Knacken im lin- ken Brustkorbbereich geführt habe. Daneben, dass sich die Schilderungen des Privatklägers 1 sowohl in Bezug auf das Kerngeschehen, als auch hinsichtlich der Ereignisse rund um die fragliche tätliche Auseinandersetzung, als sehr anschau- lich, nachvollziehbar und lebensnah erweisen, zeichnen sie sich auch durch origi- nelle Details aus, so z.B., dass er sich überlegt habe, zu seiner Verteidigung den Beschuldigten mit einem Stein zu schlagen ("Ich habe mir dann überlegt, dort ei- nen Stein zu nehmen und ihn [den Beschuldigten] damit zu schlagen. Einen Stein konnte ich dann ergreifen. Mein Kopf hat dann aber mir gesagt, chum …, lass das sein. […] Ich habe das mit dem Stein dann sein lassen, zum Glück.", Urk. D1/9/4 S. 6) oder dass er in seiner Wut über den Angriff des Beschuldigten diesem den Motorradhelm weggenommen habe ("Ich dachte mir "de Tubbel", dem nehme ich jetzt gerade den Helm weg.", Urk. D1/9/4 S. 8). Im Weiteren sind in den Aussagen des Privatklägers 1 weder übermässige Belastungen noch Übertreibungen oder Dramatisierungstendenzen erkennbar. Der Privatkläger 1 machte vielmehr unge- schönt wirkende Angaben dazu, wie sich der anklagegegenständliche Vorfall aus seiner Sicht zugetragen habe, wobei er sich mit seinen Aussagen teilweise auch selbst belastete, namentlich indem er angab, in der Nacht auf den anklagegegen- ständlichen 5. Mai 2018 gemeinsam mit dem Beschuldigten Kokain und Cannabis konsumiert zu haben (Urk. D1/8/1 S. 2; Urk. D1/8/2 S. 2 und 4; Urk. D1/9/4 S. 15 f.). Schliesslich ist auch nicht ersichtlich, weshalb der Privatkläger 1 den Beschul- digten zu Unrecht hätte belasten sollen. So lassen sich weder den Verfahrensak- ten noch den Aussagen des Privatklägers 1 oder denjenigen des Beschuldigten</w:t>
      </w:r>
    </w:p>
    <w:p>
      <w:r>
        <w:t>- 23 - Hinweise auf ein in irgendeiner Weise gestörtes oder feindschaftlich geprägtes Verhältnis entnehmen. Im Gegenteil beschrieben sowohl der Privatkläger 1 als auch der Beschuldigte ihr persönliches Verhältnis zueinander als freundschaftlich ([Privatkläger 1:] "Ich kannte B._____ schon als kleinen Jungen. Mein Sohn und B._____ gingen gemeinsam in dieselbe Klasse. Je älter das B._____ wurde, des- to mehr kam es zu einem freundschaftlichen Verhältnis zwischen mir und B._____." Urk. D1/8/2 S. 2, "Ich kenne B._____ sonst eigentlich nur als friedferti- gen Menschen." Urk. D1/8/2 S. 7, "Wir hatten auch noch nie Streit und haben auch nie böse Worte ausgetauscht. Ich wüsste nicht wann. Im Gegenteil hat Herr B._____ mir noch am Vorabend einen Blumenstock gebracht. Das war sehr lieb." Urk. D1/9/4 S. 10; [Beschuldigter:] F/A19: "Wie sehen Sie ihr Verhältnis zum Ge- schädigten heute?" – "Eigentlich auch gut.", F/A20: "Hatten Sie mit dem Geschä- digten kurz vorher oder auch in der Vergangenheit irgendwelche Konflikte wie diesen hier?" – "Nein, noch nie. Das ist der Einzige." Urk. D1/9/3 S. 6, "Wir hatten ein sehr gutes Verhältnis zueinander. Wir haben immer wieder lustige Sachen zu- sammen unternommen. Irgendwann werden wir hoffentlich diesen Vorfall abha- ken können. Ich habe ihn [den Privatkläger 1] schon immer gut gemocht. Mir im- ponierte seine Menschlichkeit.", Urk. D1/9/4 S. 18). Der Privatkläger 1 gab zudem auch an, dass der anklagegegenständliche Vorfall für ihn grundsätzlich keinen Grund für die Beanzeigung des Beschuldigten dargestellt hätte und das Strafver- fahren vielmehr aufgrund seiner Hospitalisierung ins Rollen gekommen sei ("Hätte es mir nicht die Lunge verrissen resp. wäre sie nicht kollabiert, wäre dieser ganze Vorfall gar nicht amtlich geworden. Ich hätte ihn auch gar nicht angezeigt wegen einer gebrochenen Rippe. Ich wurde aber in das Spital gebracht und es geht dann automatisch in diese Richtung.", Urk. D1/9/4 S. 19). Die Aussagen des Privatklä- gers 1 sind damit grundsätzlich als glaubhaft zu qualifizieren.</w:t>
      </w:r>
    </w:p>
    <w:p>
      <w:r>
        <w:rPr>
          <w:b/>
        </w:rPr>
        <w:t>E. 5.2.2</w:t>
      </w:r>
    </w:p>
    <w:p>
      <w:r>
        <w:t>An dieser Einschätzung vermag denn auch der Umstand nichts zu ändern, dass der Privatkläger 1 in seiner ersten polizeilichen Einvernahme vom 6. Mai 2018 noch weitere Angriffshandlungen des Beschuldigten beschrieb, als nur die Schläge gegen seinen Rücken. So machte er in besagter polizeilicher Ein- vernahme geltend, vom Beschuldigten mit Schlägen gegen Kopf und Körper so- wie mit Tritten traktiert worden zu sein ("Als ich dann zu ihm kam, ging er plötzlich</w:t>
      </w:r>
    </w:p>
    <w:p>
      <w:r>
        <w:t>- 24 - auf mich los. Er prügelte völlig grundlos auf mich ein. Er schlug mir ins Gesicht und gegen meinen Körper. Er trat mich auch. Die ersten paar Schläge gingen ge- gen meinen Kopf. Dann habe ich ihm auch einmal die Faust ins Gesicht. Nachher machte ich aber nichts mehr, B._____ jedoch prügelte auf mich ein." Urk. D1/8/1 S. 1 F/A 5; "Als er wie gesagt mich ein paar Mal gegen den Kopf schlug, schlug ich einmal zurück. Mit der Faust in sein Gesicht.", Urk. D1/8/1 S. 2). In den nach- folgenden beiden Einvernahmen gab er dagegen nur noch an, vom Beschuldigten gegen den Rücken geschlagen worden zu sein und sich an Schläge gegen seinen Kopf und Tritte nicht mehr erinnern zu können ("Treten weiss ich nicht mehr. Er hat mir auf den Rücken geschlagen." Urk. D1/8/2 S. 3; Auf Vorhalt von Urk. D1/8/1 S. 1, F/A 5: "Also jetzt kann ich mich daran nicht mehr erinnern. Es kann schon sein, dass es so begonnen hat. An den von mir ausgeführten Schlag kann ich mich nicht mehr erinnern." Urk. D1/8/2 S. 3; "Es waren unzählige Schlä- ge in den Rücken. Ich denke, dass es gegen 20 Schläge waren. Ob er mich getre- ten hat, weiss ich nicht mehr." Urk. D1/8/2 S. 5; F/A: "Hat Herr B._____ Sie jemals mit den Füssen getreten?"– "Nein. Das wüsste ich nicht.", Urk. D1/9/4 S.10). Ent- gegen der Ansicht der Verteidigung (Urk. 84/1 S. 7 ff.; Urk. 148 S. 4 ff.) können die vorgenannten unterschiedlichen Schilderungen in den Aussagen des Privat- klägers 1 nicht als Ausdruck eines widersprüchlichen und unzuverlässigen Aus- sageverhaltens gewertet werden. Die anlässlich der ersten polizeilichen Einver- nahme getätigten Aussagen des Privatklägers 1 wurden von diesem in der Folge weder erweitert noch aggraviert. Vielmehr relativierte er diese mangels besseren Erinnerungsvermögens, was sich nicht zuletzt auch zugunsten des Beschuldigten auswirkt. Dem Privatkläger 1 wäre es denn auch möglich gewesen, trotz fehlen- der konkreter Erinnerung bei seinen ursprünglichen Belastungen zu bleiben, zu- mal diese auch durch die Erkenntnisse im rechtsmedizinischen Gutachten vom 18. Oktober 2018 eine Stütze erfahren hätten. So wäre gemäss gutachterlicher Einschätzung die Beibringung des vom Privatkläger 1 erlittenen Rippenbruchs grundsätzlich sowohl durch einen Schlag, als auch durch einen Tritt möglich. Der beim Privatkläger 1 diagnostizierte – indessen nicht in die Anklageschrift aufge- nommene – Knochenbruch der Nase wäre gemäss dem Gutachten zudem mit den vom Privatkläger 1 in der ersten Einvernahme noch geltend gemachten</w:t>
      </w:r>
    </w:p>
    <w:p>
      <w:r>
        <w:t>- 25 - Faustschlägen gegen seinen Kopf vereinbar (Urk. D1/15/7 S. 9). Zusammenfas- send vermögen die vorerwähnten Relativierungen des Privatklägers 1 in Bezug auf die vom Beschuldigten angewendete Gewalt die Glaubhaftigkeit seiner Sach- verhaltsdarstellung jedenfalls nicht zu trüben, im Gegenteil weisen sie auf einen hohen Wahrheitsgehalt der Aussagen hin.</w:t>
      </w:r>
    </w:p>
    <w:p>
      <w:r>
        <w:rPr>
          <w:b/>
        </w:rPr>
        <w:t>E. 5.2.3</w:t>
      </w:r>
    </w:p>
    <w:p>
      <w:r>
        <w:t>Gleiches gilt auch in Bezug auf den vom Privatkläger 1 einzig anläss- lich seiner ersten polizeilichen Einvernahme geschilderten Faustschlag ins Ge- sicht des Beschuldigten (Urk. D1/8/1 S. 2). Zwar machte der Privatkläger 1 in sei- nen nachfolgenden Einvernahmen geltend, sich nicht mehr an einen von ihm ge- gen das Gesicht des Beschuldigten geführten Faustschlag erinnern zu können (Urk. D1/8/2 S. 3; Urk. D1/9/4 S. 8 f.), schloss aber auch nicht aus, dem Beschul- digten einen solchen im Rahmen der tätlichen Auseinandersetzung zugefügt zu haben ("Ich weiss halt auch nicht, vielleicht hat er sich diese Verletzung ja beim Gerangel am Boden sich selber oder auch durch mich zugefügt. Keine Ahnung.", Urk. D1/9/4 S. 8 f.). Ein widersprüchliches Aussageverhalten, wie es von der Ver- teidigung in diesem Zusammenhang noch vor Vorinstanz geltend gemacht wurde (Urk. 84/1 S. 5 ff.), ist vor diesem Hintergrund nicht ersichtlich.</w:t>
      </w:r>
    </w:p>
    <w:p>
      <w:r>
        <w:rPr>
          <w:b/>
        </w:rPr>
        <w:t>E. 5.2.4</w:t>
      </w:r>
    </w:p>
    <w:p>
      <w:r>
        <w:t>Für die Glaubhaftigkeit der Aussagen des Privatklägers 1 spricht schliesslich auch der Umstand, dass sie in den Depositionen der Zeugin E._____ eine Entsprechung finden.</w:t>
      </w:r>
    </w:p>
    <w:p>
      <w:r>
        <w:rPr>
          <w:b/>
        </w:rPr>
        <w:t>E. 5.2.4.1</w:t>
      </w:r>
    </w:p>
    <w:p>
      <w:r>
        <w:t>Deren Angaben zum eigentlichen Tathergang stimmen mit den Schilderungen des Privatklägers 1 überein, was grundsätzlich aber zu erwarten ist, zumal sie den Hergang des anklagegegenständlichen Vorfalls nicht selbst be- obachtet hat, ihre Informationen hierzu vielmehr vom Privatkläger 1 stammen ("Er sagte auch, dass er auf einer Harley gewesen sei. Er hätte ein Käppli angehabt und dieses sei weggeflogen. Ich fragte ihn dann, wer ihm diese Verletzungen zu- gefügt habe. Er sagte es sei ein B._____ gewesen: Er kenne diesen B._____ schon seit dieser ein kleiner Knabe sei. Er selber habe anhalten wollen, um das Käppli zurückzuholen. Das habe B._____ nicht gewollt. Dieser B._____ sei dann anscheinend auf ihn losgegangen." Urk. D1/12/1 S. 4; "Er sagte, dass B._____</w:t>
      </w:r>
    </w:p>
    <w:p>
      <w:r>
        <w:t>- 26 - ihn auf die Rippen geschlagen habe. B._____ sei auf ihn losgegangen." Urk. D1/12/1 S. 5).</w:t>
      </w:r>
    </w:p>
    <w:p>
      <w:r>
        <w:rPr>
          <w:b/>
        </w:rPr>
        <w:t>E. 5.2.4.2</w:t>
      </w:r>
    </w:p>
    <w:p>
      <w:r>
        <w:t>Entscheidender ist vielmehr, dass die Angaben des Privatklägers 1 in Bezug auf die Vorgänge an der H._____-strasse bis zur Alarmierung der Ambu- lanz – wonach ein Autofahrer, welchen er um Hilfe gebeten habe, einfach wieder mit dem Auto davongefahren sei, worauf er von einem Mädchen angesprochen worden sei, welches ein Auto gestoppt und dessen Insassen schliesslich die Am- bulanz alarmiert hätten (Urk. D1/8/1 S. 2; Urk. D1/8/2 S. 3, 5 und 6; Urk. D1/9/4 S. 4 und 8) – sich in den detaillierten und lebensnahen, mithin glaubhaften Schil- derungen der Zeugin E._____ in ähnlicher Form wiederfinden lassen. So gab die Zeugin E._____ an, dass sie nach dem Einkaufen zu ihrer Wohnung zurückge- kehrt sei und dort den auf dem Trottoir liegenden Privatkläger 1 bemerkt habe. Neben diesem sei eine junge Person gestanden, von welcher sie angenommen habe, dass sie dem Privatkläger 1 habe helfen wollen. Diese Person sei dann aber mit ihrem Auto wieder weggefahren. Sie habe dann noch zwei weitere Her- ren der Reinigungsfirma I._____ bemerkt. Nachdem sie ihr Auto parkiert und ihre Einkäufe in die Wohnung gebracht habe, sei sie wieder zurückgekehrt und habe gesehen, wie die beiden Herren der Reinigungsfirma die Ambulanz verständigt hätten. Da die Herren nicht so gut Deutsch gesprochen hätten, habe sie dann an Stelle derselben mit dem Rettungsdienst gesprochen. Anschliessend habe sie mit dem Privatkläger 1 gesprochen und diesen gefragt, was passiert sei (Urk. D1/12/1 S. 3).</w:t>
      </w:r>
    </w:p>
    <w:p>
      <w:r>
        <w:rPr>
          <w:b/>
        </w:rPr>
        <w:t>E. 5.2.4.3</w:t>
      </w:r>
    </w:p>
    <w:p>
      <w:r>
        <w:t>Schliesslich ist darauf hinzuweisen, dass der von der Zeugin E._____ umschriebene Gemütszustand, in welchem sie den Privatkläger 1 vorge- funden habe, darauf hinweist, dass der Privatkläger 1 sich nach dem anklagege- genständlichen Vorfall wie jemand verhalten hat, der Opfer eines unvermittelten und für ihn nicht nachvollziehbaren Angriffs wurde. So habe der Privatkläger 1 gemäss den Angaben der Zeugin E._____ die ganze Zeit wiederholt, dass er den Beschuldigten ja schon seit einer Ewigkeit kenne (Urk. D1/12/1 S. 3). Den Privat- kläger 1 schien im Nachgang zum anklagegegenständlichen Vorfall demzufolge nicht primär der Umstand beschäftigt zu haben, dass ihm Gewalt angetan wurde,</w:t>
      </w:r>
    </w:p>
    <w:p>
      <w:r>
        <w:t>- 27 - sondern dass diese Gewalt von der Person des Beschuldigten ausging. Hätte der Privatkläger 1 aus seiner Sicht den Anlass für die tätliche Auseinandersetzung mit dem Beschuldigten geliefert – wie dies vom Beschuldigten geltend gemacht wird (nachfolgend, Erw. 5.3.) – hätte es für ihn auch keinen Grund gegeben, mit der Äusserung, den Beschuldigten schon seit einer Ewigkeit zu kennen, sinngemäss sein Unverständnis über die ihm vom Beschuldigten zugefügte Gewalt auszudrü- cken. Dass der Privatkläger 1 in diesem Moment aus reinem Kalkül handelte, den Beschuldigten mithin bewusst vor der Zeugin E._____ falsch belasten wollte, kann angesichts der vom Privatkläger 1 und Beschuldigten übereinstimmend gel- tend gemachten langjährigen ungetrübten Freundschaft ausgeschlossen werden (vorstehend, Erw. 5.2.1.). Dies gilt umso mehr, als dass der Privatkläger 1 die Falschbelastungen gegenüber der Zeugin E._____ in einem Zeitpunkt getätigt hätte, in welchem er nachweislich mit einer lebensgefährlichen Verletzung zu kämpfen hatte. Ihm blieb im Übrigen auch keine Zeit, um sich eine falsche Dar- stellung auszudenken.</w:t>
      </w:r>
    </w:p>
    <w:p>
      <w:r>
        <w:rPr>
          <w:b/>
        </w:rPr>
        <w:t>E. 5.2.5</w:t>
      </w:r>
    </w:p>
    <w:p>
      <w:r>
        <w:t>Für die Glaubhaftigkeit der Aussagen des Privatklägers 1 spricht schliesslich auch, dass sich die von ihm erlittenen Verletzungen auch aus rechts- medizinischer Sicht mit einer Verursachung durch die von ihm geltend gemachten Faustschlägen des Beschuldigten vereinbaren lassen (vorstehend, Erw. 4.1. ff.).</w:t>
      </w:r>
    </w:p>
    <w:p>
      <w:r>
        <w:rPr>
          <w:b/>
        </w:rPr>
        <w:t>E. 5.3</w:t>
      </w:r>
    </w:p>
    <w:p>
      <w:r>
        <w:t>Den als glaubhaft zu qualifizierenden Aussagen stehen die Depositio- nen des Beschuldigten gegenüber.</w:t>
      </w:r>
    </w:p>
    <w:p>
      <w:r>
        <w:rPr>
          <w:b/>
        </w:rPr>
        <w:t>E. 5.3.1</w:t>
      </w:r>
    </w:p>
    <w:p>
      <w:r>
        <w:t>Nachdem der Beschuldigte anlässlich seiner ersten polizeilichen Ein- vernahme vom 6. Mai 2018 zunächst noch abstritt, mit dem Privatkläger 1 am 5. Mai 2018 überhaupt zusammen Motorrad gefahren zu sein und den Privatklä- ger 1 in der Folge im Rahmen einer Streitigkeit verletzt zu haben (Urk. D1/9/1 S. 1), gab er später in derselben Einvernahme an, dass es zu einer Schlägerei zwischen ihm und dem Privatkläger 1 gekommen sei ("Ich weiss nur noch, dass A._____ plötzlich mit Steinen und sehr bösem Blick auf mich losging." Urk. D1/9/1 S. 6; "Er hatte in beiden Händen Steine. Er hat mir einen Stein an den linken Mundwinkel geschlagen. Danach hat es eine Rangelei gegeben und dann hat er mir noch mehrere Faustschläge an den Bauch, Hinterkopf und in das Gesicht ge-</w:t>
      </w:r>
    </w:p>
    <w:p>
      <w:r>
        <w:t>- 28 - geben. Eventuell wurde ich am linken Unterarm auch gebissen.", Urk.D1/9/1 S. 7; F/A: "Was haben Sie gemacht?" – "Ich habe zurückgeschlagen, um mich zu ver- teidigen. Ich habe nicht aktiv geschlagen, sondern nur mich verteidigt. Ich hatte auch Angst vor ihm, wegen den Steinen und dem Gesichtsausdruck." Urk. D1/9/1 S. 7).</w:t>
      </w:r>
    </w:p>
    <w:p>
      <w:r>
        <w:rPr>
          <w:b/>
        </w:rPr>
        <w:t>E. 5.3.2</w:t>
      </w:r>
    </w:p>
    <w:p>
      <w:r>
        <w:t>Anlässlich seiner Hafteinvernahme vom 7. Mai 2018 gab der Beschul- digte sodann zwei unterschiedliche Sachverhaltsdarstellungen zu Protokoll.</w:t>
      </w:r>
    </w:p>
    <w:p>
      <w:r>
        <w:rPr>
          <w:b/>
        </w:rPr>
        <w:t>E. 5.3.2.1</w:t>
      </w:r>
    </w:p>
    <w:p>
      <w:r>
        <w:t>So gab er auf Vorhalt des Tatvorwurfs zunächst an, dass es am 5. Mai 2018 anlässlich einer gemeinsamen Motorradfahrt zum Streit mit dem Pri- vatkläger 1 gekommen sei, weil es diesem während der Fahrt die Kappe vom Kopf geweht habe. Er habe dann die Kappe des Privatklägers 1 aufgenommen. Der Privatkläger 1, welcher Steine in seinen Händen gehalten habe, habe ihn dann mit bösen Augen angeschaut. Er (der Beschuldigte) sei anschliessend hinter einen Busch gegangen, weil er glaublich geahnt habe, dass es zu einer Schläge- rei kommen würde. Der Privatkläger 1 sei ihm dann in den Busch gefolgt, wo es dann auch zu einer Schlägerei gekommen sei ("Ich schlug ihm [dem Privatkläger 1] mit der Faust von hinten gegen die Schultern und allenfalls noch gegen das Gesäss. Von vorne habe ich den Geschädigten nie mit der Faust geschlagen und schon gar nicht von vorne in den Oberkörper, zudem habe ich ihn auch nicht an den Kopf geschlagen. Zudem kann ich mit Sicherheit sage, dass ich den Geschä- digten nur mit der Faust geschlagen habe, nicht Fusstritte versetzt habe. Sodann kann ich auch mit Sicherheit sagen, dass ich den Geschädigten nicht gegen die Beine und Arme geschlagen habe." Urk. D1/9/3 S. 2). Der Privatkläger 1 habe ihm die Faust gegen die linke Gesichtsseite geschlagen, weswegen er an der Ober- lippe links eine kleine Platzwunde erlitten habe. Seiner Ansicht nach, habe der Privatkläger 1 mehr als einmal mit der Faust auf ihn eingeschlagen. Nach dem Gerangel sei der Privatkläger 1 dann ein "Rasen/Busch-Port" heruntergefallen, sei dann aber wieder aufgestanden und habe ihm noch "Arschloch" nachgerufen und sei dann weggegangen (Urk. D1/9/3 S. 3).</w:t>
      </w:r>
    </w:p>
    <w:p>
      <w:r>
        <w:rPr>
          <w:b/>
        </w:rPr>
        <w:t>E. 5.3.2.2</w:t>
      </w:r>
    </w:p>
    <w:p>
      <w:r>
        <w:t>Erneut nach dem Grund für den Streit gefragt, gab der Beschuldigte anlässlich seiner Hafteinvernahme vom 7. Mai 2018 zu Protokoll, dass es wegen</w:t>
      </w:r>
    </w:p>
    <w:p>
      <w:r>
        <w:t>- 29 - der während der Motorradfahrt vom Kopf des Privatklägers 1 weggewehten Kap- pe zum Streit gekommen sei ("Wie gesagt, es kam wegen diesem Perret zu dem Streit. Er wurde so wütend wegen dem Perret. Er verlor dieses Perret beim Fah- ren. Er sass hinter mir auf dem Motorrad. Er sagte mir dann, er hätte das Perret verloren. Er griff mir dann in den Lenker hinein. Weiter oben bei der J._____- strasse habe ich dann angehalten und habe ihm gesagt, ob er eigentlich spinnt, mir in die Lenkung einzugreifen." Urk. D1/9/3 S. 3). Er habe dann den Privatkläger 1 aufgefordert vom Motorrad abzusteigen, worauf ihm dieser einen Faustschlag – ohne einen Stein in der Hand – in die linke Gesichtshälfte verpasst habe, was zu einer ziemlich starken Blutung auf der linken Lippenseite geführt habe (Urk. D1/9/3 S. 3 und 5). Er sei dann mit dem Motorrad auf den Parkplatz am K._____-weg an der Verzweigung C._____-strasse gefahren, habe dort das Mo- torrad abgestellt und anschliessend die Kappe des Privatklägers 1 von der Fahr- bahn geholt (Urk. D1/9/3 S. 3). Der Privatkläger 1 sei ihm dann auf der Strasse entgegengekommen und habe einen zornigen Blick gehabt sowie einen oder zwei Steine in seinen Händen gehalten ("Er hielt sicherlich einen Stein in den Händen. Ich denke heute es waren zwei, aber ich mochte das nicht behaupten." Urk. D1/9/3 S. 3). Er (der Beschuldigte) habe sich dann zwischen die Garagenbox und die dortigen Büsche begeben und sich dort zu verstecken versucht, weil er gedacht habe "jetzt räblets denn" (Urk. D1/9/4 S. 3 und 5). Es habe noch zwei Frauen bei der Busstation auf der anderen Strassenseite gehabt, welche mitver- folgt hätten, wie der Privatkläger 1 die Strasse heruntergekommen sei. Er habe nicht gewollt, dass diese sehen, wie der Privatkläger 1 ihn angreife (Urk. D1/9/3 S. 3 f.). Zwischen den Büschen und der Garagenbox sei es dann zur tätlichen Auseinandersetzung gekommen. Die ganze Auseinandersetzung habe am Boden stattgefunden. Er sei auf dem Rücken gelegen und der Privatkläger 1 habe sich rücklings auf ihm befunden. Der Privatkläger 1 sei seitlich auf ihm gelegen, wobei er (der Beschuldigte) ihn dann mit der Faust auf den Rücken geschlagen habe (Urk. D1/9/3 S. 5). Er habe den Privatkläger 1 glaublich etwa vier Mal mit der Faust gegen die Schulter geschlagen (Urk. D1/9/3 S. 4). Gegen die Rippen des Privatklägers 1 habe er nie geschlagen (Urk. D1/9/3 S. 6). Auch nicht gegen des- sen Kopf oder Gesicht (Urk. D1/9/3 S. 4). Er selber sei vom Privatkläger 1 mehre-</w:t>
      </w:r>
    </w:p>
    <w:p>
      <w:r>
        <w:t>- 30 - re Male mit einem Stein in der Faust geschlagen worden; einmal gegen den Rü- cken und einmal gegen die Hüfte (Urk. D1/9/3 S. 5). Nach der Auseinanderset- zung sei der Privatkläger 1 die Böschung hinuntergefallen (Urk. D1/9/3 S. 4).</w:t>
      </w:r>
    </w:p>
    <w:p>
      <w:r>
        <w:rPr>
          <w:b/>
        </w:rPr>
        <w:t>E. 5.3.3</w:t>
      </w:r>
    </w:p>
    <w:p>
      <w:r>
        <w:t>Anlässlich seiner Konfrontationseinvernahme vom 12. Juni 2018 gab der Beschuldigte zum anklagegegenständlichen Vorfall erneut an, dass der Pri- vatkläger 1 während besagter Motorradfahrt vom 5. Mai 2018 seine Kappe verlo- ren habe. Der Privatkläger 1 habe ihn "mit seinen Beinen" auf diesen Umstand aufmerksam gemacht und zudem mit den Armen nach vorne gegriffen und ver- sucht, am Lenkrad die Bremse zu betätigen (Urk. D1/9/4 S. 4 und 6). Er (der Be- schuldigte) sei dann bei der nächsten Gelegenheit rechts rausgefahren und habe dem Privatkläger gesagt, dass dieser vom Motorrad absteigen solle und er seine Kappe holen werde (Urk. D1/9/4 S. 4 f.). Beim Wenden des Motorrades habe ihm der Privatkläger 1 mit der Faust gegen die linke Lippenpartie geschlagen, was zu einer leicht blutenden Verletzung geführt habe (Urk. D1/9/4 S. 7 und 8). Die tätli- che Auseinandersetzung qualifizierte er als Gerangel. Er und der Privatkläger 1 hätten sich hin und her gestossen, wobei der Privatkläger 1 auf ihn gefallen sei. Er sei auf dem Boden gelegen und der Privatkläger 1 sei rücklings auf ihm gele- gen. Er habe den Privatkläger 1 dann mit der rechten Faust etwa 3-4 Mal gegen die rechte Schulter geschlagen. Er habe nie auf die linke Seite geschlagen, son- dern stets rechts (Urk. D1/9/4 S.10). Er selbst sei vom Privatkläger 1 mit einem Stein geschlagen worden bzw. Letzterer habe versucht, ihn mit dem Stein zu schlagen ("Ja, er schlug mich mit dem Stein. Ich selber war damals am Boden am Kauern. Er schlug mich mit dem Stein, aber nicht in das Gesicht, sondern er pro- bierte mich mit dem Stein in die Seite zu schlagen. Ich wich dem Stein aus und er traf mich nicht. Es war mehr ein Versuch von Seiten A._____, mich mit dem Stein zu treffen." Urk. D1/9/4 S. 11 f.). Als der Privatkläger 1 auf ihm gelegen sei, habe er ihn aufgefordert, mit dem Streit aufzuhören. Der Privatkläger 1 sei dann aufge- standen und anschliessend etwa 2 bis 3 Meter weiter das Bord hinuntergestürzt (Urk. D1/9/4 S. 12 und 13).</w:t>
      </w:r>
    </w:p>
    <w:p>
      <w:r>
        <w:rPr>
          <w:b/>
        </w:rPr>
        <w:t>E. 5.3.4</w:t>
      </w:r>
    </w:p>
    <w:p>
      <w:r>
        <w:t>Anlässlich seiner staatsanwaltschaftlichen Schlusseinvernahme vom 30. Oktober 2018 stellte der Beschuldigte in Abrede, dem Privatkläger 1 die an-</w:t>
      </w:r>
    </w:p>
    <w:p>
      <w:r>
        <w:t>- 31 - klagegegenständlichen Verletzungen, insbesondere den Rippenbruch, zugefügt zu haben (D1/9/5 S. 10 und 11). Diese seien glaublich durch den Sturz des Pri- vatklägers 1 vom Bord entstanden (F/A: "Woher soll denn diese Verletzung Ihres Erachtens stammen?" – "Ich denke, dass er aufstand und das Port herunterstürz- te…Oder beim Weggehen…Es gibt dort noch eine Steintreppe." Urk. D1/9/5 S. 11). Zum eigentlichen Tatgeschehen gab er an, dass er sich in das Gebüsch begeben habe, um zu urinieren. Daraufhin sei der Privatkläger 1 plötzlich mit ei- nem Stein in der Hand auf ihn zugekommen und habe mehr Kokain gewollt. Da- raufhin sei es zu einem Gerangel gekommen (Urk. D1/9/5 S. 17). Er habe den Privatkläger 1 seitlich hinten rechts auf den Rücken geschlagen. Der Privatkläger 1 sei dabei rücklings auf seinem Bauch (demjenigen des Beschuldigten) gelegen ("Er lag mit dem Rücken auf meinem Bauch und ich habe ihn mit der Faust auf- merksam gemacht, er solle von meinem Bauch herunter." Urk. D1/9/5 S.10 und 17).</w:t>
      </w:r>
    </w:p>
    <w:p>
      <w:r>
        <w:rPr>
          <w:b/>
        </w:rPr>
        <w:t>E. 5.3.5</w:t>
      </w:r>
    </w:p>
    <w:p>
      <w:r>
        <w:t>Vor Vorinstanz gab der Beschuldigte erneut an, während einer Motor- radfahrt vom Privatkläger 1 durch das Zusammenklemmen der Beine, Stupsen und in den Lenker greifen darauf aufmerksam gemacht worden zu sein, dass er (der Privatkläger 1) seine Kappe verloren habe. Er habe dann angehalten und dem Privatkläger 1 gesagt, er solle absteigen und er werde seine Kappe holen. Der Privatkläger 1 habe ihm daraufhin einen Faustschlag in die linke Gesichtspar- tie verpasst. Er (der Beschuldigte) sei dann zurückgefahren, habe die Kappe von der Strasse aufgenommen und sei dann zu den Parkplätzen gefahren und habe dort sein Motorrad abgestellt. Er habe dann urinieren müssen und sei deswegen hinter einen Busch gegangen. Der Privatkläger 1 sei dann von der Seite des Parkplatzes her dazugestossen und habe ihn zusammengeschissen und ihn an- gegriffen (Prot. I S. 10 und 11). Der Privatkläger 1 sei mit einem Stein in der Hand auf ihn losgegangen und habe ihn zu schlagen versucht. Er habe aber auswei- chen können ("Er hat versucht, mit den Stein auf den Kopf zu schlagen, das ging aber nicht, ich konnte ausweichen. Dann hat er es unten noch einmal versucht und ich konnte ebenfalls ausweichen." Prot. I S. 12). Sie seien dann umgefallen, er (der Beschuldigte) auf den Rücken und der Privatkläger 1 mit dessen Rücken zum seinem Bauch (demjenigen des Beschuldigten) gewandt auf ihn. Als sie am</w:t>
      </w:r>
    </w:p>
    <w:p>
      <w:r>
        <w:t>- 32 - Boden gelegen seien, habe der Privatkläger 1 nicht versucht, mit dem Stein auf ihn einzuschlagen, weil er glaublich keine Möglichkeit dazu gehabt oder es nicht gemacht habe. (Prot. I S.13). Er selbst habe keine aktive Rolle im Gerangel ge- spielt, sondern habe lediglich eine Abwehrreaktion gezeigt bzw. sei den Angriffen des Privatklägers 1 ausgewichen (Prot. I S. 12) bzw. habe ihm Schläge auf den Rücken/das Schulterblatt gegeben. Da er am Boden und der Privatkläger 1 auf ihm drauf gelegen sei, habe er aber gar nicht richtig ausholen bzw. schlagen kön- nen. Er habe das getan, um den Privatkläger 1 darauf aufmerksam zu machen, dass er von ihm runter- bzw. weggehen solle (Prot. I S. 12 und 25). Der Privatklä- ger 1 sei dann aufgestanden und habe loslaufen wollen, worauf er die Böschung hinuntergefallen sei (Prot. I S. 12).</w:t>
      </w:r>
    </w:p>
    <w:p>
      <w:r>
        <w:rPr>
          <w:b/>
        </w:rPr>
        <w:t>E. 5.3.6</w:t>
      </w:r>
    </w:p>
    <w:p>
      <w:r>
        <w:t>Anlässlich der Berufungsverhandlung gab der Beschuldigte zur ankla- gegegenständlichen Auseinandersetzung zu Protokoll, dass es am fraglichen Tag schönes Wetter draussen gewesen sei, weshalb er den Privatkläger 1 "ein wenig dazu überredet" habe, eine gemeinsame Motorradfahrt zu unternehmen. Sie sei- en dann losgefahren, wobei es dem Privatkläger 1 unterwegs die Kappe wegge- windet habe und er von diesem zum Anhalten aufgefordert worden sei. Er habe dann rechts bei einem Weg, welcher zu einem Landwirt führe, angehalten. Dort seien er und der Privatkläger 1 dann das erste Mal aneinandergeraten, weil er (der Beschuldigte) das Motorrad nicht sofort angehalten habe. Der Privatkläger 1 habe ihm einen Faustschlag ins Gesicht bzw. auf die Lippe verpasst. Er habe dann mit dem Motorrad kehrt gemacht und sei die Hauptstrasse wieder runterge- fahren und habe die Kappe des Privatklägers 1 während der Fahrt wieder aufge- nommen. Der Privatkläger 1 sei dann die Strasse runtergekommen, worauf es wieder Streit gegeben habe, weil es nicht ganz klar gewesen sei, wo die Kappe sei, wer diese jetzt habe und weshalb diese nicht mehr dort sei, wo sie hätte sein sollen. Er (der Beschuldigte) habe dann urinieren müssen und sich hinter einen Busch bei einer sich in der Nähe befindlichen Garagenwand begeben. Als er mit dem Urinieren fertig gewesen sei, habe er den Privatkläger 1 kommen sehen. Dieser sei wegen seiner Kappe wütend gewesen und wie eine Furie auf ihn los- gegangen. Der Privatkläger 1 habe einen Stein in seiner Hand gehabt und ihn zu schlagen versucht, wobei er aber habe ausweichen können und vom Privatkläger</w:t>
      </w:r>
    </w:p>
    <w:p>
      <w:r>
        <w:t>- 33 - 1 nicht getroffen worden sei. Es sei dann ein Gerangel entstanden, wobei er und der Privatkläger 1 beide gestürzt und auf dem Boden gelegen seien, der Privat- kläger 1 mit dem Rücken auf ihm. Er habe den Privatkläger 1 in der Folge mit sei- ner rechten Faust auf die rechte Seite gegen die Schulter bzw. den Rücken ge- schlagen und ihn auf diese Weise gebeten, von ihm runterzugehen. Der Privat- kläger 1 sei dann aufgestanden, weggelaufen und das Bord hinuntergestürzt (Prot. II S. 24 ff.).</w:t>
      </w:r>
    </w:p>
    <w:p>
      <w:r>
        <w:rPr>
          <w:b/>
        </w:rPr>
        <w:t>E. 5.3.7</w:t>
      </w:r>
    </w:p>
    <w:p>
      <w:r>
        <w:t>Die vorstehend wiedergegebenen Aussagen des Beschuldigten er- weisen sich insofern als konstant, als dass er gleichbleibend – und in Überein- stimmung mit dem Privatkläger 1 – schilderte, dass er mit diesem am 5. Mai 2018 eine gemeinsame Motorradfahrt unternommen habe, während welcher der Privat- kläger 1 seine Kappe verloren habe, worauf es zu einem Halt und anschliessend zu einer tätlichen Auseinandersetzung gekommen sei. Weiter gab der Beschuldig- te in seinen Einvernahmen konstant an, dass der Privatkläger 1 im Anschluss an die tätliche Auseinandersetzung ein Bord hinuntergefallen sei. Im Übrigen schil- derte er das Vorgefallene jeweils aber auf unterschiedliche Weise.</w:t>
      </w:r>
    </w:p>
    <w:p>
      <w:r>
        <w:rPr>
          <w:b/>
        </w:rPr>
        <w:t>E. 5.3.7.1</w:t>
      </w:r>
    </w:p>
    <w:p>
      <w:r>
        <w:t>So beschrieb er namentlich den Beginn der tätlichen Auseinander- setzung immer wieder anders. Nachdem er in seiner ersten polizeilichen Einver- nahme vom 6. Mai 2018 zunächst bestritt, am 5. Mai 2018 mit dem Privatkläger 1 eine Motorradfahrt unternommen zu haben, worauf es zu einer tätlichen Ausei- nandersetzung gekommen sei, gab er später in derselben Einvernahme demge- genüber an, dass der Privatkläger 1 nach einer gemeinsamen Motorradfahrt plötz- lich mit sehr bösem Blick und Steinen in beiden Händen auf ihn losgegangen sei, worauf es zu einem Gerangel gekommen sei (Urk. D1/9/1 S. 6 f.). In der folgen- den Hafteinvernahme vom 7. Mai 2018 wiederholte er, dass er nach der "Ber- gung" der Kappe des Privatklägers 1 gesehen habe, wie ihm dieser auf der Stras- se mit bösem Blick und einem oder zwei Steinen in den Händen entgegenge- kommen sei, woraufhin er in ein nahegelegenes Gebüsch geflüchtet sei. Der Pri- vatkläger 1 sei ihm dorthin gefolgt, worauf es zur fraglichen Auseinandersetzung gekommen sei (Urk. D1/9/3 S. 2 ff.). Als Grund für seine Flucht in die Büsche gab der Beschuldigte dabei zunächst an, aufgrund des bösen Blicks des Privatklägers</w:t>
      </w:r>
    </w:p>
    <w:p>
      <w:r>
        <w:t>- 34 - 1 und den Steinen in dessen beiden Händen davon ausgegangen zu sein, dass es zu einer Auseinandersetzung kommen werde, weshalb er versucht habe, sich hinter dem Gebüsch zu verstecken (Urk. D1/9/4 S. 3 und 5). Später in derselben Einvernahme nannte er wiederum einen anderen, konträren Grund für seine Flucht ins Gebüsch. So habe er auf diese Weise verhindern wollen, dass die zwei Frauen an der nahegelegenen Busstation sehen würden, wie er vom Privatkläger 1 angegriffen werde (Urk. D1/9/3 S. 3 f.). Dabei ist zu beachten, dass diese De- position – unabhängig von ihrer Widersprüchlichkeit zum ursprünglich geschilder- ten Fluchtgrund – auch isoliert betrachtet äusserst lebensfremd erscheint und nicht zu überzeugen vermag. So leuchtet es nicht ein, weshalb ein Opfer zu ver- hindern versuchen sollte, dass Dritte einen antizipierten körperlichen Angriff be- obachten können. Anlässlich seiner staatsanwaltschaftlichen Schlusseinvernah- me, vor Vorinstanz und in der Berufungsverhandlung nannte der Beschuldigte dann wieder ein neues Motiv dafür, weshalb er sich ins Gebüsch bei der K._____- strasse begeben habe, namentlich um dort zu urinieren. Zudem stellte er die Aus- gangslage für die tätliche Auseinandersetzung völlig neu dar. Entgegen seiner früheren Depositionen, wonach er den Angriff des Privatklägers 1 angeblich anti- zipiert und sich deshalb ins Gebüsch geflüchtet habe, machte er neu einen ei- gentlichen Überraschungsangriff des Privatklägers 1 hinter besagtem Gebüsch geltend. So habe er sich nach der "Bergung" der Kappe des Privatklägers 1 ins Gebüsch beim Parkplatz an der K._____-strasse begeben, um dort zu urinieren, worauf der Privatkläger 1 plötzlich dazugekommen sei und nach mehr Kokain ver- langt habe (Sachverhaltsdarstellung Schlusseinvernahme) bzw. ihn zusammen- geschissen habe (ohne nach Kokain zu fragen; Sachverhaltsdarstellung vor Vor- instanz) und ihn in der Folge mit einem Stein in der Hand angegriffen habe (Urk. D1/9/5 S. 17; Prot. I S. 10 und 11; Prot. II S. 27 f.).</w:t>
      </w:r>
    </w:p>
    <w:p>
      <w:r>
        <w:rPr>
          <w:b/>
        </w:rPr>
        <w:t>E. 5.3.7.2</w:t>
      </w:r>
    </w:p>
    <w:p>
      <w:r>
        <w:t>Abgesehen davon, dass der Beschuldigte den Beginn des anklage- gegenständlichen Vorfalls widersprüchlich schilderte, machte er auch inkonsisten- te Angaben zu seinem eigenen Verhalten im Rahmen besagter Auseinanderset- zung. So gab er in seiner ersten polizeilichen Einvernahme an, den Privatkläger 1 "nicht aktiv" geschlagen, sondern sich nur verteidigt zu haben (Urk. D1/9/1 S. 7). In der nachfolgenden Hafteinvernahme räumte er dagegen ein, den Privatkläger 1</w:t>
      </w:r>
    </w:p>
    <w:p>
      <w:r>
        <w:t>- 35 - von hinten mit der Faust gegen die Schultern und allenfalls noch gegen das Ge- säss geschlagen zu haben (Urk. D1/9/1 S. 7). Im weiteren Verlauf der Hafteinver- nahme brachte der Beschuldigte sodann neu vor, dass die ganze tätliche Ausei- nandersetzung auf dem Boden stattgefunden habe, der Privatkläger 1 namentlich rücklings auf seinem Bauch (demjenigen des Beschuldigten) gelegen sei, worauf er ihm etwa vier Mal mit der Faust gegen die Schulter, nicht aber gegen dessen Rippen, Kopf oder Gesicht geschlagen habe (Urk. D1/9/3 S. 4 und 6). Diese Sachverhaltsdarstellung wiederholte er anlässlich der Konfrontationseinvernahme und der staatsanwaltschaftlichen Schlusseinvernahme, wobei er neu betonte, dass er mit seiner rechten Faust zugeschlagen und den Privatkläger 1 nur auf die rechte Schulter bzw. hinten rechts auf den Rücken geschlagen habe (Urk. D1/9/4 S.10; Urk. D1/9/5 S.10). Vor Vorinstanz brachte der Beschuldigte wiederum vor, keine aktive Rolle innerhalb der tätlichen Auseinandersetzung inne gehabt zu ha- ben, den Privatkläger 1 mithin weder geboxt noch getreten zu haben. Gleichzeitig bestätigte er aber, den rücklings auf ihm liegenden Privatkläger 1 gegen das Schulterblatt geschlagen zu haben, wobei er in Bezug auf die von ihm aufgewen- dete Kraft seiner Schläge angab, dass er aufgrund seiner liegenden Position den auf ihm liegenden Privatkläger 1 nicht richtig habe schlagen können (Prot. I S. 12 und 25). Anlässlich der Berufungsverhandlung bestätigte der Beschuldigte erneut, den Privatkläger 1 mit seiner rechten Faust rechtsseitig auf dessen Rücken oder Schulter geschlagen zu haben (Prot. II S. 28). In diesen Schilderungen finden sich mithin unauflösbare Widersprüche.</w:t>
      </w:r>
    </w:p>
    <w:p>
      <w:r>
        <w:rPr>
          <w:b/>
        </w:rPr>
        <w:t>E. 5.3.7.3</w:t>
      </w:r>
    </w:p>
    <w:p>
      <w:r>
        <w:t>Die vorgenannten Sachverhaltsdarstellungen des Beschuldigten zu seinem Verhalten innerhalb der tätlichen Auseinandersetzung lassen sie sich zu- dem auch nicht mit den Erkenntnissen im Gutachten des IRMZ vom 18. Oktober 2020 zur körperlichen Untersuchung des Privatklägers 1 in Einklang bringen. So wäre vor dem Hintergrund, dass der Beschuldigte den Privatkläger 1 einzig auf die rechte Schulter bzw. die rechte Rückenseite geschlagen haben will, zu erwar- ten gewesen, dass beim Privatkläger 1 ausschliesslich an diesen Körperstellen Spuren solcher Schläge zu finden gewesen wären. Dies ist indessen nicht der Fall. So befanden sich diejenigen Verletzungen, welche gemäss gutachterlicher Einschätzung auf die anklagegegenständlichen Faustschläge des Beschuldigten</w:t>
      </w:r>
    </w:p>
    <w:p>
      <w:r>
        <w:t>- 36 - zurückzuführen sein könnten, auf der linken Körperseite des Beschuldigten (Bruch der 8. Rippe links und Blutergüsse an der linken Brustkorbaussenseite; Urk. D1/15/7 S. 8 f.).</w:t>
      </w:r>
    </w:p>
    <w:p>
      <w:r>
        <w:rPr>
          <w:b/>
        </w:rPr>
        <w:t>E. 5.3.7.4</w:t>
      </w:r>
    </w:p>
    <w:p>
      <w:r>
        <w:t>Schliesslich erweisen sich auch die Aussagen des Beschuldigten dazu, wie sich der Privatkläger 1 im Rahmen der tätlichen Auseinandersetzung verhalten habe, als widersprüchlich. So gab der Beschuldigte zum angeblich ers- ten vom Privatkläger 1 ausgeführten Schlag sowohl an, dass dieser mit einem Stein erfolgt sei (Urk. D1/9/1 S. 7), als auch, dass es sich um einen blossen Faustschlag ohne Stein gehandelt haben soll (Urk. D1/9/3 S. 3 und 5; Urk. D1/9/4 S. 7; Prot. I S. 10). Weiter gab der Beschuldigte sowohl an, vom Privatkläger 1 mit dem besagten Stein getroffen worden zu sein (Urk. D1/9/1 S. 7; Urk. D1/9/3 S. 5), als auch, dass es sich um blosse Schlagversuche gehandelt habe, welchen er er- folgreich habe ausweichen können (Urk. D1/9/4 S. 11 f.; Prot. I S. 12; Prot. II S. 28). Zudem äusserte er sich auch unterschiedlich dazu, ob der Privatkläger 1 versucht habe, ihn mit dem Stein zu schlagen, als sie angeblich aufeinander am Boden gelegen seien (Urk. D1/9/4 S. 11 f.; Prot. I S. 12 und 13).</w:t>
      </w:r>
    </w:p>
    <w:p>
      <w:r>
        <w:rPr>
          <w:b/>
        </w:rPr>
        <w:t>E. 5.3.7.5</w:t>
      </w:r>
    </w:p>
    <w:p>
      <w:r>
        <w:t>Was die vorstehend dargelegten Ungereimtheiten betrifft, vermochte der Beschuldigte nicht überzeugend darzulegen, wie es zu diesen kommen konn- te. Angesichts des Umstands, dass sich insbesondere seine Sachverhaltsdarstel- lungen betreffend das Kerngeschehen als widersprüchlich und damit wenig über- zeugend erweisen, entsteht der Eindruck, dass er sein eigenes Verhalten immer wieder neu in ein möglichst günstiges Licht zu rücken und seine Rolle innerhalb des anklagegegenständlichen Vorfalls zu verschleiern versuchte. Dieser Eindruck wird zudem dadurch verstärkt, als dass er in Bezug auf das Randgeschehen, na- mentlich die Geschehnisse in den gemeinsam mit dem Privatkläger 1 verlebten Tagen vor dem anklagegegenständlichen 5. Mai 2018, detailliert und in Überein- stimmung mit dem Privatkläger 1 zu schildern vermochte (vgl. Urk. D1/9/4 S. 15 ff.). Die Aussagen des Beschuldigten erweisen sich vor diesem Hintergrund nicht als glaubhaft. 6. Aufgrund vorstehender Erwägungen ist festzuhalten, dass die un- glaubhafte Sachverhaltsdarstellung des Beschuldigten die glaubhaften und kohä-</w:t>
      </w:r>
    </w:p>
    <w:p>
      <w:r>
        <w:t>- 37 - renten Aussagen des Privatklägers 1, welche zudem durch die Einschätzungen des rechtsmedizinischen Gutachtens des IRMZ vom 18. Oktober 2018 gestützt werden, nicht in Zweifel zu ziehen vermögen. Der Sachverhalt gemäss Anklage- ziffer 1.1. erweist sich damit als erstellt. IV. Rechtliche Würdigung 1. Die Vorinstanz sprach den Beschuldigten betreffend Anklageziffer 1.1 der fahrlässigen schweren Körperverletzung i.S.v. Art. 125 Abs. 2 StGB sowie der vorsätzlichen einfachen Körperverletzung i.S.v. Art. 123 Ziff. 1 Abs. 1 StGB schul- dig, wobei die einfache Körperverletzung nicht mehr Verfahrensgegenstand bildet (vorstehend, Erw. II.2.4.).</w:t>
      </w:r>
    </w:p>
    <w:p>
      <w:r>
        <w:rPr>
          <w:b/>
        </w:rPr>
        <w:t>E. 6</w:t>
      </w:r>
    </w:p>
    <w:p>
      <w:r>
        <w:t>Zur Berufungsverhandlung erschienen der Beschuldigte in Begleitung seines amtlichen Verteidigers Rechtsanwalt lic. iur. Y._____, Staatsanwalt lic. iur. Kaegi für die Anklagebehörde und der Privatklägervertreter Rechtsanwalt lic. iur. X._____ namens und im Auftrag des Privatklägers 1 (Prot. II S. 8). Das Verfahren erweist sich als spruchreif. II. Prozessuales 1. Wie bereits erwähnt, erklärte der Privatkläger 1 in einem von ihm am 24. Oktober 2020 unterzeichneten Schreiben den Rückzug seiner gegen den Be-</w:t>
      </w:r>
    </w:p>
    <w:p>
      <w:r>
        <w:t>- 10 - schuldigten gestellten Strafanträge, seiner "Berufung" und seiner "Zivilklage". In besagtem Schreiben bestätigte der Privatkläger 1 zudem ausdrücklich, dass seine Erklärung aus freiem Willen erfolge und er diesbezüglich von niemandem beein- flusst worden sei (Urk. 142A).</w:t>
      </w:r>
    </w:p>
    <w:p>
      <w:r>
        <w:rPr>
          <w:b/>
        </w:rPr>
        <w:t>E. 6.1</w:t>
      </w:r>
    </w:p>
    <w:p>
      <w:r>
        <w:t>So wurde er mit Urteil des Bezirksgerichtes Dietikon vom 29. März 2011 wegen Vereitelung von Massnahmen zur Feststellung der Fahrunfähigkeit und der Verletzung von Verkehrsregeln mit einer unbedingten Geldstrafe von 30 Tagessätzen zu Fr. 90.– und einer Busse von Fr. 60.– bestraft. Mit Strafbefehl der Staatsanwaltschaft Limmattal/Albis vom 25. Mai 2012 wurde er wegen Fahren ohne Führerausweis oder trotz Entzug sowie fahrlässiger grober Verletzung der Verkehrsregeln, falscher Anschuldigung, Fahren in fahrunfähigem Zustand und Vereitelung von Massnahmen zur Feststellung der Fahrunfähigkeit mit einer un- bedingten Geldstrafe von 180 Tagessätzen zu Fr. 30.– bestraft. Weiter besteht eine Verurteilung durch das Amtsgericht München vom 10. April 2014 wegen Drogenbesitzes zu einer Geldstrafe von 60 Tagessätzen zu EUR 50.–. Zuletzt wurde der Beschuldigte mit Urteil des Bezirksgerichtes Baden vom 22. September 2015 wegen Gewalt und Drohung gegen Behörden und Beamte, Hinderung einer Amtshandlung, Verletzung der Verkehrsregeln, Fahren in fahrunfähigem Zustand, versuchter Vereitelung von Massnahmen zur Feststellung der Fahrunfähigkeit und Führen eines Motorfahrzeuges trotz Verweigerung, Entzug oder Aberkennung des Ausweises mit einer unbedingten Geldstrafe von 270 Tagessätzen zu Fr. 70.– und einer Busse von Fr. 120.– bestraft (Urk. 144).</w:t>
      </w:r>
    </w:p>
    <w:p>
      <w:r>
        <w:rPr>
          <w:b/>
        </w:rPr>
        <w:t>E. 6.2</w:t>
      </w:r>
    </w:p>
    <w:p>
      <w:r>
        <w:t>Der Beschuldigte weist keine einschlägigen Vorstrafen wegen Gewalt- delikten auf. Die Vorstrafen wegen Gewalt und Drohung gegen Behörden und Beamte und Hinderung einer Amtshandlung liegen sodann bereits längere Zeit zurück, so dass sie nicht mehr ins Gewicht fallen. Dagegen weist der Beschuldig- te zahlreiche, teils einschlägige Vorstrafen wegen SVG-Delikten auf, was spürbar straferhöhend zu berücksichtigen ist. Jedoch führt der Umstand, dass auch die Vorstrafen wegen der Strassenverkehrsdelikte bereits längere Zeit zurückliegen, zu einer gewissen Relativierung der straferhöhenden Wirkung. Vor diesem Hin- tergrund rechtfertigen die Vorstrafen des Beschuldigten insgesamt eine leichte Erhöhung der hypothetischen Einsatzstrafe um 3 Monate auf 24 Monate.</w:t>
      </w:r>
    </w:p>
    <w:p>
      <w:r>
        <w:t>- 50 - 7. 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Die bundesgerichtliche Praxis zeigt, dass nur ein ausgesprochen positi- 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a.a.O., N 169 ff. zu Art. 47 StGB; TRECHSEL/THOMMEN, in: TRECH- SEL/PIETH, Schweizerisches Strafgesetzbuch, Praxiskommentar, 3. Auflage, Zü- rich/St. Gallen 2018, N 22 und N 24 zu Art. 47 StGB). 7.1. Hinsichtlich der fahrlässigen schweren Körperverletzung ist zu berück- sichtigen, dass sich der Beschuldigte diesbezüglich mindestens teilweise gestän- dig zeigte, indem er bereits in seiner ersten Einvernahme einräumte, dass es zu einer tätlichen Auseinandersetzung mit dem Privatkläger 1 gekommen sei, im Rahmen welcher er diesem 3 bis 4 Faustschläge gegen den Rücken versetzt ha- be. Zudem kann dem Beschuldigten diesbezüglich eine gewisse Reue und Ein- sicht in sein Fehlverhalten nicht abgesprochen werden, zumal er angab, nicht ge- wollt zu haben, dass es so schlimm komme, und dass man so etwas einem</w:t>
      </w:r>
    </w:p>
    <w:p>
      <w:r>
        <w:t>- 51 - Freund nicht wünsche (Urk. D1/9/3 S.7; Urk. D1/9/4 S. 15). In Bezug auf die Ver- gehen gegen das Strassenverkehrsgesetz zeigte sich der Beschuldigte sodann vollumfänglich geständig. Aufrichtige Reue oder Einsicht ist beim Beschuldigten in dieser Hinsicht jedoch nicht erkennbar. 7.2. Insgesamt wirkt sich das Nachtatverhalten des Beschuldigten leicht strafmindernd aus, weshalb sich eine Reduktion der hypothetischen Einsatzstrafe um 3 Monate auf 21 Monate rechtfertigt. 8. Zusammenfassend erscheint unter Berücksichtigung sämtlicher mass- geblicher Strafzumessungsfaktoren die Bestrafung des Beschuldigten mit einer (Gesamt-)Freiheitsstrafe von 21 Monaten für die versuchte schwere Körperverlet- zung, das mehrfache Führen eines Motorfahrzeugs trotz Entzug des erforderli- chen Führerausweises sowie die Entwendung eines Motorfahrzeugs zum Ge- brauch seinem Verschulden und seinen persönlichen Verhältnissen als angemes- sen.</w:t>
      </w:r>
    </w:p>
    <w:p>
      <w:r>
        <w:rPr>
          <w:b/>
        </w:rPr>
        <w:t>E. 9</w:t>
      </w:r>
    </w:p>
    <w:p>
      <w:r>
        <w:t>In Bezug auf die zu sanktionierende mehrfache Übertretung des BetmG hat sich die Vorinstanz mit der Bemessung der Höhe der Busse zutreffend auseinandergesetzt und das Tatverschulden des Beschuldigten insgesamt als noch eher leicht qualifiziert. Zur Begründung führte sie an, dass der Beschuldigte lediglich am Jahreswechsel 2016/2017 sowie von etwa Anfang April 2018 bis zum 5. Mai 2018, und damit während einer nicht sehr langen Zeit, Drogen konsumiert bzw. besorgt habe. Bei den Drogen habe es sich grösstenteils um solche "wei- cher" Art mit einem vergleichsweise geringen Gefährdungspotential gehandelt, namentlich Cannabis, Kokain und eine halbe Tablette Ecstasy. Der Beschuldigte habe sodann vorsätzlich gehandelt (Urk. 110 S. 53). Von der Vorinstanz unbe- rücksichtigt blieb, dass sich der Beschuldigte hinsichtlich der ihm vorgeworfenen mehrfachen Übertretungen des BetmG von Beginn der Untersuchung an gestän- dig zeigte und ihm ein Grossteil dieser Übertretungen ohne sein Geständnis auch gar nicht hätte nachgewiesen werden können. Indes ist nicht zu vernachlässigen, dass der Beschuldigte pro Woche ca. 2 Gramm Kokain und damit eine „harte" Droge konsumierte. Vor diesem Hintergrund erweist sich die von der Vorinstanz festgesetzte Busse von Fr. 500.– als angemessen.</w:t>
      </w:r>
    </w:p>
    <w:p>
      <w:r>
        <w:t>- 52 -</w:t>
      </w:r>
    </w:p>
    <w:p>
      <w:r>
        <w:rPr>
          <w:b/>
        </w:rPr>
        <w:t>E. 10</w:t>
      </w:r>
    </w:p>
    <w:p>
      <w:r>
        <w:t>Zusammengefasst ist der Beschuldigte wegen fahrlässiger schwerer Körperverletzung (Art. 125 Abs. 1 und 2 StGB), Entwendung eines Motorfahrzeu- ges zum Gebrauch (Art. 94 Abs. 1 lit. a SVG), mehrfachen Führens eines Motor- fahrzeuges trotz Entzug des erforderlichen Führerausweises (Art. 95 Abs. 1 lit. b SVG) und mehrfacher Übertretung des Betäubungsmittelgesetzes (Art. 19a Abs. 1 BetmG) mit einer (Gesamt-)Freiheitsstrafe von 21 Monaten und einer Busse von Fr. 500.– zu bestrafen. VI. Vollzug 1. Wie nachstehend aufzuzeigen sein wird, ist eine stationäre Massnah- me im Sinne von Art. 60 StGB anzuordnen. Der Vollzug der Freiheitsstrafe wäre zu diesem Zweck aufzuschieben (Art. 57 Abs. 1 und 2 StGB). Indes ist festzustel- len, dass die Freiheitsstrafe durch Haft sowie den bis heute andauernden vorzei- tigen stationären Massnahmenvollzug bereits erstanden ist. Die vom Beschuldig- ten überdies im vorzeitigen stationären Massnahmenvollzug verbrachten Tage sind an die anzuordnende stationäre therapeutische Massnahme anzurechnen (vgl. BGE 141 IV 236; Urteil des Bundesgerichts 6B_1203/2017 vom 1. November 2017, E. 4.1.3.). 2. Die auszufällende Busse von Fr. 500.– ist zu bezahlen. Die Ersatzfrei- heitsstrafe für den Fall des schuldhaften Nichtbezahlens der Busse ist praxisge- mäss auf fünf Tage festzusetzen (Art. 106 Abs. 2 StGB). VII. Massnahme 1. Die Vorinstanz ordnete eine stationäre therapeutische Massnahme i.S.v. Art. 60 StGB (Suchtbehandlung) an, wobei sie den Vollzug der Freiheitsstra- fe zu diesem Zweck aufschob (Urk. 110 S. 69). Diese vorinstanzlichen Anordnun- gen wurden im Berufungsverfahren weder von der Staatsanwaltschaft noch vom Beschuldigten in Frage gestellt (Urk. 111 S. 5; Urk. 123 S. 2). 2. Mit Bezug auf die Voraussetzungen zur Anordnung einer stationären therapeutischen Massnahme i.S.v. Art. 60 StGB kann vollumfänglich auf die Er-</w:t>
      </w:r>
    </w:p>
    <w:p>
      <w:r>
        <w:t>- 53 - wägungen der Vorinstanz verwiesen werden (Urk. 110 S. S. 57 f.). Gemäss dem psychiatrischen Gutachten von Dr. med. O._____ vom 25. Oktober 2018 liegt beim Beschuldigten ein mindestens mittelgradig ausgeprägtes Abhängigkeitssyn- drom von Drogen (vorwiegend Kokain und Cannabis) sowie Alkohol vor (ICD 10: F19.21). Weiter diagnostizierte die Gutachterin beim Beschuldigten eine leicht- bis mittelgradig ausgeprägte histrionische Persönlichkeitsstörung mit dissozialen Per- sönlichkeitsakzenten (ICD 10: F 61; Urk. D1/19/6 S. 43 f. Ziff. 1). Zur Rückfallge- fahr hielt die Gutachterin sodann fest, dass aufgrund des beim Beschuldigten vor- liegenden Abhängigkeitssyndroms eine mittelgradig bis hohe Wahrscheinlichkeit für die erneute Begehung von SVG-Delikten, insbesondere für Fahren in fahrun- fähigem, intoxiziertem Zustand bestehe. Die Wahrscheinlichkeit weiterer Körper- verletzungsdelikte ist gemäss gutachterlicher Einschätzung dagegen gering (Urk. D1/19/6 S. 44 Ziff. 3). Sodann erachtete die Gutachterin die Anordnung ei- ner stationären Suchtbehandlung i.S.v. Art. 60 StGB als zweckmässig und geeig- net, um der Gefahr weiterer Straftaten zu begegnen. Die Anordnung einer ambu- lanten Behandlung des Beschuldigten stufte sie dagegen aufgrund der bei diesem bestehenden Persönlichkeitspathologie als deutlich weniger erfolgsversprechend ein (Urk. D1/19/6 S. 44 Ziff. 4d). 3. In Würdigung des psychiatrischen Gutachtens vom 25. Oktober 2018 sowie der gesamten Akten ergibt sich, dass die gesetzlichen Voraussetzungen zur Anordnung einer stationären therapeutischen Massnahme (Suchtbehand- lung), namentlich die Massnahmebedürftigkeit, die Massnahmefähigkeit sowie die Verhältnismässigkeit, gegeben sind (Art. 60 StGB und Art. 63 StGB). Wie bereits erwähnt wurde, wird die vorinstanzliche Anordnung der stationären therapeuti- schen Massnahme i.S.v. Art. 60 im Berufungsverfahren denn auch weder von der Staatsanwaltschaft noch vom Beschuldigten in Frage gestellt (Urk. 111 S. 5; Urk. 123 S. 2). Nach dem Ergehen des erstinstanzlichen Urteils am 8. Mai 2019 wurde dem Beschuldigten der vorzeitige Antritt der stationären therapeutischen Massnahme per 11. Juni 2019 bewilligt (Urk. 103/2). Der von der Verteidigung eingereichte Zwischenbericht des Freihofs in Küsnacht ZH vom 25. Mai 2020 at- testiert dem Beschuldigten denn auch eine erfolgreiche Entwicklung, empfiehlt aber die Weiterführung der Massnahme, um weiter an den identifizierten Defiziten</w:t>
      </w:r>
    </w:p>
    <w:p>
      <w:r>
        <w:t>- 54 - und protektiven Faktoren zu arbeiten, um so das Ziel der Legalbewährung errei- chen zu können (Urk. 143B S. 8). Der Beschuldigte zeigte sich anlässlich der Be- rufungsverhandlung sodann auch froh darüber, dass er im Rahmen einer statio- nären Massnahme die Zeit und die Möglichkeit erhalten habe, um das Geschehe- ne reflektieren und aufarbeiten sowie an sich selber arbeiten zu können (Prot. II S. 22 f.). Einwände gegen die Weiterführung der Massnahme wurden weder von ihm noch von seiner Verteidigung geäussert. Vor diesem Hintergrund ist für den Beschuldigten eine stationäre therapeutische Massnahme i.S.v. Art. 60 StGB (Suchtbehandlung) anzuordnen. An diese Massnahme sind sodann jene durch Haft und vorzeitigen stationären Massnahmenvollzug erstandenen Tage anzu- rechnen, welche die Dauer der festgesetzten Freiheitsstrafe von 21 Monaten übersteigen, mithin 283 Tage (vgl. BGE 141 IV 236 E.3.1. ff.; Entscheid des Bun- desgerichts 6B_375/2018 vom 12. August 2019 E. 2.6). VIII. Genugtuung 1. Mit dem angefochtenen Urteil wurde der Beschuldigte verpflichtet, dem Privatkläger 1 Fr. 4'000.–, zuzüglich 5 % Zins seit dem 5. Mai 2018 als Genugtu- ung zu bezahlen. Im Mehrbetrag wurde das Genugtuungsbegehren abgewiesen (Urk. 110 S. 70). 2. Der Privatkläger 1 beantragte mit seiner Anschlussberufung die Ver- pflichtung des Beschuldigten zur Bezahlung einer Genugtuung von Fr. 9'000.–, zuzüglich 5% Zins seit dem 5. Mai 2018 (Urk. 122 S. 2). Mit Erklärung vom 24. Oktober 2020 zog er seine Anschlussberufung indessen noch vor der Beru- fungsverhandlung vom 3. November 2020 zurück (Urk. 142A). Dementsprechend ist vom Rückzug seines Genugtuungsbegehrens im Fr. 4'000.– übersteigenden Betrag Vormerk zu nehmen.</w:t>
      </w:r>
    </w:p>
    <w:p>
      <w:r>
        <w:t>- 55 - IX. Kosten- und Entschädigungsfolgen 1. Ausgangsgemäss – es bleibt beim vorinstanzlichen Schuldspruch we- gen fahrlässiger schwerer Körperverletzung – ist die erstinstanzliche Kostenaufla- ge (Ziff. 14 und 15) zu bestätigen. 2. Die Kosten des Berufungsverfahrens tragen die Parteien nach Mass- gabe ihres Obsiegens oder Unterliegens (Art. 428 Abs. 1 Satz 1 StPO). Ange- sichts der Bestätigung des vorinstanzlichen Schuldspruchs wegen fahrlässiger schwerer Körperverletzung (Anklageziffer 1.1.) und des vorinstanzlichen Straf- masses unterliegen sowohl die Staatsanwaltschaft als auch der Beschuldigte mit ihren Berufungsanträgen vollumfänglich. Zufolge des Rückzugs seiner An- schlussberufung ist auch ein Unterliegen des Privatklägers 1 gegeben (Art. 428 Abs. 1 Satz 2 StPO). Vor diesem Hintergrund rechtfertigt es sich, die Kosten des Berufungsverfahrens, mit Ausnahme derjenigen der amtlichen Verteidigung und der unentgeltlichen Vertretung des Privatklägers 1, zu vier Zehnteln dem Be- schuldigten und zu einem Zehntel dem Privatkläger 1 aufzuerlegen. Die übrige Hälfte der Kosten ist auf die Gerichtskasse zu nehmen. Die Kosten der amtlichen Verteidigung und der unentgeltlichen Vertretung des Privatklägers 1 sind auf die Gerichtskasse zu nehmen, wobei die Rückzahlungspflicht des Beschuldigten in Bezug auf die Kosten der amtlichen Verteidigung im Umfang von vier Zehnteln vorbehalten bleibt (Art. 135 Abs. 4 StPO). 3. Die amtliche Verteidigung macht für das Berufungsverfahren Aufwen- dungen in der Höhe von Fr. 6'973.05 (inkl. Barauslagen und MwSt.; Urk. 143A) geltend, wobei die Dauer der Berufungsverhandlung (vgl. Prot. II S. 9 und 45) da- bei noch nicht mitberücksichtigt wurde. Nach entsprechender Ergänzung des Aufwands ist die amtliche Verteidigung für das Berufungsverfahren mit Fr. 8'200.– (inkl. Barauslagen und MwSt.) aus der Gerichtskasse zu entschädigen. 4. Der unentgeltliche Rechtsvertreter des Privatklägers 1 ist gemäss sei- ner Honorarnote mit Fr. 4'800.– (inkl. Barauslagen und MwSt.) aus der Gerichts- kasse zu entschädigen (Urk. 147).</w:t>
      </w:r>
    </w:p>
    <w:p>
      <w:r>
        <w:t>- 56 -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