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SB150068 vom 8. Oktober 2015</w:t>
      </w:r>
    </w:p>
    <w:p>
      <w:r>
        <w:t>ZH Obergericht, 2015-10-08, DE</w:t>
      </w:r>
    </w:p>
    <w:p>
      <w:r>
        <w:rPr>
          <w:b/>
        </w:rPr>
        <w:t xml:space="preserve">Quelle: </w:t>
      </w:r>
      <w:r>
        <w:t>https://mcp.opencaselaw.ch/entscheid/zh_obergericht_SB150068</w:t>
      </w:r>
    </w:p>
    <w:p>
      <w:r>
        <w:t>FR: ZH_OBERGERICHT SB150068 du 8 octobre 2015</w:t>
      </w:r>
    </w:p>
    <w:p>
      <w:r>
        <w:t>IT: ZH_OBERGERICHT SB150068 del 8 ottobre 2015</w:t>
      </w:r>
    </w:p>
    <w:p>
      <w:pPr>
        <w:pStyle w:val="Heading2"/>
      </w:pPr>
      <w:r>
        <w:t>Erwägungen</w:t>
      </w:r>
    </w:p>
    <w:p>
      <w:r>
        <w:rPr>
          <w:b/>
        </w:rPr>
        <w:t>E. 1</w:t>
      </w:r>
    </w:p>
    <w:p>
      <w:r>
        <w:t>Prozessgeschichte</w:t>
      </w:r>
    </w:p>
    <w:p>
      <w:r>
        <w:rPr>
          <w:b/>
        </w:rPr>
        <w:t>E. 1.1</w:t>
      </w:r>
    </w:p>
    <w:p>
      <w:r>
        <w:t>Am 11. Februar 2014 erhob die Staatsanwaltschaft IV des Kantons Zürich gegen den Beschuldigten A._____ beim Bezirksgericht Pfäffikon Anklage (Urk. HD 46). Dem Beschuldigten wird in der Anklageschrift zusammengefasst vorge- worfen, in der Zeit vom 28. November 2011 (HD) bis 28. Januar 2013 (ND 6) ge- genüber verschiedenen minderjährigen Mädchen zum Teil versuchte und zum Teil vollendete Freiheitsberaubungen, Entführungen, sexuelle Nötigungen und sexuelle Handlungen begangen zu haben. Das Bezirksgericht Pfäffikon sprach den Beschuldigten dieser Delikte weitgehend für schuldig und bestrafte ihn mit ei- ner Freiheitsstrafe von 8 Jahren, wovon bis zum Urteilsdatum vom 19. August 2014 567 Tage durch Haft und vorzeitigen Strafvollzug erstanden waren. Ferner</w:t>
      </w:r>
    </w:p>
    <w:p>
      <w:r>
        <w:t>- 7 - entschied die Vorinstanz, dass der Beschuldigte im Anschluss an den Strafvollzug im Sinne von Art. 64 Abs. 1 StGB verwahrt werde (Urk. 106 S. 45).</w:t>
      </w:r>
    </w:p>
    <w:p>
      <w:r>
        <w:rPr>
          <w:b/>
        </w:rPr>
        <w:t>E. 1.2</w:t>
      </w:r>
    </w:p>
    <w:p>
      <w:r>
        <w:t>Gegen dieses eingangs wiedergegebene Urteil des Bezirksgerichts Pfäffikon vom 19. August 2014 meldete die Verteidigerin des Beschuldigten noch an der Hauptverhandlung Berufung an (vgl. Prot. I S. 10). Mit Verfügung vom 15. Dezember 2014 wurde die bisherige amtliche Verteidigerin des Beschuldigten aus dem Mandat entlassen und neu Rechtsanwalt MLaw X._____ zum amtlichen Verteidiger bestellt (Urk. 99). Das vollständig begründete Urteil (Urk. 104) wurde von der Verteidigung am 2. Februar 2015 und von den übrigen Beteiligten am 29. Januar 2015 in Empfang genommen (Urk. 105). Das Berufungsverfahren ging am 10. Februar 2015 beim Obergericht ein, und mit Eingabe vom 23. Februar 2015 erstattete der neue Verteidiger des Beschuldigten fristgerecht seine Berufungser- klärung (Urk. 109).</w:t>
      </w:r>
    </w:p>
    <w:p>
      <w:r>
        <w:rPr>
          <w:b/>
        </w:rPr>
        <w:t>E. 1.3</w:t>
      </w:r>
    </w:p>
    <w:p>
      <w:r>
        <w:t>Mit Eingabe vom 19. März 2015 erhob die Staatsanwaltschaft IV An- schlussberufung (Urk. 113). Die Privatklägerinnen D._____ und E._____ liessen keine Anschlussberufung erheben und stellten mit Schreiben vom 23. März 2015 den Antrag, dass dem urteilenden Gericht eine Person gleichen Geschlechts an- zugehören habe und sie für den Fall einer Befragung von einer Person gleichen Geschlechts zu befragen seien (Urk. 115).</w:t>
      </w:r>
    </w:p>
    <w:p>
      <w:r>
        <w:rPr>
          <w:b/>
        </w:rPr>
        <w:t>E. 1.4</w:t>
      </w:r>
    </w:p>
    <w:p>
      <w:r>
        <w:t>Mit Eingabe vom 2. Juni 2015 teilte die Staatsanwaltschaft IV unter Ein- reichung von Beilagen mit, das in Anklageziffer 4 (ND 3) erwähnte unbekannte Mädchen habe mittlerweile als B._____ eruiert und befragt werden können (Urk. 119 und 120). Hierauf wurde mit Präsidialverfügung und Beschluss vom 8. Juni 2015 einerseits für B._____ in der Person von Rechtsanwältin Y._____ eine Rechtsvertreterin bestellt und die unentgeltliche Prozessführung bewilligt (Urk. 122). Andererseits wurden die Akten der Staatsanwaltschaft IV überwiesen mit dem Auftrag, den Beschuldigten mit den Aussagen des Mädchens und seiner Mutter zu konfrontieren und ihn zu einer Erklärung dazu anzuhalten, ob er den beiden Ergänzungsfragen stellen wolle und wenn ja, je eine prozessual verwert- bare Befragung zu den Ergänzungsfragen durchzuführen und zu prüfen, ob die Anklageziffer 4 zu ändern oder zu präzisieren sei (Urk. 124). Am 13. August 2015</w:t>
      </w:r>
    </w:p>
    <w:p>
      <w:r>
        <w:t>- 8 - wurde zur Berufungsverhandlung auf den 8. Oktober 2015 vorgeladen (Urk. 129). Am 3. September 2015 ersuchte die Verteidigung um Verschiebung der Verhand- lung, was nicht bewilligt wurde (Urk. 138 und Urk. 140). Mit Eingabe vom 25. Sep- tember 2015 reichte die Staatsanwaltschaft ergänzende Akten ein, namentlich weitere Einvernahmen des Beschuldigten und von B._____ und ihrer Mutter C._____, sowie eine umfangreiche Korrespondenz zwischen der Staatsanwalt- schaft und der Verteidigung des Beschuldigten über die Frage, ob die Verteidi- gungsrechte des Beschuldigten im Rahmen dieser Untersuchungsergänzung hin- reichend gewahrt worden sei (Urk. 157 und 158/1-11).</w:t>
      </w:r>
    </w:p>
    <w:p>
      <w:r>
        <w:rPr>
          <w:b/>
        </w:rPr>
        <w:t>E. 1.5</w:t>
      </w:r>
    </w:p>
    <w:p>
      <w:r>
        <w:t>Nach Durchführung der heutigen Berufungsverhandlung erweist sich das Verfahren als spruchreif.</w:t>
      </w:r>
    </w:p>
    <w:p>
      <w:r>
        <w:rPr>
          <w:b/>
        </w:rPr>
        <w:t>E. 2</w:t>
      </w:r>
    </w:p>
    <w:p>
      <w:r>
        <w:t>Prozessuales/Vorfragen</w:t>
      </w:r>
    </w:p>
    <w:p>
      <w:r>
        <w:rPr>
          <w:b/>
        </w:rPr>
        <w:t>E. 2.1</w:t>
      </w:r>
    </w:p>
    <w:p>
      <w:r>
        <w:t>Teilrechtskraft</w:t>
      </w:r>
    </w:p>
    <w:p>
      <w:r>
        <w:rPr>
          <w:b/>
        </w:rPr>
        <w:t>E. 2.1.1</w:t>
      </w:r>
    </w:p>
    <w:p>
      <w:r>
        <w:t>Gemäss Art. 402 StPO hat die Berufung im Umfang der Anfechtung auf- schiebende Wirkung. Die Rechtskraft des angefochtenen Urteils wird somit im Umfang der Berufungsanträge gehemmt, während die von der Berufung nicht er- fassten Punkte in Rechtskraft erwachsen (vgl. Eugster in: Basler Kommentar zur Schweizerischen Strafprozessordnung, 2. Aufl., Basel 2014, N 1 f. zu Art. 402).</w:t>
      </w:r>
    </w:p>
    <w:p>
      <w:r>
        <w:rPr>
          <w:b/>
        </w:rPr>
        <w:t>E. 2.1.2</w:t>
      </w:r>
    </w:p>
    <w:p>
      <w:r>
        <w:t>Der Beschuldigte lässt gemäss seiner Berufungserklärung die Dispositiv- ziffer 1 teilweise, d.h. soweit ein Schuldspruch wegen mehrfacher sexueller Nö- tigung im Sinne von Art. 189 Abs. 1 StGB und wegen mehrfacher versuchter se- xueller Handlungen mit Kindern im Sinne von Art. 187 Ziff. 1 in Verbindung mit Art. 22 Abs. 1 StGB erfolgte, sowie die Dispositivziffern 2 und 4 des vorinstanz- lichen Urteils anfechten (Urk. 168). Demgegenüber ficht die Staatsanwaltschaft IV lediglich die Dispositivziffer 2 an (Urk. 170).</w:t>
      </w:r>
    </w:p>
    <w:p>
      <w:r>
        <w:rPr>
          <w:b/>
        </w:rPr>
        <w:t>E. 2.1.3</w:t>
      </w:r>
    </w:p>
    <w:p>
      <w:r>
        <w:t>Folglich sind die in Dispositivziffer 1 Lemma 1 sowie 4 bis 7 erfolgten Schuldsprüche und die Dispositivziffern 5 bis 14 des vorinstanzlichen Urteils nicht angefochten und in Rechtskraft erwachsen, was in einem Beschluss festzuhalten ist.</w:t>
      </w:r>
    </w:p>
    <w:p>
      <w:r>
        <w:t>- 9 -</w:t>
      </w:r>
    </w:p>
    <w:p>
      <w:r>
        <w:rPr>
          <w:b/>
        </w:rPr>
        <w:t>E. 2.2</w:t>
      </w:r>
    </w:p>
    <w:p>
      <w:r>
        <w:t>Amtliche Verteidigung Mit Eingabe vom 23. bzw. 27. Oktober 2014 und unter Beilage einer Vollmacht des Beschuldigten beantragte Rechtsanwalt X._____ einen Wechsel der amtli- chen Verteidigung, da das Vertrauensverhältnis zur bisherigen amtlichen Vertei- digerin zerstört sei (Urk. 84 bis 87). Nachdem Rechtsanwalt X._____ nicht be- gründet hatte, weshalb das Vertrauensverhältnis als zerstört anzusehen sei, wur- de ihm mit Präsidialverfügung vom 5. November 2014 Frist angesetzt, um dies zu begründen (Urk. 89). Mit Schreiben vom 1. Dezember 2014 machte Rechtsanwalt X._____ insbesondere geltend, dass der Beschuldigte während des Vorverfah- rens und des erstinstanzlichen Verfahrens nicht genügend verteidigt gewesen sei, weshalb von einem zerstörten Vertrauensverhältnis auszugehen sei (Urk. 95 S. 2). In der Folge wurde dem Beschuldigten ein Wechsel des amtlichen Verteidigers mit Präsidialverfügung vom 15. Dezember 2014 bewilligt und Rechtsanwältin X1._____ als amtliche Verteidigerin des Beschuldigten entlassen (Urk. 99). Nach- dem anlässlich der Berufungsverhandlung in diesem Zusammenhang keine weite- ren Rügen geltend gemacht wurden, erübrigen sich diesbezüglich weitere Erläute- rungen.</w:t>
      </w:r>
    </w:p>
    <w:p>
      <w:r>
        <w:rPr>
          <w:b/>
        </w:rPr>
        <w:t>E. 2.3</w:t>
      </w:r>
    </w:p>
    <w:p>
      <w:r>
        <w:t>Präzisierung/Erweiterung der Anklage</w:t>
      </w:r>
    </w:p>
    <w:p>
      <w:r>
        <w:rPr>
          <w:b/>
        </w:rPr>
        <w:t>E. 2.3.1</w:t>
      </w:r>
    </w:p>
    <w:p>
      <w:r>
        <w:t>Mit Eingabe vom 5. Oktober 2015 präsentierte die Staatsanwaltschaft inso- fern eine gegenüber der ursprünglichen Anklage veränderte Version, als das in Anklageziffer 4/ND 3 erwähnte unbekannte Mädchen mit B._____ ersetzt und der Ablauf der Geschehnisse hinsichtlich Ort und Zeit präzisiert wurden. Die diesbe- zügliche Präzisierung erfolgte aufgrund des Ersuchens der hiesigen Kammer (vgl. Urk. 124). Zudem wurde die Sachverhaltsschilderung in Anklageziffer 4/ND 3 be- treffend sexuelle Nötigung präziser umschrieben. In Bezug auf Anklageziffer 1/HD und Anklageziffer 5/ND 4 wurde ebenfalls eine Präzisierung vorgenommen, indem der subjektive Tatbestand der sexuellen Nötigung genauer umschrieben wurde (vgl. Urk. 161).</w:t>
      </w:r>
    </w:p>
    <w:p>
      <w:r>
        <w:rPr>
          <w:b/>
        </w:rPr>
        <w:t>E. 2.3.2</w:t>
      </w:r>
    </w:p>
    <w:p>
      <w:r>
        <w:t>Die mündliche Berufungsverhandlung richtet sich nach den Bestimmungen über die erstinstanzliche Hauptverhandlung (Art. 405 Abs. 1 StGB). Demnach</w:t>
      </w:r>
    </w:p>
    <w:p>
      <w:r>
        <w:t>- 10 - sind alle Vorkehrungen, welche in der erstinstanzlichen Hauptverhandlung mög- lich waren, auch in der Berufungsverhandlung zulässig. Der Anspruch auf ein fai- res Verfahren und auf rechtliches Gehör verlangt, dass der Beschuldigte mit einer Anklage konfrontiert wird, welche grundsätzlich nicht geändert werden darf. Inso- fern bestimmt sich mit der Rechtshängigkeit des Verfahrens beim Gericht das Schicksal der Anklageschrift nach Art. 328 ff. StPO. Gemäss Art. 329 Abs. 1 StPO prüft die Verfahrensleitung die Anklage zunächst hinsichtlich formeller Gesichts- punkte; nach Abs. 2 dieser Bestimmung kann die Anklage, falls erforderlich, zur Ergänzung oder Berichtigung an die Staatsanwaltschaft zurückgewiesen werden. Eine Änderung der Anklage ist gemäss Art. 333 StPO dann möglich, wenn nach Auffassung des Gerichts der in der Anklageschrift umschriebene Sachverhalt ei- nen anderen Straftatbestand erfüllen könnte, die Anklageschrift aber den gesetz- lichen Anforderungen an die Umschreibung des entsprechenden Tatbestandes nicht entspricht (Abs. 1); eine Erweiterung der Anklage auf Vorgänge, welche bis- her nicht Gegenstand der Anklage waren, ist dagegen nur in jenen Fällen ge- stattet, in welchen während des Hauptverfahrens neue Straftaten der beschul- digten Person bekannt werden (Abs. 2). Gemäss Art. 340 Abs. 1 lit. b kann die Anklage nach Behandlung der Vorfragen nicht mehr zurückgezogen und – unter Vorbehalt von Art. 333 StPO – geändert werden. Die Änderung der Anklage ge- mäss Art. 333 Abs. 1 StPO sollte vor Beginn des Hauptverfahrens und damit im Rahmen der Vorfragen gemäss Art. 339 Abs. 2 StPO geschehen (BSK StPO – Stephenson/Zalundaro-Walser, a.a.O. zu Art. 333 StPO N 7). Jedenfalls ist Art. 333 StPO nicht nur vor, sondern auch während der Hauptverhandlung an- wendbar (Schmid, Handbuch des Schweizerischen Strafprozessrechts, 2. Aufl., Zürich/St. Gallen 2013, N 1299). Wo nicht anders vermerkt, sind die allgemeinen Bestimmungen auch für das Berufungsverfahren anwendbar (Art. 379 StPO).</w:t>
      </w:r>
    </w:p>
    <w:p>
      <w:r>
        <w:rPr>
          <w:b/>
        </w:rPr>
        <w:t>E. 2.3.3</w:t>
      </w:r>
    </w:p>
    <w:p>
      <w:r>
        <w:t>Anlässlich der Vorfragen an der Berufungsverhandlung haben die Parteien auf entsprechende Fragen der Verfahrensleitung erklärt, dass sie in prozessualer Hinsicht keine Einwände gegen die Präzisierungen in der Anklageschrift hätten. Der Verteidiger erklärte insbesondere in Zusammenhang mit Anklageziffer 4/ND 3, dass der Beschuldigte die Präzisierung bezüglich Ort, Zeit und Name der</w:t>
      </w:r>
    </w:p>
    <w:p>
      <w:r>
        <w:t>- 11 - Privatklägerin so akzeptiere (Prot. II S. 12 ff.). Demnach ist von einer zulässigen Präzisierung bzw. Ergänzung der Anklage auszugehen.</w:t>
      </w:r>
    </w:p>
    <w:p>
      <w:r>
        <w:rPr>
          <w:b/>
        </w:rPr>
        <w:t>E. 2.4</w:t>
      </w:r>
    </w:p>
    <w:p>
      <w:r>
        <w:t>Ausschluss der Öffentlichkeit Mit Eingabe vom 5. Oktober 2015 stellte die Vertreterin der Privatklägerin B._____, Rechtsanwältin Y._____, den Antrag, dass in Anwendung von Art. 70 Abs. 1 lit. a StPO die Öffentlichkeit an der Berufungsverhandlung ausgeschlossen werde (Urk. 162). Anlässlich der Vorfragen an der Berufungsverhandlung eröffne- te und erläuterte die Verfahrensleitung den Parteien, dass die Publikumsöffent- lichkeit ausgeschlossen werde (vgl. Prot. II S. 12).</w:t>
      </w:r>
    </w:p>
    <w:p>
      <w:r>
        <w:rPr>
          <w:b/>
        </w:rPr>
        <w:t>E. 2.5</w:t>
      </w:r>
    </w:p>
    <w:p>
      <w:r>
        <w:t>Im Weiteren sind keine Vorbemerkungen in prozessualer Hinsicht zu ma- chen. Alle Voraussetzungen für eine materielle Beurteilung der Vorwürfe, soweit im Berufungsverfahren noch notwendig, sind erfüllt.</w:t>
      </w:r>
    </w:p>
    <w:p>
      <w:r>
        <w:rPr>
          <w:b/>
        </w:rPr>
        <w:t>E. 3</w:t>
      </w:r>
    </w:p>
    <w:p>
      <w:r>
        <w:t>Schuldpunkt</w:t>
      </w:r>
    </w:p>
    <w:p>
      <w:r>
        <w:rPr>
          <w:b/>
        </w:rPr>
        <w:t>E. 3.1</w:t>
      </w:r>
    </w:p>
    <w:p>
      <w:r>
        <w:t>Vorbemerkung Vorweg ist darauf hinzuweisen, dass vorliegend nicht Sachverhaltsfragen, son- dern hauptsächlich rechtliche Fragen zu würdigen sind. Es hat demnach keine neue Beweiswürdigung zu erfolgen, sondern eine Einordnung der an sich zu- gegebenen Tathandlungen. Soweit die Vereidigung geltend macht, dass wenige Details, z.B. wie es dazu gekommen sei, dass die Mädchen ins Auto gestiegen seien, im Sachverhalt nicht anerkannt werden (Prot. II S. 17), ist in der Folge da- rauf einzugehen.</w:t>
      </w:r>
    </w:p>
    <w:p>
      <w:r>
        <w:rPr>
          <w:b/>
        </w:rPr>
        <w:t>E. 3.2</w:t>
      </w:r>
    </w:p>
    <w:p>
      <w:r>
        <w:t>Sexuelle Nötigung (Art. 189 Abs. 1 StGB; HD, ND3 und ND 4)</w:t>
      </w:r>
    </w:p>
    <w:p>
      <w:r>
        <w:rPr>
          <w:b/>
        </w:rPr>
        <w:t>E. 3.2.1</w:t>
      </w:r>
    </w:p>
    <w:p>
      <w:r>
        <w:t>Die Verteidigung des Beschuldigten wendet sich mit ihrer Berufung gegen eine Qualifizierung der gegenüber den Privatklägerinnen E._____ (HD), D._____ (ND 4) und dem nun als B._____ identifizierten unbekannten Mädchen (ND 3) er- folgten Handlungen als mehrfache sexuelle Nötigung und damit gegen den ent- sprechenden Schuldspruch. In der erstinstanzlichen Hauptverhandlung wurde diese rechtliche Würdigung noch anerkannt (Urk. 77 S. 2; Urk. 79 S. 3). Ange-</w:t>
      </w:r>
    </w:p>
    <w:p>
      <w:r>
        <w:t>- 12 - sichts der Anerkennung befasst sich der angefochtene Entscheid nicht vertieft mit dieser nun wieder aufgeworfenen Frage (Urk. 106 S. 6 ff., S. 13 f.). Anlässlich der Berufungsverhandlung führte die Verteidigung zusammengefasst aus, dass der Beschuldigte den ihm vorgeworfenen Sachverhalt grundsätzlich anerkenne. Er habe die Mädchen mit Süssigkeiten ins Auto gelockt, sei mit diesen an einen andern Ort gefahren und habe an diesem Ort im Auto die ihm vorge- worfenen sexuellen Handlungen vorgenommen. Was der Beschuldigte aber nicht getan habe, sei, bei den Mädchen in irgendeiner Form Gewalt angewandt bzw. diese mit Gewalt oder Drohungen gefügig bemacht zu haben (Urk. 168 S. 5 ff.). In Bezug auf die Geschädigte E._____ in Anklageziffer 1/HD wies der Verteidiger darauf hin, dass der Beschuldigte die Geschädigte E._____ nicht festgehalten habe und sie demnach nicht gegen ihren Willen ins Auto gestiegen sei (Urk. 168 S. 6). Zudem erklärte er bezüglich Anklageziffer 4/ND 3, dass der Beschuldigte, gestützt auf seine Aussagen und diejenigen der Geschädigten selber, sofort auf- gehört habe, das Mädchen im Genitalbereich zu streicheln, als sie angefangen habe zu weinen. Weiter habe er nicht gewusst, dass die Kindersicherung in sei- nem Auto aktiviert gewesen sei (Urk. 168 S. 7). Im Zusammenhang mit Anklage- ziffer 5/ND 4 habe die Untersuchung nicht ergeben, dass die Geschädigte D._____ sich im Auto gewehrt und geweint habe und fraglich sei auch, ob sie ins Auto hineingezerrt worden oder vielmehr von selbst reingegangen sei (Urk. 168 S.</w:t>
      </w:r>
    </w:p>
    <w:p>
      <w:r>
        <w:rPr>
          <w:b/>
        </w:rPr>
        <w:t>E. 3.2.2</w:t>
      </w:r>
    </w:p>
    <w:p>
      <w:r>
        <w:t>Gemäss Art. 189 Abs. 1 StGB macht sich der sexuellen Nötigung schuldig, wer eine Person zur Duldung einer beischlafsähnlichen oder anderen sexuellen</w:t>
      </w:r>
    </w:p>
    <w:p>
      <w:r>
        <w:t>- 13 - Handlung nötigt, namentlich indem er sie bedroht, Gewalt anwendet, sie unter psychischen Druck setzt oder zum Widerstand unfähig macht. Sämtliche Nöti- gungstatbestände setzen voraus, dass der Täter durch die Nötigungshandlung das Opfer dazu bringt, eine sexuelle Handlung zu dulden oder vorzunehmen (BGE 127 IV 198, E. 3bb). Die Aufzählung der Nötigungsmittel ist nicht ab- schliessend. Um eine Anwendung von Art. 189 StGB neben Art. 187 StGB zu rechtfertigen, ist jedenfalls immer eine erhebliche Einwirkung erforderlich (BGE 122 IV 97 2b), wobei an die Intensität der Nötigung angesichts der im Wesentli- chen auf Erwachsene ausgerichteten sexuellen Nötigungstatbestände geringere Anforderungen zu stellen sind, wenn Kinder Opfer eines sexuellen Übergriffs sind (Philipp Maier, in: Basler Kommentar Strafrecht II, 3. Aufl., Basel 2013, N 18 zu Art. 189 mit Hinweisen, insbesondere BGE 124 IV 154).</w:t>
      </w:r>
    </w:p>
    <w:p>
      <w:r>
        <w:rPr>
          <w:b/>
        </w:rPr>
        <w:t>E. 3.2.3</w:t>
      </w:r>
    </w:p>
    <w:p>
      <w:r>
        <w:t>Die nötigende Handlung des „Unter-psychischen-Druck-Setzens“ erfordert eine Beeinflussung der Willensfreiheit des Opfers durch den Täter in einschrän- kender Weise. Eine erhebliche Einwirkung auf das Opfer liegt dann vor, wenn vom Opfer unter den gegeben Umständen und in Anbetracht seiner persönlichen Verhältnisse kein Widerstand erwartet werden kann, beziehungsweise ihm ein solcher nicht zuzumuten ist, der Täter mithin an sein Ziel gelangt, ohne dafür Ge- walt oder Drohungen anwenden zu müssen. Namentlich die kognitive Unter- legenheit oder eine emotionale wie soziale Abhängigkeit können einen ausser- ordentlichen psychischen Druck erzeugen (BGE 126 IV 124 E. 3b), der es insbe- sondere Kindern verunmöglicht, sich gegen sexuelle Übergriffe zu wehren (Ent- scheid des Bundesgerichts vom 1. Dezember 2004, 6S.379/2003; BGE 124 IV 154). Bei sexueller Ausbeutung von kleinen Kindern durch einen Täter wird kör- perliche Gewalt vielfach gar nicht erforderlich sein, weil der Täter gezielt seine in jeder Hinsicht vorhandene Überlegenheit, namentlich die mit der übermächtigen Körperlichkeit bestehende physische Dominanz aber auch die Schaffung einer ausweglosen räumlichen Situation auszunützen pflegt. Die Tatbestandsmässig- keit setzt jedenfalls voraus, dass unter den konkreten Umständen das Nachgeben des Kindes verständlich erscheint. Das Ausnützen allgemeiner Abhängigkeits- verhältnisse oder gar eine gegenüber jedem Erwachsenen bestehende Unter- legenheit des Kindes für sich genommen genügt regelmässig nicht, um einen re-</w:t>
      </w:r>
    </w:p>
    <w:p>
      <w:r>
        <w:t>- 14 - levanten psychischen Druck im Sinne von Art. 189 Abs. 1 StGB zu begründen. Ob die tatsächlichen Verhältnisse die Anforderungen eines Nötigungsmittels gemäss Art. 189 Abs. 1 StGB erfüllen, ist gestützt auf eine umfassende Würdigung der konkreten Umstände zu entscheiden (BGE 128 IV 97 E. 2b/aa).</w:t>
      </w:r>
    </w:p>
    <w:p>
      <w:r>
        <w:rPr>
          <w:b/>
        </w:rPr>
        <w:t>E. 3.2.4</w:t>
      </w:r>
    </w:p>
    <w:p>
      <w:r>
        <w:t>Die unter HD, ND3 und ND4 beschriebenen Sachverhalte sind aufgrund des nahezu analogen Vorgehens des Beschuldigten sehr ähnlich gelagert, wes- halb es sich rechtfertigt, sie mit Blick auf die Frage, ob der Beschuldigte mit sei- nem Vorgehen jeweils auch den Tatbestand der sexuellen Nötigung erfüllt hat, gemeinsam zu analysieren.</w:t>
      </w:r>
    </w:p>
    <w:p>
      <w:r>
        <w:rPr>
          <w:b/>
        </w:rPr>
        <w:t>E. 3.2.5</w:t>
      </w:r>
    </w:p>
    <w:p>
      <w:r>
        <w:t>Mit Bezug auf E._____ ist gemäss Anklageschrift festzuhalten, dass der Beschuldigte das damals sechs Jahre und vier Monate alte Mädchen am 28. No- vember 2011 mit Süssigkeiten anlockte, sie festhielt und mit ihr zu seinem Auto ging. Er öffnete die hintere Autotür und versprach ihr offenbar, sie kurz mitzuneh- men und nach wenigen Metern aussteigen zu lassen, worauf sie in das Auto des Beschuldigten einstieg. Nach einer Fahrt von ca. fünf Minuten hielt er auf einem Parkplatz bei einem abgelegenen Feld an und kletterte vom Vordersitz nach hin- ten auf die Rückbank des Wagens zu E._____. Er zog sie an den Füssen hoch, so dass sie auf der Rückbank zu liegen kam, zog ihr die Hosen und Unterhosen herunter, worauf er sie an der Scheide streichelte und gleichzeitig seinen Penis bis zum Samenerguss rieb (Urk. HD 46 Abschnitt HD). Die nun identifizierte und damals sechs Jahre und drei Monate alte B._____ lockte der Beschuldigte ge- mäss präzisierter Anklageschrift am 10. Januar 2013 in G._____ mit Bonbons in sein Auto und fuhr sie mit abgeschlossener Kindersicherung zu einem Waldstück bei einem Friedhof, wo er ebenfalls vom Vordersitz auf die Rückbank zu B._____ kletterte, wobei sich B._____ in der Folge aufgrund der Aufforderung des Be- schuldigten die Hose und Unterhose herunterzog oder der Beschuldigte zuerst B._____ und dann sich selbst die Hose und Unterhose herunterzog, sich ein Kon- dom über das erigierte Glied zog und dann B._____ an den Füssen hochzog, so dass sie auf der Rückbank zu liegen kam. Hierauf legte er sich neben sie und streichelte das inzwischen weinende Mädchen im Genitalbereich, wobei er sich gleichzeitig den Penis bis zum Samenerguss rieb (Urk. HD 46, Abschnitt ND 3;</w:t>
      </w:r>
    </w:p>
    <w:p>
      <w:r>
        <w:t>- 15 - Urk. 161 S. 1 f.). Schliesslich nahm der Beschuldigte gemäss Anklageschrift am 24. Januar 2013 in H._____ die damals fünf Jahre und vier Monate alte D._____ gegen deren Willen in seinem Auto mit, wobei hier offen gelassen werden kann, ob er sie ins Auto zerrte, was der Beschuldigte bestreitet (Urk. HD 20/26 S. 2; Urk. 77 S. 3; Urk. 168 S. 7 ff.). Jedenfalls fuhr er D._____, die bei abgeschlosse- ner Kindersicherung hinten auf der Rückbank sass, in ein Waldstück, wo er aus dem Auto ausstieg und sich zu D._____ auf den Rücksitz setzte. In der Folge zog er zuerst dem weinenden und sich wehrenden Mädchen und dann sich selbst die Hose und Unterhose herunter, streichelte D._____ im Genitalbereich und rieb gleichzeitig seinen Penis bis zum Samenerguss. Ob er dabei zum Samenerguss kam, was der Beschuldigte immer bestritt, auch anlässlich der Berufungsverhand- lung (vgl. etwa Urk. HD 20/22 S. 4 f; Urk. HD 20/25 S. 4; vgl. dazu auch Urk. HD 20/27 S. 2; Urk. HD 20/27 S. 8; Urk. 167 S. 6), ist für die vorliegende Beurteilung nicht von weiterer Relevanz und kann offen bleiben (vgl. zum angeklagten Sach- verhalt Urk. HD 46, Abschnitt ND 4). In der Anklageschrift wird zur Untermaue- rung der Tatbestandselemente der Nötigung auf den erheblichen Altersunter- schied zwischen dem Beschuldigten und den Opfern Bezug genommen sowie beschrieben, dass der Beschuldigte die Mädchen jeweils im Fahrzeug mitnahm, was im Fall von E._____ und der weinenden D._____ gegen deren Willen ge- schehen sei, dass er sie sodann an einen unbekannten, abgelegenen Ort ver- brachte, wo es im Auto – teilweise bei aktivierter Kindersicherung auf der Rück- bank – zu den Übergriffen kam. Insofern ist für den Beschuldigten durchaus ge- nügend ersichtlich, was ihm vorgeworfen wird, nämlich Umstände ausgenutzt und eine Situation geschaffen zu haben, in welcher von den Kindern keine Gegenwehr mehr zu erwarten war.</w:t>
      </w:r>
    </w:p>
    <w:p>
      <w:r>
        <w:rPr>
          <w:b/>
        </w:rPr>
        <w:t>E. 3.2.6</w:t>
      </w:r>
    </w:p>
    <w:p>
      <w:r>
        <w:t>Mit der Verteidigung gilt es festzuhalten, dass – soweit in der Anklageschrift festgehalten ist, der Beschuldigte habe bei seinem Vorgehen in irgendeiner Form Gewalt angewandt – dies überzeichnet formuliert ist. Vielmehr ist davon auszuge- hen, dass der Beschuldigte zwar nicht mit Gewalt, aber zielgerichtet und mit List vorgegangen ist. So hat er anlässlich der Berufungsverhandlung auf ent- sprechende Frage erklärt, dass alle drei Mädchen nicht freiwillig in sein Auto ge- stiegen seien. Er habe sie mit Süssigkeiten oder Geld locken müssen, damit sie</w:t>
      </w:r>
    </w:p>
    <w:p>
      <w:r>
        <w:t>- 16 - einsteigen. Bei D._____, Anklageziffer 5/ND 4, kann entgegen der Ansicht der Verteidigung (vgl. Urk. 168 S. 8 ff.) nicht davon ausgegangen werden, dass ihre Aussagen grundsätzlich nicht glaubhaft sind. D._____ hat einen Vorgang geschil- dert, der so zu deuten ist, dass sie nicht gerade ins Auto geworfen, aber doch leicht am Kopf haltend Richtung Auto gelenkt wurde. Soweit die Verteidigung wei- ter geltend macht, dass der Beschuldigte sofort aufgehört habe, die Geschädigte B._____ am Genitalbereich zu streicheln, als sie angefangen habe zu weinen, ist dies für die rechtliche Würdigung der Sachverhalte nicht relevant.</w:t>
      </w:r>
    </w:p>
    <w:p>
      <w:r>
        <w:rPr>
          <w:b/>
        </w:rPr>
        <w:t>E. 3.2.7</w:t>
      </w:r>
    </w:p>
    <w:p>
      <w:r>
        <w:t>Alle drei Mädchen hatten im Zeitpunkt der Übergriffe das sechste Lebens- jahr noch nicht vollendet. In diesem Alter sind Kinder noch in den Anfängen einer Entwicklung in Richtung eigene Autonomie, eigene Vorstellungen von "richtig" und "falsch", eigene Gefühlswahrnehmungen und soziale Verhaltensweisen. In ih- rem Tun sind sie noch in jeglicher Hinsicht und massgebend von Erwachsenen abhängig. Sie haben – wie sich hier eindrücklich und mehrfach manifestiert hat – kaum einen Begriff von einem Erwachsenen, der ihnen nicht wohlgesinnt sein könnte und in der Regel auch keine nennenswerte Erfahrung darin, selbständig in Kontakt zu wildfremden erwachsenen Menschen zu treten. Ihre Ortskenntnisse und ihr Orientierungsvermögen beschränken sich noch auf ihren Wohnort, allen- falls ihre nähere Umgebung samt Schulweg. Verirren sie sich oder verlieren sie an unübersichtlichen Orten ihre Eltern oder ihnen bekannte und nahestehende Personen aus dem Blick, pflegen Fünf- oder Sechsjährige vor Schreck in Panik zu geraten, zu erstarren oder zu weinen und können durch Fremde häufig gar nicht mehr beruhigt werden. Bei B._____ kam hinzu, dass sie noch nicht lange an die- sem Wohnort wohnte, sonst immer von der Mutter begleitet wurde, am fraglichen Tag aber offenbar von der Lehrerin fälschlicherweise nach Hause statt in die Mit- tagsbetreuung geschickt wurde, weshalb das Mädchen alleine unterwegs war und offenbar in Tränen aufgelöst war, als sie dem Beschuldigten begegnete, der ihr versprach, sie zurück in den Kindergarten zu bringen (Urk. 120/6 S. 3; Urk. ND 3/1 S. 9). Insgesamt war das Gefälle zwischen dem Beschuldigten auf der einen und E._____, B._____ bzw. D._____ auf der anderen Seite enorm. Er war ihnen als Erwachsener physisch und kognitiv haushoch überlegen und hat dadurch, dass er die Mädchen in sein Auto verbrachte, sie auf diese Weise in einen engen</w:t>
      </w:r>
    </w:p>
    <w:p>
      <w:r>
        <w:t>- 17 - Raum einschloss und sie durch die Fahrt an einen verlassenen Ort ihrer gewohn- ten Umgebung beraubte, eine absolute Dominanz geschaffen. Bereits als den Kindern klar wurde, dass sie nun im Auto eines Fremden nahezu gefangen sein würden und mitgenommen werden, dürften sie einen unfassbaren Schrecken erlit- ten haben und in Panik geraten sein, was ihre Handlungsfähigkeit – soweit in die- sem Alter überhaupt vorhanden – vollständig gelähmt haben musste. Durch das Vorgehen des Beschuldigten verloren die Mädchen ihre einzige Möglichkeit, wel- che Kindern in einer solchen Situation realistischer Weise zur Verfügung steht, um sich gegen einen zudringlichen Erwachsenen zu wehren, nämlich davon und eventuell nach Hause zu laufen oder nach Hilfe zu rufen und so Aufsehen zu er- regen oder sonstwie Hilfe bei anderen Menschen zu suchen. Durch das Wegfah- ren wurde ihr Peiniger aber gleichzeitig die einzige realistische Hoffnung für E._____, B._____ und D._____, wieder unversehrt nach Hause gebracht zu wer- den. Insofern waren die Mädchen dem Beschuldigten in einer für sie ausweglosen Situation ausgeliefert. Dass der Beschuldigte, wie von ihm geltend gemacht (Urk. 168 S. 7 und Urk. 167 S. 7), zunächst gar nicht wusste, dass die Kindersicherung aktiviert war, ändert nichts an der – aus der Sicht der Kinder – aussichtslosen Si- tuation. Auf der Fahrt zu den späteren Tatorten konnten die Mädchen gar nicht ahnen, was mit ihnen geschehen würde und nur hoffen, dass alles gut ausgehen würde. Bereits die Art und Weise der Aussagen und die Wortwahl der Mädchen zeigt mit aller Deutlichkeit, dass sie mit der Situation nicht umgehen konnten und keinerlei Begriff von der an ihnen ausgeübten Sexualität hatten (beispielsweise Urk. 120/6 S. 6). Als es schliesslich zu den Übergriffen kam, blieb ihnen nichts Anderes übrig, als sie weinend und im Wesentlichen tatenlos über sich ergehen zu lassen (vgl. Urk. HD 20/4 S. 7, S. 10). Ob die Mädchen bei den Übergriffen tat- sächlich weinten und sich physisch wehrten, wie von der Verteidigung bestritten (vgl. Urk. 168 S. 7), kann offen gelassen werden, denn erwiesen ist (vgl. Urk. 167 S. 6 f.), dass die Mädchen jeweils nicht freiwillig mitmachten und sich nicht freiwil- lig die Unterhosen abziehen liessen. Als die Mädchen einmal im Auto des Be- schuldigten waren, waren sie in einer völlig ausweglosen Situation, waren ihm ausgeliefert und konnten sich nicht wehren. Der Beschuldigte selber räumte ein- mal ein, dass keinem der betroffenen Mädchen das, was er getan habe, gefallen</w:t>
      </w:r>
    </w:p>
    <w:p>
      <w:r>
        <w:t>- 18 - habe (Urk. HD 20/11 S. 12). Wohlgemerkt war die vom Beschuldigten geschaffe- ne Situation durchaus geeignet, auch gewisse erwachsene Frauen stark einzu- schüchtern. Zu betonen ist, dass in keinem Fall ein Mädchen freiwillig mitgemacht hat, sondern die Mädchen lediglich wegen des Verhaltens des Beschuldigten in diese Situation geraten sind. Die Handlungsweise des Beschuldigten als Ganzes kann nicht anders als erhebliche Beeinträchtigung der Willensfreiheit seiner klei- nen und jungen Opfer und als Ausübung eines enormen psychischen Druckes gewertet werden. Sie führte dazu, dass ihnen im Zeitpunkt der sexuellen Hand- lungen keine substantielle Gegenwehr mehr zuzumuten war. Vor diesem Hinter- grund und einer umfassenden Würdigung der konkreten Umstände ist zu schlies- sen, dass der Beschuldigte den Tatbestand der sexuellen Nötigung gemäss Art. 189 Abs. 1 StGB objektiv und subjektiv in allen drei Fällen erfüllt hat.</w:t>
      </w:r>
    </w:p>
    <w:p>
      <w:r>
        <w:rPr>
          <w:b/>
        </w:rPr>
        <w:t>E. 3.2.8</w:t>
      </w:r>
    </w:p>
    <w:p>
      <w:r>
        <w:t>Die in gleicher Sache erfolgten Schuldsprüche betreffend Entführung, Frei- heitsberaubung und sexuelle Handlungen mit Kindern wurden nicht angefochten. Der Unrechtsgehalt der sexuellen Nötigung wird weder von den Tatbeständen der Entführung und der Freiheitsberaubung noch von demjenigen der sexuellen Handlung mit einem Kind abgedeckt. Sie schützt die sexuelle Freiheit einer Per- son, während dem Art. 187 StGB die sexuelle Entwicklung eines Kindes unter Schutz stellt. Insofern rechtfertigt sich ein zusätzlicher Schuldspruch, ohne weiter auf die Frage der Konkurrenz einzugehen bzw. es kann auf die entsprechenden Erwägungen der Vorinstanz verwiesen werden (Urk. 106 S. 6 ff.).</w:t>
      </w:r>
    </w:p>
    <w:p>
      <w:r>
        <w:rPr>
          <w:b/>
        </w:rPr>
        <w:t>E. 3.3</w:t>
      </w:r>
    </w:p>
    <w:p>
      <w:r>
        <w:t>Versuchte sexuelle Handlungen mit Kindern (Art. 187 Ziff. 1 StGB in Ver- bindung mit Art. 22 Abs. 1 StGB; ND 1, 2, 6 und 7)</w:t>
      </w:r>
    </w:p>
    <w:p>
      <w:r>
        <w:rPr>
          <w:b/>
        </w:rPr>
        <w:t>E. 3.3.1</w:t>
      </w:r>
    </w:p>
    <w:p>
      <w:r>
        <w:t>Die Verteidigung des Beschuldigten wendet sich mit ihrer Berufung gegen eine Verurteilung der versuchten sexuellen Handlungen mit jenen fünf Mädchen, nämlich I._____, J._____, K._____, L._____ und M._____, die er versuchte zu sich bzw. in sein Auto zu locken, welche sich aber nicht auf dieses Ansinnen ein- liessen. Die Verurteilung wegen mehrfacher versuchter Freiheitsberaubung und Entführung wird nicht beanstandet (Urk. 168 S. 15 ff.). Die Vorinstanz ging betref- fend diese Vorfälle von einer gesamthaften Anerkennung des Sachverhalts und der rechtlichen Würdigung durch den Beschuldigten aus, weshalb sich der ange-</w:t>
      </w:r>
    </w:p>
    <w:p>
      <w:r>
        <w:t>- 19 - fochtene Entscheid nicht vertieft mit dieser wiederum neu aufgeworfenen Frage befasst (Urk. 106 S. 12, S. 14 f.). Ob angesichts der dem Beschuldigten in der erstinstanzlichen Hauptverhandlung gestellten Fragen, welche sich explizit auf sexuelle Handlungen und nicht auf versuchte sexuelle Handlungen mit Kindern bezogen (Urk. 77 S. 2), tatsächlich von einer Anerkennung der entsprechenden rechtlichen Würdigung ausgegangen werden kann, ist hier offen zu lassen.</w:t>
      </w:r>
    </w:p>
    <w:p>
      <w:r>
        <w:rPr>
          <w:b/>
        </w:rPr>
        <w:t>E. 3.3.2</w:t>
      </w:r>
    </w:p>
    <w:p>
      <w:r>
        <w:t>Die Verteidigung führte anlässlich der Berufungsverhandlung zusammen- gefasst aus, dass die Schwelle ins Stadium des strafbaren Versuchs dann über- schritten sei, "wenn der Täter zur Verwirklichung des Tatbestandes unmittelbar ansetzt". Es werde ein tatnahes Handeln gefordert, sowohl in räumlicher/örtlicher als auch in zeitlicher Hinsicht. Vorliegend sei mit dem blossen Ansprechen der Kinder aus dem Fahrzeug, noch ohne dass sich die Kinder dem Beschuldigten genähert hätten oder sie ins Fahrzeug eingestiegen seien, geschweige denn der Beschuldigte mit diesen an einen anderen Ort gefahren sei, das Versuchsstadium sicher noch nicht erreicht worden. Viel zu weit weg und eben gerade nicht tatnah sei dieses plan- und wahllose Ansprechen von allenfalls möglichen späteren se- xuellen Handlungen mit den Kindern (Urk. 168 S. 15 f.). Demgegenüber vertrat die Staatsanwaltschaft den Standpunkt, ein strafbarer Versuch liege vor, wenn der Täter den letzten entscheidenden Schritt getan habe, von dem es keinen Weg zurück gebe, ausser den aufgrund von äusseren Umständen. Vorliegend sei das Ansinnen des Beschuldigten jedesmal klar gewesen; er habe die kleinen Mäd- chen – wie in den anderen Fällen auch – zwecks Missbrauchs in sein Auto locken wollen. Es sei davon auszugehen, dass der erste Schritt auch gleich der letzte entscheidende Schritt auf dem Weg zur Tatbestandsverwirklichung gewesen sei, von dem der Beschuldigte nicht mehr abgewichen wäre. Auch in den anderen Fäl- len habe es keinen Schritt mehr zurück gegeben (Prot. II S. 28).</w:t>
      </w:r>
    </w:p>
    <w:p>
      <w:r>
        <w:rPr>
          <w:b/>
        </w:rPr>
        <w:t>E. 3.3.3</w:t>
      </w:r>
    </w:p>
    <w:p>
      <w:r>
        <w:t>Unbestritten ist, dass der Beschuldigte an verschiedenen Örtlichkeiten und zu unterschiedlichen Zeitpunkten jeweils auf der Strasse versuchte, die fünf Mäd- chen dazu zu bringen, zu ihm zu kommen und in sein Auto zu steigen, wobei er jeweils entweder im Auto sass oder unmittelbar daneben stand. Namentlich ver- suchte der Beschuldigte am 20. Dezember 2012 im Auto sitzend die knapp zwölf-</w:t>
      </w:r>
    </w:p>
    <w:p>
      <w:r>
        <w:t>- 20 - jährige I._____, welche ihn aber ignorierte, mit Süssigkeiten heran zu winken und fuhr ihr daraufhin im Schritttempo nach, bis sie davon rannte (Urk. HD 20/27 S. 6). Gleichentags probierte er – ebenfalls im Auto sitzend – die an ihm vorbei gehende elfjährige J._____ dafür zu gewinnen, ihm gegen Geld zu helfen, Kartons ins Auto zu tragen, was diese ablehnte (Urk. HD 20/27 S. 6 f.). Weiter winkte er am 28. Januar 2013 aus dem Auto heraus der auf dem Fahrrad vorbei fahrenden zwölf- jährigen K._____ mit Geldscheinen zu und wollte sie mit Kopfbewegungen dazu bringen, zu ihm zu kommen, was diese ignorierte (Urk. HD 20/27 S. 8). Und schliesslich winkte er gleichentags neben seinem Auto stehend der sechsjährigen L._____ und der gleichaltrigen M._____, welche zusammen an ihm vorbeigingen, mit Schokolade zu, und sagte zu ihnen, sie sollten zu ihm kommen, was die bei- den aber ignorierten (Urk. HD 20/27 S. 9).</w:t>
      </w:r>
    </w:p>
    <w:p>
      <w:r>
        <w:rPr>
          <w:b/>
        </w:rPr>
        <w:t>E. 3.3.4</w:t>
      </w:r>
    </w:p>
    <w:p>
      <w:r>
        <w:t>Gemäss Art. 187 Ziff. 1 StGB in Verbindung mit Art. 22 Abs. 1 StGB macht sich einer versuchten sexuellen Handlung mit Kindern schuldig, wer mit der Aus- führung eines solchen Delikts zwar begonnen hat, es aber nicht zu Ende führt, wobei das Gesetz eine eigentliche Definition des Versuchs nicht enthält. Praxis- gemäss beginnt der strafbare Versuch mit der Tätigkeit, welche nach dem Plan, den sich der Täter gemacht hat, den auf dem Weg zum Erfolg letzten entschei- denden Schritt darstellt, von dem es in der Regel kein Zurück mehr gibt, es sei denn es treten äussere Umstände hinzu, welche eine Weiterverfolgung der Ab- sicht erschweren oder verunmöglichen (Trechsel/Geth, in: Schweizerisches Straf- gesetzbuch, Praxiskommentar, 2. Aufl., Zürich/St. Gallen 2013, N 3 zu Art. 22 StGB). Nach der neueren bundesgerichtlichen Rechtsprechung liegt ein strafbarer Versuch dann vor, wenn der Täter sämtliche subjektiven Tatbestandsmerkmale erfüllt und seine Tatentschlossenheit manifestiert hat, ohne dass alle objektiven Tatbestandsmerkmale verwirklicht wären (BGE 131 IV 100 E. 7.2.1; BGE 120 IV 199 E. 3e; siehe auch BGE 128 IV 18 E. 3b; BGE 122 IV 246 E. 3). Zum Versuch gehöre folglich der Entschluss des Täters, eine Straftat zu begehen, und die Um- setzung dieses Tatentschlusses in eine Handlung. Der Täter muss mit der Aus- führung der Tat (mindestens) begonnen haben. Das Vorliegen eines Versuchs sei danach zwar nach objektivem Massstab, aber auf subjektiver Beurteilungsgrund- lage festzustellen (BGE 140 IV 150 E. 3.4). In der neueren Doktrin wurde die Pra-</w:t>
      </w:r>
    </w:p>
    <w:p>
      <w:r>
        <w:t>- 21 - xis der Gerichte, insbesondere des Bundesgerichts, mit Bezug auf die Beurteilung des Versuchs kritisiert und das in der neuen Lehre hervorgehobene massgeben- de Abgrenzungskriterium des unmittelbaren Ansetzens zur Tatbestandsverwirkli- chung gemäss konkretem Tatplan bzw. die Tatbestandsnähe hervorgehoben. Auf der Basis des Tatplanes sei zu entscheiden, ob das Verhalten des Täters objektiv die erforderliche Nähe zur Tatbestandsverwirklichung erreicht habe und somit in das Stadium des Versuches übergegangen sei (Albrecht in: AJP 6/2005 S. 754).</w:t>
      </w:r>
    </w:p>
    <w:p>
      <w:r>
        <w:rPr>
          <w:b/>
        </w:rPr>
        <w:t>E. 3.3.5</w:t>
      </w:r>
    </w:p>
    <w:p>
      <w:r>
        <w:t>In der Untersuchung sagte der Beschuldigte betreffend seine Absichten ge- genüber den Mädchen, welche schliesslich nicht in sein Auto einstiegen, Folgen- des aus: In der Befragung vom 26. Februar 2013, in welcher nur über den Vorfall vom 28. Januar 2013 mit K._____ in N._____ gesprochen wurde, führte er aus, er habe seit Dezember 2012 einen Rückfall gehabt, das heisse, er habe wieder ver- sucht, Kinder ins Auto zu locken und vielleicht gar eines eingeladen – Kinder, die nichts dafür könnten. Er würde gerne eine Therapie machen, damit er das Prob- lem in den Griff bekomme. Dem Mädchen auf dem Velo (K._____) habe er mit Geld zugewinkt, weil er gehofft habe, dass sie vielleicht mitfahren würde, er sie mitnehmen könnte und dann vielleicht ein bisschen etwas gelaufen wäre, wie ein wenig schmusen. Er hätte sie gefragt, ob sie Lust hätte, mit ihm etwas trinken zu gehen und allenfalls etwas zu schmusen und vielleicht, ob er sie in den Arm neh- men dürfe (Urk. HD 20/2 S. 4 f., S. 7). Die ganze Wortwahl des Beschuldigten, der von einem Rückfall in früheres Verhalten und von Kindern, die nichts dafür können, spricht, deutet darauf hin, dass sein Plan darin bestand, mit K._____ in körperlichen Kontakt zu kommen und sexuelle Handlungen an ihr zu begehen. Auffällig ist sodann, dass der Beschuldigte in Zusammenhang mit der Tat gegen D._____ ebenfalls zunächst verharmlosend davon sprach, er habe mit ihr "ku- scheln" wollen, was ein ebenso bagatellisierender Ausdruck wie das in Zu- sammenhang mit K._____ verwendete Wort "schmusen" ist, wobei er in jenem Fall aber einräumen musste, dass es um seine sexuelle Befriedigung gegangen sei (Urk. HD 20/4 S. 4).</w:t>
      </w:r>
    </w:p>
    <w:p>
      <w:r>
        <w:rPr>
          <w:b/>
        </w:rPr>
        <w:t>E. 3.3.6</w:t>
      </w:r>
    </w:p>
    <w:p>
      <w:r>
        <w:t>Der Beschuldigte bestätigte sodann, dass er kurze Zeit nach der Be- gegnung mit K._____, also ebenfalls am 28. Januar 2013, als er angehalten habe,</w:t>
      </w:r>
    </w:p>
    <w:p>
      <w:r>
        <w:t>- 22 - um auf einem Feldweg zu urinieren, L._____ und M._____ gesehen und ihnen mit Schokolade zugewinkt habe. Sie hätten nicht angehalten und seien weiter gegan- gen (Urk. HD 20/3 S. 3). Er habe aber nie gewollt, dass diese beiden Mädchen in sein Auto steigen (Urk. HD 20/3 S. 5). In den weiteren Befragungen wurde nur noch allgemein über diesen Vorfall gesprochen. Nachdem er sich am gleichen Tag kurz vorher vorgestellt hatte, mit K._____ intim zu werden, bei ihr aber nicht zum Ziel kam, liegt es überaus nahe, dass der Beschuldigte mit dieser Idee im Kopf unverzüglich nach anderen Opfern Ausschau hielt, die er im Auto hätte mit- nehmen können. So ging er im Übrigen bereits früher vor, führte er doch betref- fend zurückliegende Vorfälle Folgendes aus: Am 20. Dezember 2012 habe er nur durch die Gegend fahren wollen und dann dieses Mädchen, I._____, gesehen. Er habe einfach gedacht, er könnte versuchen, sie wohl auf einen Parkplatz oder in ein Waldstück mitzunehmen und vielleicht in den Arm zu nehmen. Vielleicht hätte er sie ein bisschen gestreichelt, d. h. den Genitalbereich gestreichelt. Das habe er ja meistens gemacht (Urk. HD 20/8 S. 3, S. 4). Als I._____ nicht habe einsteigen wollen, sei er weiter gefahren und habe ein weiteres Mädchen (J._____) gesehen, die er gefragt habe, ob sie ihm helfen könne, ein paar Kartons zu schleppen, was diese abgelehnt habe. Hier zeigt sich, dass der Beschuldigte nicht im Stande war, von der einmal gefassten Idee, mit einem Mädchen intim zu werden, sofort Ab- stand zu nehmen. Der Beschuldigte führte aus, mit J._____ habe er dasselbe "wie immer" vorgehabt, nämlich sie an einen geeigneten Platz ausserhalb mitzu- nehmen (Urk. HD 20/9 S. 2, S. 3). In anderem Zusammenhang erklärte der Be- schuldigte einmal, es sei immer dasselbe Muster bei ihm, er wolle die Mädchen jeweils im Genitalbereich streicheln (Urk. HD 20/10 S. 3). Wenn diese Mädchen eingestiegen wären, wäre er genau so wie mit den anderen Opfern an einen ruhi- gen ungestörten Ort gefahren und hätte sie auch im Intimbereich gestreichelt. Ob er sich in der Gegenwart dieser Mädchen ebenfalls selbst befriedigt hätte, könne er so genau nicht sagen, es könnte sein (Urk. HD 20/27 S. 2). Auch anlässlich der Berufungsverhandlung erklärte der Beschuldigte auf die Frage, was er mit den fünf Mädchen gemacht hätte, wenn es ihm gelungen wäre, diese Mädchen tat- sächlich ins Auto zu locken, deutlich, dass er sie an der Scheide gestreichelt hätte (Urk. 167 S. 7). Diese Antworten des Beschuldigten lassen mit der erforderlichen</w:t>
      </w:r>
    </w:p>
    <w:p>
      <w:r>
        <w:t>- 23 - Deutlichkeit darauf schliessen, dass er jeweils ein relativ zufällig ausgewähltes Mädchen sah und sich dann vorstellte, er würde dieses dazu bringen, in sein Auto zu steigen und es an einen ungestörten Ort mitnehmen, um sie dort mindestens im Genitalbereich zu streicheln, was klarerweise eine sexuelle Handlung darstellt. Solche Sachverhalte hat der Beschuldigte, wie vorne dargelegt, dreimal hier in der Schweiz und schon früher mehrmals in Deutschland verwirklicht, weshalb es sich nicht um eine leere Hypothese, sondern um ein wiederkehrendes konkretes Tatmuster handelt. Soweit ersichtlich und wie vom Beschuldigen anlässlich der Berufungsverhandlung auch bestätigt (Urk. 167 S. 8) ist kein Kind, das je in den Wagen des Beschuldigten gestiegen ist, je unverrichteter Dinge wieder aus sei- nem Auto ausgestiegen. Indem er die Mädchen, die schliesslich nicht in sein Auto einstiegen, mit Süssigkeiten – die er zur Lockung der Kinder immer in seinem Au- to mitführte (vgl. Urk. 167 S. 24) –, Geld oder Vorwänden in sein Auto zu locken versuchte, setzte der Beschuldigte jedenfalls unmittelbar und äusserlich erkenn- bar zur Verwirklichung dieses bereits mehrfach durchgeführten Tatplanes an, zu welchem auch sexuelle Handlungen gehörten. Damit ist die Schwelle zum straf- baren Versuch als in allen Fällen überschritten zu betrachten. Daran ändert nichts, dass die Erfolgsaussichten, diese Mädchen mitnehmen zu können, gerin- ger waren, weil sie älter und damit auf einem anderen Entwicklungsstand waren als E._____, B._____ und D._____ oder aber weil sie zu zweit unterwegs waren und sich gegenseitig austauschen und bestärken konnten. Es hätte dennoch ohne weiteres sein können, dass es dem Beschuldigten gelungen wäre, mit einem der Mädchen näher ins Gespräch zu kommen und es unter einem Vorwand zu über- zeugen, mit ihm zu kommen. Der Beschuldigte hat von seiner Seite aus alles un- ternommen, was er konnte, um die Mädchen in sein Auto zu locken. Es hing viel- mehr vom Verhalten der Mädchen ab, ob ihm dies gelang oder nicht. Sobald er dann ein Mädchen im Auto gehabt hätte, wäre es mit an Sicherheit grenzender Wahrscheinlichkeit zum Versuch sexueller Handlungen gekommen. Wieviel Zwang der Beschuldigte hierfür hätte anwenden müssen, ist irrelevant, da sich der Beschuldigte mehrfach, insbesondere auch anlässlich der Berufungsverhand- lung, recht klar zu seinen Absichten geäussert hat. Demnach ist der Beschuldigte</w:t>
      </w:r>
    </w:p>
    <w:p>
      <w:r>
        <w:t>- 24 - zudem der mehrfachen versuchten sexuellen Handlungen mit Kindern im Sinne von Art. 187 Ziff. 1 in Verbindung mit Art. 22 Abs. 1 StGB schuldig zu sprechen.</w:t>
      </w:r>
    </w:p>
    <w:p>
      <w:r>
        <w:rPr>
          <w:b/>
        </w:rPr>
        <w:t>E. 3.3.7</w:t>
      </w:r>
    </w:p>
    <w:p>
      <w:r>
        <w:t>Die in gleicher Sache erfolgten Schuldsprüche betreffend versuchte Ent- führung und Freiheitsberaubung wurden nicht angefochten. Der Tatbestand der versuchten sexuellen Handlung mit Kindern schützt klarerweise ein anderes Rechtsgut als die beiden anderen Tatbestände. Insofern rechtfertigt sich ein Schuldspruch wegen Erfüllung dieses Tatbestandes ohne Weiteres und braucht nicht weiter auf die Frage der Konkurrenz eingegangen zu werden, bzw. ist auf die entsprechenden Erwägungen der Vorinstanz zu verweisen (Urk. 106 S. 8 ff.).</w:t>
      </w:r>
    </w:p>
    <w:p>
      <w:r>
        <w:rPr>
          <w:b/>
        </w:rPr>
        <w:t>E. 3.4</w:t>
      </w:r>
    </w:p>
    <w:p>
      <w:r>
        <w:t>Fazit Der Beschuldigte ist nebst den bereits rechtskräftigen Schuldsprüchen auch der mehrfachen sexuellen Nötigung im Sinne von Art. 189 Abs. 1 StGB und der mehr- fachen versuchten sexuellen Handlungen mit Kindern im Sinne von Art. 187 Ziff. 1 in Verbindung mit Art. 22 Abs. 1 StGB schuldig zu sprechen. 4. Strafzumessung 4.1. Die Staatsanwaltschaft beantragt mit ihrer Anschlussberufung, dass der Beschuldigte mit einer 10-jährigen Freiheitsstrafe zu bestrafen sei (Urk. 170 S. 1). Die Verteidigung strebt eine tiefere (als von der Vorinstanz ausgefällten) Frei- heitsstrafe für den Beschuldigten an (Urk. 168 S. 2). Soweit die Verteidigung eine Senkung des angefochtenen Strafmasses mit dem durch sie beantragten Wegfall der Verurteilung wegen sexueller Nötigung bzw. mehrfacher versuchter sexueller Handlungen mit Kindern verlangt (Urk. 168 S. 17), ist dies nicht zu hören, da der vorinstanzliche Schuldspruch vollumfänglich bestätigt wird. 4.2. Um unnötige Wiederholungen zu vermeiden, kann betreffend den relevan- ten Strafrahmen und die Grundsätze der Strafzumessung auf die zutreffenden Erwägungen der Vorinstanz verwiesen werden (Urk. 106 S. 16 ff., Art. 82 Abs. 4 StPO). Ebenfalls kann vorab auf die jüngere Bundesgerichtspraxis zu diesem Thema (BGE 136 IV 55 E. 5.4. ff.; BGE 135 IV 130 E. 5.3.1; BGE 132 IV 102 E. 8.1, je mit Hinweisen) verwiesen werden.</w:t>
      </w:r>
    </w:p>
    <w:p>
      <w:r>
        <w:t>- 25 - 4.3. Mehrfache Tatbegehung kann sich gemäss Art. 49 Abs. 1 StGB strafschär- fend auswirken und den oberen ordentlichen Strafrahmen, hier zehn Jahre Frei- heitsstrafe, öffnen. Die Vorinstanz wies unter Verweis auf BGE 136 IV 55 E. 5.8 zutreffend darauf hin, dass der ordentliche Strafrahmen nur zu verlassen sei, wenn aussergewöhnliche Umstände vorliegen und die für die betreffende Tat an- gedrohte Strafe im konkreten Fall zu hart oder zu milde erscheine (Urk. 106 S. 17). In der Folge legte sie den oberen Strafrahmen für die sexuelle Nötigung, für welche das Gesetz eine Freiheitsstrafe von einem bis zu zehn Jahren vorsieht, aber auf 15 Jahre fest, ohne klar festzuhalten, worin sie – ausser dem Vorhan- densein des Strafschärfungsgrundes der Tatmehrheit – die aussergewöhnlichen Umstände sehen würde (Urk. 106 S. 17 f.). Nachdem im angefochtenen Ent- scheid weder die Einsatzstrafe noch die endgültige Strafe über dem ordentlichen Strafrahmen lag, ist zu folgern, dass die Vorinstanz nicht von solchen ausserge- wöhnlichen Umständen ausging. Der vom Gesetzgeber vorgegebene ordentliche Rahmen ermöglicht in aller Regel, die angemessene Strafe für eine einzelne Tat festzulegen und alle denkbaren Abstufungen des Verschuldens zu berücksichti- gen. Eine Mehrheit von Straftaten allein muss deshalb nicht grundsätzlich zu einer Überschreitung des ordentlichen Strafrahmens führen. Dazu bedürfte es vielmehr Umständen, die das Verschulden eines Täters als besonders schwer erscheinen lassen. Strafschärfungs-, aber auch Strafmilderungsgründe sind jedenfalls min- destens straferhöhend bzw. -mindernd zu berücksichtigen (BGE 121 IV 49, 54 f.; BGE 116 IV 13 f.; BGE 116 IV 300 E.2.a). 4.4. Innerhalb des Strafrahmens ist die Strafe nach dem Verschulden des Be- schuldigten zu bemessen (Art. 47 Abs. 1 StGB). Hierzu ist vorab zu bemerken, dass das Vorgehen des Beschuldigten gegenüber E._____, B._____ und D._____ je für sich alleine zwar jeweils mehrere Tatbestände erfüllte, nämlich die- jenigen der sexuellen Nötigung, sexuellen Handlung mit Kindern, Freiheitsberau- bung und Entführung, jedoch ein prinzipielles Ziel hatte, nämlich seine sexuelle Befriedigung. Insofern rechtfertigt es sich, zunächst das Verschulden des Be- schuldigten bezüglich dieser bzw. eines dieser Vorfälle zu werten, wobei der Ak- zent auf den sexuellen Anteil der Tathandlung zu legen ist. Die drei Vorfälle sind verschuldensmässig vergleichbar.</w:t>
      </w:r>
    </w:p>
    <w:p>
      <w:r>
        <w:t>- 26 - 4.5. Mit Bezug auf die Tatkomponente und die objektive Tatschwere fällt ins Gewicht, dass der Beschuldigte sich für seine Taten Kinder in einem Alter ausge- sucht hat, in welchem sie gerade dabei sind zu lernen, sich alleine im öffentlichen Raum fortzubewegen. Noch kleinerer Kinder hätte er kaum habhaft werden kön- nen, zumal sich solche weitgehend in der direkten Obhut ihrer Eltern oder Be- treuungspersonen befinden. Im Alter von fünf bis sechs Jahren begegnen Kinder Erwachsenen zuweilen zwar mit einer mehr oder weniger ausgeprägten Schüch- ternheit, aber im Wesentlichen arglos, was sich der Beschuldigte zu Nutze mach- te, wobei er durch das Verteilen von Geschenken in Form von Süssigkeiten zu- sätzlich das Vertrauen der Mädchen erschlich. Aufgrund ihrer bereits beschriebe- nen absoluten Unterlegenheit in körperlicher und kognitiver Hinsicht hatten sie keine Möglichkeit, unlautere Absichten des Erwachsenen zu durchschauen und sich wirksam gegen ihn zur Wehr zu setzen. Insofern hat sich der Beschuldigte gezielt Opfer ausgesucht, von denen kein nennenswerter Widerstand zu erwarten war, die aber auf der anderen Seite aufgrund ihrer erst begonnen Entwicklung und noch nicht ausgereiften Persönlichkeit besonders empfindlich für seelische Verletzungen sind. Hinter der Handlungsweise des Beschuldigten stand insofern eine Planung, als er in seinem Auto Utensilien wie Süssigkeiten und Plastikhand- schuhe bereit hielt, die er im Zusammenhang mit den Übergriffen auch verwende- te (vgl. Urk. 167 S. 24). Zudem hielt die Vorinstanz trotz der Versuche des Be- schuldigten, dies zu relativieren (vgl. zuletzt Prot. I S. 3), zutreffend fest, dass aufgrund der Aussagen des Beschuldigten gegenüber dem Gutachter (Urk. HD 37/16 S. 51), aber auch dem Wahrnehmungsbericht vom 30. Januar 2013 (Urk. HD 25/2) und den tatsächlich observierten Mädchen nicht ausgeschlossen wer- den kann, dass er Fahrten zur Rekognoszierung geeigneter Standorte für seine Vorhaben sowie für die Suche nach Kindern unternommen hat, ohne eines an- zusprechen oder mitzunehmen (vgl. Urk. 106 S. 19). Er schreckte trotz seiner ein- schlägigen Vorgeschichte (vgl. Erw. 4.10) nicht nur davor zurück, erneut gleich gelagerte Delikte zu begehen – im Gegenteil griff er ganz offensichtlich auf seine in Deutschland gesammelten Erfahrungen zurück und ging hier in einer ganz ähn- lichen Art und Weise vor. In seiner raffinierten Vorgehensweise, sich derart kleiner Kinder zu bedienen, um sie sexuell auszunützen, spiegelt sich eine erhebliche</w:t>
      </w:r>
    </w:p>
    <w:p>
      <w:r>
        <w:t>- 27 - kriminelle Energie, welche gegen die kleinsten und schutzbedürftigsten Mitglieder unserer Gesellschaft gerichtet ist. Das Wegbringen der Kinder in einem zum Teil mit Kindersicherung verschlossenen Fahrzeug an einen ihnen unbekannten, na- hezu menschenleeren Ort zur Vornahme sexueller Handlungen und die dadurch bewirkte zusätzliche Einschüchterung bildet eine Komponente des Nötigungs- tatbestandes und ist daher bei der Strafzumessung nicht nochmals zu berücksich- tigen. Die sexuellen Handlungen selbst bestanden zum einen im Entblössen der Geschlechtsteile der Kinder und des Beschuldigten selbst, was bereits eine äus- serst unangenehme und nicht zuletzt demütigende Erfahrung für die Kinder war, zumal das Schamgefühl in diesem Alter bereits entwickelt ist und sie sich ausser vor engen Familienmitgliedern gewöhnlich nicht mehr nackt zeigen. Noch unge- wohnter und aus ihrer Sicht geradezu eklig dürften sodann die vom Beschuldigten ausgeführten Berührungen des nackten Geschlechtsteils der sexuell absolut uner- fahrenen Kinder gewesen sein. Kommt hinzu, dass sie zum Teil mitbekamen, wie der Beschuldigte onanierte, was sie ebenfalls nicht adäquat einordnen konnten. Mit anderen Worten war die von ihm geschaffene Situation, insbesondere ihre se- xuelle Komponente aus der Perspektive der Kinder in höchstem Masse unange- nehm, demütigend und angsteinflössend. Ein solches Erlebnis ist traumatisierend und stellt einen ernsten Einschnitt im jungen Leben eines fünf- bis sechsjährigen Kindes dar. Dass die Mädchen in ihren Befragungen zum Teil gar nicht oder nur schwer dazu zu bewegen waren, über das ihnen Widerfahrene zu sprechen, sagt alles über ihre Befindlichkeit während der Vorfälle. Soweit die Verteidigung einer- seits geltend macht, es sei zu berücksichtigen, dass der Beschuldigte die Ge- schädigten nur oberflächlich mit seinen Händen am Genitalbereich berührt habe (Urk. 168 S. 20) und die Staatsanwaltschaft andererseits, dass sich der Be- schuldigte in übelster Manier sexuell an den Privatklägerinnen verlustiert und ver- gangen habe (Urk. 170 S. 6), ist darauf hinzuweisen, dass im Rahmen des sehr weiten Spektrums der von der sexuellen Nötigung im Sinne von Art. 187 und 189 StGB erfassten Handlungsweisen noch weit abscheulichere, aber auch weniger abscheulichere Übergriffe denkbar gewesen wären. Ferner behielt der Be- schuldigte die Mädchen nicht über einen langen Zeitraum in seiner Gewalt. Mit Blick auf die Gesamtheit dieser Umstände und der Vorgehensweise ist bei allen</w:t>
      </w:r>
    </w:p>
    <w:p>
      <w:r>
        <w:t>- 28 - drei Vorfällen von einem sehr erheblichen objektiven Tatverschulden des Be- schuldigten auszugehen. 4.6. Zur subjektiven Tatschwere ist festzuhalten, dass der Beschuldigte, ent- gegen der Ansicht der Verteidigung (vgl. Urk. 168 S. 21), die ihm vorgeworfenen Tatbestände bei intakter Schuldfähigkeit (vgl. Urk. 37/16 S. 78) mit direktem Vor- satz erfüllte. Der Beweggrund des Beschuldigten ist darin zu sehen, seine aus welchem Grund auch immer so gelagerten sexuellen Triebe zu stillen. Indem er den Weg des geringsten Widerstand ging und begann, sich (wieder) willkürlich ein Opfer nach dem anderen in der Person kleiner Kinder auszusuchen, anstatt sich endlich mit seiner von der Norm abweichenden Sexualität auseinanderzusetzen und Hilfe zu suchen, offenbart er neben Egoismus auch eine enorme Rücksichts- losigkeit. Der Beschuldigte musste sich bereits im Zusammenhang mit seiner Vorstrafe in Deutschland damit auseinandergesetzt haben, welche Folgen solche Handlungen für Kinder haben könnten. Es war ihm daher auch klar, dass die Mädchen durch seine Taten dauerhaft und schwer in ihrer Entwicklung geschädigt werden könnten. Insofern ist auch das subjektive Verschulden als sehr erheblich zu qualifizieren. 4.7. Insgesamt ist somit von einem sehr erheblichen Tatverschulden des Be- schuldigten auszugehen. Bei einem einzigen Vorfall, der ausschliesslich in einer sexuellen Nötigung bestanden hätte, wäre die Einsatzstrafe unter dieser Prämisse bei drei bis vier Jahren Freiheitsentzug anzusiedeln. Unter weiterer Berücksichti- gung, dass der Beschuldigte bei den einzelnen Vorfällen in echter Konkurrenz mehrere Tatbestände erfüllt hat, erscheint die von der Vorinstanz vorgesehene Einsatzstrafe von ungefähr fünf Jahren für einen einzelnen Vorfall (vollendete Tat) angemessen. 4.8. Zutreffend hat die Vorinstanz sodann erwogen, dass die Strafe mit Blick auf die zwei weiteren Vorfälle, in Anwendung des Asperationsprinzips zu erhöhen ist. Nachdem völlig unabhängig begangene gleichartige vollendete Taten gegen- über zwei weiteren Mädchen mit dem gleichen Tatverschulden hinzukommen, rechtfertigt sich eine Erhöhung der Einsatzstrafe um rund die Hälfte auf rund siebeneinhalb Jahre.</w:t>
      </w:r>
    </w:p>
    <w:p>
      <w:r>
        <w:t>- 29 - 4.9. Schliesslich kommen die gegenüber fünf anderen Mädchen versuchten Ta- ten hinzu. Hier ist das Verschulden etwas zu relativieren. Einerseits waren die Er- folgschancen des Beschuldigten angesichts des Alters dieser Mädchen bzw. der Tatsache, dass sie zu zweit unterwegs waren, von vornherein wesentlich ge- ringer. Er versuchte zwar diese Kinder nicht nur mit Süssigkeiten, sondern auch mit Geld oder der Bitte um Hilfeleistungen dazu zu bringen, in sein Auto zu stei- gen. Allerdings insistierte er nicht weiter, weshalb tatsächlich davon auszugehen ist, dass er einfach sein Glück versuchte. Dennoch manifestierte sich in diesem Vorgehen die Absicht, immer wieder ein neues Opfer zu suchen. Vor diesem Hin- tergrund rechtfertigt sich eine weitere Erhöhung der Einsatzstrafe um ein Jahr auf ungefähr achteinhalb Jahre. Demnach ist die von der Vorinstanz festgelegte Ein- satzstrafe von acht Jahren (Urk. 106 S. 23) zwar wohlwollend, aber nicht zu be- anstanden. 4.10. Unter dem Titel Täterkomponente hat die Vorinstanz den Werdegang und die persönlichen, einschliesslich finanziellen Verhältnisse des Beschuldigten zu- sammengefasst (Urk. 106 S. 23 f.), worauf zu verweisen ist. Ergänzend ist zu bemerken, dass der Beschuldigte bis zum 6. Altersjahr in ... [Stadt in Italien] und anschliessend bis zu seiner Ausweisung 2008 in Deutschland lebte und sieben Brüder hat, die zum Teil um einiges älter als er sind. In der Schule litt er an Sprach- und Lernproblemen. Bereits im Alter von sieben oder acht Jahren wurde er nach einem Mofadiebstahl und einem damit verbundenen Zerwürfnis mit sei- nem Vater in Heimen untergebracht, wo er sieben oder acht Jahre zubrachte und mit Diebstahlsdelikten auffiel. Gemäss den Aussagen des Beschuldigten kam es in dieser Zeit zu einem sexuellen Missbrauch durch einen fremden Erwachsenen und ein anderes Mal durch einen Heiminsassen. Als er 16 Jahre alt war, konnte er wieder zu seinem Vater zurückkehren und begann eine Lehre, die er kurze Zeit später nach einer Auseinandersetzung mit seinem Chef abbrach, worauf er von zu Hause ausriss, weil er Angst vor seinem Vater hatte. Der Beschuldigte be- schrieb seinen Vater als extrem gewalttätig und laut, erklärte aber, sich nach die- sem Vorfall mit ihm ausgesöhnt zu haben. Der Beschuldigte begann in der Folge ohne abgeschlossene Ausbildung zu arbeiten. Sein Berufsleben war von sehr vie- len Wechseln geprägt. Er war zunächst angestellt und dann selbständig in den</w:t>
      </w:r>
    </w:p>
    <w:p>
      <w:r>
        <w:t>- 30 - verschiedensten Bereichen tätig, so in der Gastronomie, im Autogewerbe, in der Produktion, als Chauffeur etc. 1989 heiratete der Beschuldigte und 1991 sowie 1995 kamen seine beiden Söhne zur Welt, wobei der ältere Herzprobleme hatte. 2002/2003 kam es in der Ehe des Beschuldigten zu Problemen in Form einer Fremdbeziehung der Ehefrau. Daraufhin wurde der Beschuldigte straffällig, wo- rauf zurückzukommen sein wird. Die Zeit von 2004 bis 2008 verbrachte der Be- schuldigte in Untersuchungshaft bzw. im Strafvollzug. In dieser Zeit wurde offen- bar das Scheidungsverfahren eingeleitet. Nach wie vor besteht eine Einreise- sperre nach Deutschland. Im Anschluss an einen kurzen Aufenthalt in Italien fand der Beschuldigte 2008 in der Schweiz eine Stelle als Pizzabäcker. 2010 zog er in O._____ mit seiner Partnerin zusammen. Im gleichen Haushalt lebte auch einer seiner Brüder. Die Ehe des Beschuldigten ist offenbar seit 2011 rechtskräftig ge- schieden. Der Vater des Beschuldigten verstarb 1985, seine Mutter im … 2014 während seiner aktuellen Inhaftierung. Zu seinen Brüdern und Kindern hatte er vor seiner aktuellen Verhaftung noch Kontakt. Die Beziehung zu seiner Freundin ging inzwischen auseinander. Der Beschuldigte unternahm während seiner Haft einen Suizidversuch (Urk. HD 38/16 S. 2 f.; Urk. HD 20/27 S. 10 ff.; vgl. auch HD/Ordner 9 S. 6 ff.; HD/Ordner 10 S. 543 ff.; Urk. 79 S. 6; Urk. HD 36/17 S. 43, S. 46, S. 56, S. 64). Anlässlich der Berufungsverhandlung erklärte der Beschuldigte ergänzend, dass er die B-Aufenthaltsbewilligung habe. Zur Zeit sei er in der Strafvollzugsanstalt Pöschwies, wo er im Hausdienst arbeite und etwas mehr als Fr. 600.-- pro Monat verdiene. Von diesem Geld erhalte er Fr. 250.-- zum Leben und der Rest des Geldes gehe auf ein Sperrkonto. Er pflege Aussenkontakte zu seinem Bruder und teilweise zu Bekannten. Zum einen Sohn habe er telefonischen Kontakt, zum an- deren Sohn habe er keinen Kontakt. Zu seiner Freundin P._____ habe er seit No- vember 2013 keinen Kontakt mehr. Er habe die Delikte, die an dieser Berufungs- verhandlung zu beurteilen seien, in jener Zeit begangen, in der P._____ seine Freundin gewesen sei (Urk. 167 S. 1 bis 5). 4.11. Am Werdegang des Beschuldigten fällt eine ausgeprägte Ruhelosigkeit, ein unstetes Berufsleben, aber vor allem der Heimaufenthalt im Alter von acht bis</w:t>
      </w:r>
    </w:p>
    <w:p>
      <w:r>
        <w:t>- 31 - sechzehn Jahren und das offenbar sehr problematische Verhältnis zu seinem Va- ter in der Kindheit und Jugend auf, mit welchem er sich erst zwei Jahre vor des- sen Tod aussöhnte. Die Gründe für diese Probleme des Beschuldigten sind zwar nicht völlig geklärt, dennoch kann festgehalten werden, dass seine Kindheit und Jugend belastet und der Start ins Erwachsenenleben schwierig war (vgl. auch Urk. HD 36/17 S .63 f.). Ferner sind eine von Gewalt geprägte Erziehung und ausserfamiliäre Platzierungen durchaus geeignet, sich negativ auf die Persönlich- keit eines Menschen auszuwirken und Straftaten zu begünstigen, was im Rahmen der Strafzumessung leicht relativierend zu berücksichtigen ist. 4.12. Im angefochtenen Urteil wurde zutreffend auf die in Deutschland erwirkte einschlägige Vorstrafe des Beschuldigten hingewiesen, welche vom Landgericht Darmstadt am 17. Januar 2005 ausgefällt wurde und auf sechs Jahre und zehn Monate Freiheitsstrafe lautete. Es ging damals um Straftaten an einem neun- jährigen, einem siebenjährigen und einem achtjährigen Mädchen, welche er unter Anwendung einer List in seinem Auto an einen abgelegenen Ort mitnahm, wo es zu unterschiedlichen sexuellen Handlungen kam (HD/Ordner 10 S. 547 ff.). Der Beschuldigte erklärte, vier Jahre dieser Strafe abgesessen zu haben, was nicht ganz zwei Drittel gewesen seien. Gemäss Entscheid der Staatsanwaltschaft Darmstadt vom 4. März 2008 wurde tatsächlich entschieden, dass von einer Voll- streckung der Restfreiheitsstrafe abgesehen werde, wenn der Beschuldigte das Land endgültig verlassen habe, frühestens aber am 12. März 2008. Zwei Drittel der Strafe wären gemäss diesem Entscheid am 7. Oktober 2008 verbüsst gewe- sen (HD/Ordner 10 S. 731). Der Beschuldigte wurde mit einer Einreisesperre nach Deutschland belegt. Diese massive und einschlägige Vorstrafe, der damit verbundene mehrjährige Freiheitsentzug und die Tatsache, dass er mit seinem Verhalten all das, was er sich in der Vergangenheit aufgebaut hatte, verlor und namentlich auch nicht mehr in das Land zurückkehren durfte, wo er aufwuchs und wo sein soziales Umfeld lebt, vermochte den Beschuldigten nicht davon abzuhal- ten, weniger als drei Jahre nach seiner Entlassung auf dem Strafentzug erneut in gleicher Weise zu delinquieren. Dies tat er, obwohl er in einer intakten Beziehung lebte. Die neuen sexuellen Übergriffe beging er zudem an noch jüngeren Kindern, wobei er sich ganz offensichtlich seine früher gesammelten Erfahrungen zu Nutze</w:t>
      </w:r>
    </w:p>
    <w:p>
      <w:r>
        <w:t>- 32 - machen konnte. Diese Aspekte müssen sich im Rahmen der Strafzumessung trotz der schwierigen Kindheit und Jugend erheblich zu Ungunsten des Be- schuldigten und damit in Form einer massiven Erhöhung der Einsatzstrafe aus- wirken. Die weitere Vorstrafe, die der Beschuldigte in der Schweiz im Bereich der Strassenverkehrsgesetzgebung erwirkt hat, vermag nicht zusätzlich negativ ins Gewicht zu fallen. 4.13. Im Rahmen der Beurteilung des Nachtatverhaltens ist zu bemerken, dass der Beschuldigte sich im Strafverfahren durchaus kooperativ gezeigt hat. In der ersten Befragung, der Hafteinvernahme vom 30. Januar 2013, verweigerte er zwar im Wesentlichen die Aussage zur Sache, gab aber unumwunden zu, in Deutschland wegen Kindesmissbrauch und Freiheitsberaubung vorbestraft zu sein (Urk. HD 20/1 S. 7). In den nächsten beiden Befragung bestätigte er die Aus- sagen von K._____ als richtig und äusserte sich zum Vorfall in Q._____ mit L._____ und M._____ und zu demjenigen in H._____ mit D._____, gab einen wei- teren Vorfall in R._____ vom Dezember 2012 zu, und erklärte, nach seiner Vor- strafe in Deutschland nun einen Rückfall gehabt zu haben. Allerdings sagte er, es gebe keine weiteren Vorfälle (Urk. HD 20/2 + 3). In den folgenden Befragungen machte er ausführliche Aussagen zum Vorfall mit D._____, wobei er gewisse As- pekte erst nach und nach zugab. Gleichzeitig äusserte er sich von sich aus zum Vorfall mit J._____ und mit I._____ sowie zu zwei Vorfällen mit unbekannten Mädchen, nämlich E._____ und wohl B._____ (Urk. HD 20/4; vgl. auch Urk. HD 20/8-10). Dieses Aussageverhalten mit spontanen Zugaben ist dem Beschuldig- ten zu Gute zu halten, zumal es nicht nur die Ermittlungsarbeiten unterstützte, sondern einigen Mädchen weitere Befragungen ersparte und im Falle von E._____ und nun auch B._____ wohl überhaupt dazu führte, dass die Taten ent- deckt und zugeordnet werden konnten. Dass der Beschuldigte gewisse Punkte (beispielsweise ob er nun je eine Erektion oder einen Samenerguss im Beisein eines Mädchen hatte oder ob bzw. wieviel Zwang er anwendete, um die Mädchen zum Einsteigen zu bewegen) relativierte bzw. verschiedentlich wieder auf eigene Aussagen zurückkam, führt zu geringfügigen Abstrichen an der grundsätzlich gu- ten Mitwirkung des Beschuldigten in der Untersuchung.</w:t>
      </w:r>
    </w:p>
    <w:p>
      <w:r>
        <w:t>- 33 - 4.14. Dem Beschuldigten geradezu jegliche Einsicht und Reue bezüglich seiner Taten abzusprechen (Urk. 106 S. 24 ff.), ist in Anbetracht seiner wiederholten ge- genteiligen Bekundungen nicht haltbar. Der Umstand, dass er zuweilen nicht wirk- lich nachvollziehbare Erklärungen für seine Taten vorbrachte, Ausflüchte suchte, seine Handlungen bagatellisierte bzw. relativierte sowie die Problematik seiner sexuellen Ausrichtung offenbar verkennt, bedeutet nicht, dass er nicht der Mei- nung wäre, einen grossen Fehler begangen zu haben und im Verfahren keinerlei Empathie für die Opfer gezeigt hätte. Die im angefochtenen Entscheid wiederge- gebenen zum Teil tatsächlich fragwürdigen Aussagen des Beschuldigten dürften weniger auf Gefühlskälte zurückzuführen sein als auf eine tief empfundene Scham und Hilflosigkeit bzw. Unverständnis über sein eigenes Verhalten, was im Versuch mündet, das wahre Ausmass der Probleme und des angerichteten Schadens zu verdrängen und zu beschwichtigen. Der Beschuldigte brach wäh- rend den Befragungen oft in Tränen aus, und zwar als es um seine konkreten se- xuellen Handlungen ging, bei denen die Mädchen zum Teil geweint hatten (Urk. HD 20/4 S. 15; Urk. HD 20/7 S. 3, S. 5; Urk. HD 20/8 S. 4) sowie es allgemein da- rum ging, was er mit den Mädchen vor hatte (Urk. HD 20/9 S. 3), wie er aktuell ihnen gegenüber empfindet (Urk. HD 20/10 S. 12 f.; Urk. HD 20/11 S. 15) und auch als ihm klar war, dass er durch die Taten alles verliert (Urk. HD 20/7 S. 1). Überdies unternahm er während der Untersuchung einen Suizidversuch, was ein weiteres Zeichen dafür ist, dass er vermehrt einsieht, was er angerichtet hat, sich mit seinen Taten schwer tut und sie auch bedauert. Er suchte im Gefängnis wie- derholt das Gespräch mit dem Sozialarbeiter und sprach mit ihm über seine Ta- ten, wobei er ebenfalls weinte und erklärte, dass es ihm leid tue (Urk. 61 S. 3). Diese Aspekte wirken sich im Rahmen der Strafzumessung erheblich zu Gunsten des Beschuldigten aus, wobei sich die Aspekte bezüglich Vorstrafen und bezüg- lich Nachtatverhalten in etwa die Waage halten. 4.15. Demzufolge erscheint eine Freiheitsstrafe von 8 Jahren angemessen. Der Anrechnung der erstandenen Haft sowie des vorzeitigen Strafvollzugs von ins- gesamt 982 Tagen steht nichts entgegen (Art. 51 StGB). Bei diesem Strafmass kommt mit der Vorinstanz der bedingte Vollzug nicht mehr in Betracht (vgl. Urk. 106 S. 27).</w:t>
      </w:r>
    </w:p>
    <w:p>
      <w:r>
        <w:t>- 34 - 5. Massnahme/Verwahrung 5.1. Die Staatsanwaltschaft hält im Berufungsverfahren an ihrem bereits vor Vorinstanz gestellten Antrag auf Anordnung einer Verwahrung ebenso fest wie die Verteidigung an ihrem Antrag auf Anordnung einer vollzugsbegleitenden am- bulanten Massnahme unter Verzicht auf eine Verwahrung (Urk. 109 S. 1; Urk. 170 S. 8 ff. Urk. 168 S. 24 ff.). Die Staatsanwaltschaft macht zusammengefasst gel- tend, dass aufgrund der erfolglosen Behandlung des Beschuldigten in Deutsch- land und dem Umstand, dass der Gutachter die Therapiefähigkeit und Verände- rungsbereitschaft des Beschuldigten verneint habe, nicht davon ausgegangen werden könne, dass eine Massnahme nach Art. 59 StGB Erfolg versprechen wer- de (Urk. 170 S. 11). Die Verteidigung macht dagegen zusammengefasst geltend, dass die Anordnung der Verwahrung krass unverhältnismässig wäre, denn es könne nicht von einer negativen therapeutischen Vorerfahrung aus Deutschland ausgegangen werden. Der Beschuldigte habe nie die Möglichkeit erhalten, eine inhaltlich und zeitlich genügende und adäquate Therapie zu absolvieren und möchte dies nun unbedingt, da er einsehe, dass er einiges an sich aufzuarbeiten habe (Urk. 168 S. 25 ff.). 5.2. Die Verwahrung sieht als isolierende Massnahme den zeitlich un- begrenzten Freiheitsentzug vor, der so lange anhält, wie die Rückfallgefahr eines als gefährlich eingestuften Täters bestehen bleibt. Die Verwahrung gilt daher als gravierendste Sanktion und soll nur als ultima Ratio zum Einsatz kommen (Schwarzenegger/ Hug/ Jositsch, Strafrecht II, 8. Aufl., Zürich 2007, S. 186; Flachsmann/ Eckert/ Isenring, Tafeln zum Strafrecht, Allgemeiner Teil, 5. Aufl., Zürich/Basel/Genf 2008, S. 134; BGer 6B_497/2013, Urteil vom 13. März 2014, E. 2.3.). Sie darf nicht angeordnet werden, wenn die bestehende Gefährlichkeit des Täters auf andere Weise behoben werden kann (BGer 6B_8/2015, Urteil vom</w:t>
      </w:r>
    </w:p>
    <w:p>
      <w:r>
        <w:rPr>
          <w:b/>
        </w:rPr>
        <w:t>E. 7</w:t>
      </w:r>
    </w:p>
    <w:p>
      <w:r>
        <w:t>ff.). Es sei demnach nicht ersichtlich, welche konkrete Nötigungshandlung der Beschuldigte vorgenommen habe. Eine Nötigungshandlung könne jedenfalls nicht alleine darin erblickt werden, dass die Geschädigten dem Beschuldigten körper- lich und psychisch unterlegen gewesen seien. Einen Widerstand der Geschädig- ten, den der Beschuldigte hätte überwinden müssen, habe es auf jeden Fall nicht gegeben. Auch könne eine sexuelle Nötigung nicht einzig und allein deshalb an- genommen werden, weil die Geschädigten an einen anderen Ort gebracht und dort an ihnen die sexuellen Handlungen vorgenommen worden seien (Urk. 168 S.</w:t>
      </w:r>
    </w:p>
    <w:p>
      <w:r>
        <w:rPr>
          <w:b/>
        </w:rPr>
        <w:t>E. 7.1</w:t>
      </w:r>
    </w:p>
    <w:p>
      <w:r>
        <w:t>Da es bei der Verurteilung des Beschuldigten, wie im angefochtenen Ent- scheid vorgesehen, bleibt, ist das erstinstanzliche Kostendispositiv zu bestätigen (Art. 428 Abs. 3 in Verbindung mit Art. 426 Abs. 1 StPO).</w:t>
      </w:r>
    </w:p>
    <w:p>
      <w:r>
        <w:rPr>
          <w:b/>
        </w:rPr>
        <w:t>E. 7.2</w:t>
      </w:r>
    </w:p>
    <w:p>
      <w:r>
        <w:t>In den Erwägungen des angefochtenen Entscheides wurde festgehalten, die Vergütung für die "Privatklägerinnen 1" seien mit Verweis auf die Kostennote (Urk. 69) auf Fr. 2'604.60 festzusetzen. Die Vergütung für die Vertreterin der Privatklägerin 2 sei nicht beziffert worden und noch offen, würden aber zu den weiteren Kosten des Strafverfahrens gehören (Urk. 106 S. 44). Die Kostennote von Fr. 2'604.60 betrifft die Privatklägerinnen E._____ sowie D._____, also die Privatklägerinnen 1 und 2 des erstinstanzlichen Verfahrens bzw. ihre Rechtsver- treterin lic. iur. Z._____, weshalb nichts offen bleibt, was auch von den Parteien anlässlich der Berufungsverhandlung so bestätigt wurde (Prot. II S. 20 f.).</w:t>
      </w:r>
    </w:p>
    <w:p>
      <w:r>
        <w:rPr>
          <w:b/>
        </w:rPr>
        <w:t>E. 7.3</w:t>
      </w:r>
    </w:p>
    <w:p>
      <w:r>
        <w:t>Die Kosten des Rechtsmittelverfahrens tragen die Parteien nach Massgabe ihres Obsiegens und Unterliegens (Art. 428 Abs. 1 SPO). Im Berufungsverfahren unterliegt der Beschuldigte hinsichtlich der Frage des Schuldpunktes mit seiner Berufung, obsiegt aber grundsätzlich, was die Frage der Massnahme anbelangt. Die Staatsanwaltschaft unterliegt mit ihrer Anschlussberufung gänzlich. Bei die- sem Ausgang des Verfahrens sind dem Beschuldigten die Kosten des Berufungs- verfahrens zu 2/5 aufzuerlegen und zu 3/5 auf die Gerichtskasse zu nehmen.</w:t>
      </w:r>
    </w:p>
    <w:p>
      <w:r>
        <w:rPr>
          <w:b/>
        </w:rPr>
        <w:t>E. 7.4</w:t>
      </w:r>
    </w:p>
    <w:p>
      <w:r>
        <w:t>In Bezug auf die geltend gemachten Kosten der amtlichen Verteidigung von Fr. 28'952.– (vgl. Urk. 165) ist zu berücksichtigen, dass sich die Ent-</w:t>
      </w:r>
    </w:p>
    <w:p>
      <w:r>
        <w:t>- 48 - schädigung für die anwaltliche Verteidigung grundsätzlich nach der Verordnung über die Anwaltsgebühren des Kantons Zürich vom 8. September 2010 (Anwalts- gebührenverordnung; LS 215.3; vgl. auch § 1 AnwGebV) bestimmt. Gemäss Pra- xis ist bei so genannten einfachen Standardverfahren von den in der Anwalts- gebührenverordnung angeführten Ansätzen auszugehen. Für die Führung eines Rechtsmittelvefahrens in einem Strafprozess ist § 18 Abs. 1 i.V.m. § 17 Abs. 1 lit. b AnwGebV massgebend. Dabei wird die Grundgebühr nach den besonderen Umständen, namentlich etwa nach Art und Umfang der Bemühungen und Schwie- rigkeiten des Falles, bemessen. In Verfahren, die nicht zu den einfachen Stan- dardfällen gezählt werden können, ist gestützt auf eine sachgerechte Auslegung der Anwaltsgebührenverordnung von der Honorarabrechnung des Verteidigers auszugehen. Diese ist danach auf ihre Angemessenheit hin zu prüfen. Vorliegend ist zwar nicht von einem einfachen Standardverfahren auszugehen, aber auch nicht von einem sehr komplexen und schwierigen Fall, insbesondere nachdem der Beschuldigte weitgehend geständig ist und das Urteil nicht vollumfänglich an- gefochten wurde, sondern vielmehr rechtliche Aspekte zu beurteilen waren. Zu berücksichtigen ist zudem, dass der Zeitaufwand für die Durchsicht des be- gründeten Urteils der Vorinstanz nicht im Rahmen des Berufungsverfahrens zu entschädigen ist und dass für Einvernahmen und Gefängnisbesuche im Kanton Zürich amtlichen Verteidigungen maximal pro Weg eine halbe Stunde Aufwand vergütet wird (vgl. Leitfaden amtliche Mandate ,Oberstaatsanwaltschaft, Büro für amtliche Mandate, 2. Aufl. 2015, S. 52; BGE 1P.327/1999). Gestützt auf eine sach- gerechte Auslegung der Anwaltsgebührenverordnung und unter Beachtung von § 18 Abs. 1 i.V.m. § 17 Abs. 1 lit. b AnwGebV erscheint eine Entschädigung von Fr. 22'000.-- (inkl. 8 % MwSt.) angemessen. Der amtliche Verteidiger des Be- schuldigten ist demnach für das Berufungsverfahren mit Fr. 22'000.– (inklusive Mehrwertsteuer) zu entschädigen, wobei diese Kosten wegen Uneinbringlichkeit (vgl. diesbezügliche Ausführungen der Vorinstanz Urk. 106 S. 44 f.) definitiv auf die Gerichtskasse zu nehmen sind.</w:t>
      </w:r>
    </w:p>
    <w:p>
      <w:r>
        <w:rPr>
          <w:b/>
        </w:rPr>
        <w:t>E. 7.5</w:t>
      </w:r>
    </w:p>
    <w:p>
      <w:r>
        <w:t>Die Kosten der unentgeltlichen Vertretung der Privatklägerinnen E._____ sowie D._____ für das Berufungsverfahren von insgesamt Fr. 623.80, welche sich gestützt auf die Honorarrechnung (Urk. 155), jedoch ausgehend von einem höhe-</w:t>
      </w:r>
    </w:p>
    <w:p>
      <w:r>
        <w:t>- 49 - ren Stundenansatz von Fr. 220.– (inklusive Mehrwertsteuer) ergeben und die Kosten der unentgeltlichen Vertretung der Privatklägerin B._____ von Fr. 7'000.– (inklusive Mehrwertsteuer) (vgl. Urk. 155 A) sind ebenfalls wegen Uneinbringlich- keit definitiv auf die Gerichtskasse zu nehmen. Es wird beschlossen: 1. Es wird festgestellt, dass das Urteil des Bezirksgerichtes Pfäffikon, 1. Abteilung, vom 19. August 2014 wie folgt in Rechtskraft erwachsen ist: 1. Der Beschuldigte wird - der mehrfachen sexuellen Handlungen mit Kindern im Sinne von Art. 187 Ziff. 1 StGB [HD, ND 3 ND 4], - (…), - (…), - der mehrfachen Freiheitsberaubung im Sinne von Art. 183 Ziff. 1 Abs. 1 StGB [HD, ND 3, ND 4], - der mehrfachen versuchten Freiheitsberaubung im Sinne von Art. 183 Ziff. 1 Abs. 1 StGB in Verbindung mit Art. 22 Abs. 1 StGB [ND 1, ND 2, ND 5 und ND 6], - der mehrfachen Entführung im Sinne von Art. 183 Ziff. 2 in Verbindung mit Ziff. 1 StGB [HD, ND 3, ND 4], - der mehrfachen versuchten Entführung im Sinne von Art. 183 Ziff. 2 in Ver- bindung mit Ziff. 1 StGB in Verbindung mit Art. 22 Abs. 1 StGB [ND 1, ND 2, ND 5 und ND 6] schuldig gesprochen. 2. (…) 3. (…)</w:t>
      </w:r>
    </w:p>
    <w:p>
      <w:r>
        <w:t>- 50 - 4. (…) 5. Die dem Beschuldigten mit Strafbefehl der Staatsanwaltschaft Winterthur / Unterland vom 17. Juni 2010 auferlegte bedingte Geldstrafe wird nicht widerrufen. Der Beschul- digte wird diesbezüglich verwarnt. 6. Der Beschuldigte wird verpflichtet, der Privatklägerin 1 [E._____] eine Genugtuung von Fr. 1'500.– nebst Zins zu 5 % seit 29. November 2011 zu bezahlen. 7. Es wird festgestellt, dass der Beschuldigte gegenüber der Privatklägerin 1 [E._____] aus dem eingeklagten Ereignis vom 28. November 2011 dem Grundsatze nach scha- denersatzpflichtig ist. Zur genauen Feststellung des Umfanges des Schadenersatz- anspruches wird die Privatklägerin 1 auf den Weg des Zivilprozesses verwiesen. 8. Der Beschuldigte wird verpflichtet, der Privatklägerin 2 [D._____] eine Genugtuung von Fr. 1'000.– nebst Zins zu 5 % seit 25. Januar 2013 zu bezahlen. 9. Es wird festgestellt, dass der Beschuldigte gegenüber der Privatklägerin 2 [D._____] aus dem eingeklagten Ereignis vom 24. Januar 2013 dem Grundsatze nach scha- denersatzpflichtig ist. Zur genauen Feststellung des Umfanges des Schadenersatz- anspruches wird die Privatklägerin 2 auf den Weg des Zivilprozesses verwiesen. 10. Alle mit Verfügung vom 8. Januar 2014 beschlagnahmten Gegenstände (Beschlag- nahmeverfügung betreffend Privatklägerin 1 [E._____]) werden eingezogen und der Kantonspolizei Zürich zur Vernichtung überlassen. 11. Alle mit Verfügung vom 8. Januar 2014 beschlagnahmten Gegenstände (Beschlag- nahmeverfügung betreffend Privatklägerin 2 [D._____]) werden eingezogen und der Kantonspolizei Zürich zur Vernichtung überlassen. 12. Alle mit Verfügung vom 8. Januar 2014 beschlagnahmten Gegenstände (Beschlag- nahmeverfügung betreffend Beschuldigter) werden eingezogen und der Kantons- polizei Zürich zur Vernichtung überlassen. 13. Die Entscheidgebühr wird festgesetzt auf: Fr. 3'500.– ; die weiteren Kosten betragen: Fr. 8'000.– Gebühr Strafuntersuchung Fr. 30'955.30 Auslagen Strafuntersuchung</w:t>
      </w:r>
    </w:p>
    <w:p>
      <w:r>
        <w:t>- 51 - Fr. 26'374.70 Kosten für amtliche Verteidigung (inkl. 8% MWST) Fr. 2'604.60 Kosten unentgeltliche Vertreterin Privatklägerin 1+2 Allfällige weitere Auslagen bleiben vorbehalten; über diese wird die Gerichtskasse Rechnung stellen.</w:t>
      </w:r>
    </w:p>
    <w:p>
      <w:r>
        <w:rPr>
          <w:b/>
        </w:rPr>
        <w:t>E. 12</w:t>
      </w:r>
    </w:p>
    <w:p>
      <w:r>
        <w:t>f.).</w:t>
      </w:r>
    </w:p>
    <w:p>
      <w:r>
        <w:rPr>
          <w:b/>
        </w:rPr>
        <w:t>E. 14</w:t>
      </w:r>
    </w:p>
    <w:p>
      <w:r>
        <w:t>Die Kosten gemäss vorstehender Ziffer 13 werden ausgenommen den Kosten der amtlichen Verteidigung, dem Beschuldigten auferlegt, jedoch zufolge Uneinbringlich- keit definitiv abgeschrieben. Die Kosten der amtlichen Verteidigung werden auf die Gerichtskasse genommen; vorbehalten bleibt eine Nachforderung gemäss Art. 135 Abs. 4 StPO. 2. Mündliche Eröffnung und schriftliche Mitteilung mit nachfolgendem Urteil. Es wird erkannt: 1. Der Beschuldigte A._____ ist zudem schuldig - der mehrfachen sexuellen Nötigung im Sinne von Art. 189 Abs. 1 StGB (HD, ND 3 und ND 4); - der mehrfachen versuchten sexuellen Handlungen mit Kindern im Sinne von Art. 187 Ziff. 1 StGB in Verbindung mit Art. 22 Abs. 1 StGB (ND 1, ND 2, ND 5 und ND 6). 2. Der Beschuldigte wird bestraft mit 8 Jahren Freiheitsstrafe, wovon bis und mit heute 982 Tage durch Haft sowie vorzeitigen Strafvollzug erstanden sind. 3. Es wird eine stationäre therapeutische Massnahme im Sinne von Art. 59 StGB (Behandlung von psychischen Störungen) angeordnet. 4. Es wird vorgemerkt, dass der Beschuldigte das Schadenersatzbegehren der Privatklägerin B._____ insofern anerkennt, als er sich verpflichtet, für die Kosten von künftigen Psychotherapien, welche im Zusammenhang mit den angeklagten strafbaren Handlungen stehen, aufzukommen.</w:t>
      </w:r>
    </w:p>
    <w:p>
      <w:r>
        <w:t>- 52 - 5. Der Beschuldigte wird gemäss seiner Anerkennung verpflichtet, der Privat- klägerin B._____ Fr. 20'000.-- zuzüglich 5% Zins seit 1. Februar 2013 als Genugtuung zu bezahlen. 6. Die zweitinstanzliche Gerichtsgebühr wird festgesetzt auf: Fr. 3'000.-- ; die weiteren Kosten betragen: Fr. 22'000.-- amtliche Verteidigung unentgeltliche Vertretung Privatklägerinnen Fr. 623.80 D. und E. Fr. 7'000.-- unentgeltliche Vertretung Privatklägerin B._____ 7. Die Kosten des Berufungsverfahrens, mit Ausnahme der Kosten der amt- lichen Verteidigung und der unentgeltlichen Vertretungen der Privat- klägerschaft, werden zu 2/5 dem Beschuldigten auferlegt und zu 3/5 auf die Gerichtskasse genommen. Die Kosten der amtlichen Verteidigung und der unentgeltlichen Vertretungen der Privatklägerschaft im Berufungsverfahren werden definitiv auf die Ge- richtskasse genommen. 8. Mündliche Eröffnung und schriftliche Mitteilung im Dispositiv an − die amtliche Verteidigung im Doppel für sich und zuhanden des Beschuldigten (übergeben) − die Staatsanwaltschaft IV des Kantons Zürich (übergeben) − die Vertretung der Privatklägerin B._____ im Doppel für sich und zu- handen der genannten Privatklägerin (übergeben) − den Justizvollzug des Kantons Zürich, Abteilung Bewährungs- und Vollzugsdienste − die Vertretung der Privatklägerinnen E._____ und D._____, dreifach für sich und die genannten Privatklägerinnen − die Vertretung der Privatklägerin M._____ im Doppel für sich und die genannte Privatklägerin (Eine begründete Urteilsausfertigung – und nur hinsichtlich ihrer eigenen Anträge (Art. 84 Abs. 4 StPO) – wird den Privatklägerinnen nur zugestellt, sofern sie dies innert 10 Tagen nach Erhalt des Dispositivs verlangen.)</w:t>
      </w:r>
    </w:p>
    <w:p>
      <w:r>
        <w:t>- 53 - sowie in vollständiger Ausfertigung und unter Beilage einer Kopie des Min- derheitsantrages (Urk. 174) an − die amtliche Verteidigung im Doppel für sich und zuhanden des Beschuldigten − die Staatsanwaltschaft IV des Kantons Zürich − die Vertretung der Privatklägerin B._____ im Doppel für sich und zu- handen der genannten Privatklägerin − die Vertretung der Privatklägerinnen E._____ und D._____, dreifach für sich und die genannten Privatklägerinnen und nach unbenütztem Ablauf der Rechtsmittelfrist bzw. Erledigung allfälliger Rechtsmittel an − die Vorinstanz − den Justizvollzug des Kantons Zürich, Abteilung Bewährungs- und Vollzugsdienste − das Migrationsamt des Kantons Zürich − die Koordinationsstelle VOSTRA mit Formular A − die KOST Zürich mit dem Formular "Löschung des DNA-Profils und Vernichtung des ED-Materials" zwecks Bestimmung der Vernichtungs- und Löschungsdaten 9. Rechtsmittel: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w:t>
      </w:r>
    </w:p>
    <w:p>
      <w:r>
        <w:t>- 54 - Obergericht des Kantons Zürich I. Strafkammer Zürich, 8. Oktober 2015 Der Präsident: Die Gerichtsschreiberin: Oberrichter lic. iur. P. Marti lic. iur. A. Truninger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