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11 vom 13. Juli 2022</w:t>
      </w:r>
    </w:p>
    <w:p>
      <w:r>
        <w:t>ZG Verwaltungsgericht, 2022-07-13, DE</w:t>
      </w:r>
    </w:p>
    <w:p>
      <w:r>
        <w:rPr>
          <w:b/>
        </w:rPr>
        <w:t xml:space="preserve">Quelle: </w:t>
      </w:r>
      <w:r>
        <w:t>https://mcp.opencaselaw.ch/entscheid/zg_verwaltungsgericht_S_2021_11</w:t>
      </w:r>
    </w:p>
    <w:p>
      <w:r>
        <w:t>FR: ZG_VERWALTUNGSGERICHT S 2021 11 du 13 juillet 2022</w:t>
      </w:r>
    </w:p>
    <w:p>
      <w:r>
        <w:t>IT: ZG_VERWALTUNGSGERICHT S 2021 11 del 13 luglio 2022</w:t>
      </w:r>
    </w:p>
    <w:p>
      <w:pPr>
        <w:pStyle w:val="Heading2"/>
      </w:pPr>
      <w:r>
        <w:t>Regeste</w:t>
      </w:r>
    </w:p>
    <w:p>
      <w:r>
        <w:t>Unfallversicherung (Leistungen) — Beschwerde</w:t>
      </w:r>
    </w:p>
    <w:p>
      <w:pPr>
        <w:pStyle w:val="Heading2"/>
      </w:pPr>
      <w:r>
        <w:t>Erwägungen</w:t>
      </w:r>
    </w:p>
    <w:p>
      <w:r>
        <w:rPr>
          <w:b/>
        </w:rPr>
        <w:t>E. 7</w:t>
      </w:r>
    </w:p>
    <w:p>
      <w:r>
        <w:t>Urteil S 2021 11 5. Nach dem Gesagten ist festzuhalten, dass auf die Stellungnahme von Dr. D.________ vom 20. August 2020 nicht abgestellt werden kann, weshalb der medizinische Sachverhalt unzureichend abgeklärt ist. Die Sache ist deshalb zur ergänzenden Sachverhaltsabklärung im Sinne der Erwägungen und zum anschliessenden Neuentscheid an die Beschwerdegegnerin zurückzuweisen. Insoweit erweist sich die Beschwerde als begründet, weshalb sie gutzuheissen ist. 6. Mangels einer entsprechenden Bestimmung im UVG ist das Verfahren vor dem kantonalen Versicherungsgericht kostenlos (Art. 61 lit. fbis ATSG). Ausgangsgemäss ist dem Beschwerdeführer eine vom Gericht nach Ermessen festgesetzte Parteientschädigung von Fr. 1'400.– (inklusive Auslagen und MWST) zuzusprechen (Art. 61 lit. g ATSG).</w:t>
      </w:r>
    </w:p>
    <w:p>
      <w:r>
        <w:rPr>
          <w:b/>
        </w:rPr>
        <w:t>E. 8</w:t>
      </w:r>
    </w:p>
    <w:p>
      <w:r>
        <w:t>Urteil S 2021 11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