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62-66 vom 8. September 2017</w:t>
      </w:r>
    </w:p>
    <w:p>
      <w:r>
        <w:t>VS Kantonsgericht, 2017-09-08, DE</w:t>
      </w:r>
    </w:p>
    <w:p>
      <w:r>
        <w:rPr>
          <w:b/>
        </w:rPr>
        <w:t xml:space="preserve">Quelle: </w:t>
      </w:r>
      <w:r>
        <w:t>https://mcp.opencaselaw.ch/entscheid/vs_gerichte_ZWR_2018_S._62-66</w:t>
      </w:r>
    </w:p>
    <w:p>
      <w:r>
        <w:t>FR: VS_GERICHTE ZWR 2018 S. 62-66 du 8 septembre 2017</w:t>
      </w:r>
    </w:p>
    <w:p>
      <w:r>
        <w:t>IT: VS_GERICHTE ZWR 2018 S. 62-66 del 8 settembre 2017</w:t>
      </w:r>
    </w:p>
    <w:p>
      <w:pPr>
        <w:pStyle w:val="Heading2"/>
      </w:pPr>
      <w:r>
        <w:t>Regeste</w:t>
      </w:r>
    </w:p>
    <w:p>
      <w:r>
        <w:t>RVJ / ZWR 2018 61 Abgaben und Gebühren - KGE (öffentlichrechtliche Abteilung) A1 17 64 vom 8. September 2017 Kanalisationsanschlussgebühr - Die Gemeinden geniessen im Bereich der Finanzierung der Ableitung und Behand- lung von Abwässern</w:t>
      </w:r>
    </w:p>
    <w:p>
      <w:pPr>
        <w:pStyle w:val="Heading2"/>
      </w:pPr>
      <w:r>
        <w:t>Volltext</w:t>
      </w:r>
    </w:p>
    <w:p>
      <w:r>
        <w:t>Wallis Kantonsgericht 08.09.2017 ZWR 2018 S. 62-66 (KGVS A1-17-64) Valais Tribunal cantonal 08.09.2017 ZWR 2018 S. 62-66 (KGVS A1-17-64) Vallese Kantonsgericht 08.09.2017 ZWR 2018 S. 62-66 (KGVS A1-17-64)</w:t>
      </w:r>
    </w:p>
    <w:p>
      <w:r>
        <w:t>RVJ / ZWR 2018 61 Abgaben und Gebühren - KGE (öffentlichrechtliche Abteilung) A1 17 64 vom 8. September 2017 Kanalisationsanschlussgebühr - Die Gemeinden geniessen im Bereich der Finanzierung der Ableitung und Behand- lung von Abwässern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