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2018 S. 187-190 vom 15. September 2017</w:t>
      </w:r>
    </w:p>
    <w:p>
      <w:r>
        <w:t>VS Kantonsgericht, 2017-09-15, DE</w:t>
      </w:r>
    </w:p>
    <w:p>
      <w:r>
        <w:rPr>
          <w:b/>
        </w:rPr>
        <w:t xml:space="preserve">Quelle: </w:t>
      </w:r>
      <w:r>
        <w:t>https://mcp.opencaselaw.ch/entscheid/vs_gerichte_ZWR_2018_S._187-190</w:t>
      </w:r>
    </w:p>
    <w:p>
      <w:r>
        <w:t>FR: VS_GERICHTE ZWR 2018 S. 187-190 du 15 septembre 2017</w:t>
      </w:r>
    </w:p>
    <w:p>
      <w:r>
        <w:t>IT: VS_GERICHTE ZWR 2018 S. 187-190 del 15 settembre 2017</w:t>
      </w:r>
    </w:p>
    <w:p>
      <w:pPr>
        <w:pStyle w:val="Heading2"/>
      </w:pPr>
      <w:r>
        <w:t>Regeste</w:t>
      </w:r>
    </w:p>
    <w:p>
      <w:r>
        <w:t>RVJ / ZWR 2018 187 Schuldbetreibungs- und Konkursrecht - Schuldbetreibung - KGE (Einzelrichter der Oberen Beschwerdebehörde in Schuldbetrei-bung und Konkurs) vom 15. September 2017, X. c. Betrei-bungsamt Visp und Krankenversicherer Y. - L</w:t>
      </w:r>
    </w:p>
    <w:p>
      <w:pPr>
        <w:pStyle w:val="Heading2"/>
      </w:pPr>
      <w:r>
        <w:t>Volltext</w:t>
      </w:r>
    </w:p>
    <w:p>
      <w:r>
        <w:t>Wallis Kantonsgericht 15.09.2017 ZWR 2018 S. 187-190 (KGVS LP-16-53) Valais Tribunal cantonal 15.09.2017 ZWR 2018 S. 187-190 (KGVS LP-16-53) Vallese Kantonsgericht 15.09.2017 ZWR 2018 S. 187-190 (KGVS LP-16-53)</w:t>
      </w:r>
    </w:p>
    <w:p>
      <w:r>
        <w:t>RVJ / ZWR 2018 187 Schuldbetreibungs- und Konkursrecht - Schuldbetreibung - KGE (Einzelrichter der Oberen Beschwerdebehörde in Schuldbetrei-bung und Konkurs) vom 15. September 2017, X. c. Betrei-bungsamt Visp und Krankenversicherer Y. -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