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305-311 vom 29. März 2017</w:t>
      </w:r>
    </w:p>
    <w:p>
      <w:r>
        <w:t>VS Kantonsgericht, 2017-03-29, DE</w:t>
      </w:r>
    </w:p>
    <w:p>
      <w:r>
        <w:rPr>
          <w:b/>
        </w:rPr>
        <w:t xml:space="preserve">Quelle: </w:t>
      </w:r>
      <w:r>
        <w:t>https://mcp.opencaselaw.ch/entscheid/vs_gerichte_ZWR_2017_S._305-311</w:t>
      </w:r>
    </w:p>
    <w:p>
      <w:r>
        <w:t>FR: VS_GERICHTE ZWR 2017 S. 305-311 du 29 mars 2017</w:t>
      </w:r>
    </w:p>
    <w:p>
      <w:r>
        <w:t>IT: VS_GERICHTE ZWR 2017 S. 305-311 del 29 marzo 2017</w:t>
      </w:r>
    </w:p>
    <w:p>
      <w:pPr>
        <w:pStyle w:val="Heading2"/>
      </w:pPr>
      <w:r>
        <w:t>Regeste</w:t>
      </w:r>
    </w:p>
    <w:p>
      <w:r>
        <w:t>RVJ / ZWR 2017 305 Obligationenrecht - Arbeitsvertrag - KGE (Einzelrichter der I. Zivil-rechtlichen Abteilung) vom 29. März 2017, A. c. B. AG - TCV C1 16 14 Arbeitsvertrag: Aufhebungsvertrag - Ein Vertrag über die Aufhebung eines Arbeits</w:t>
      </w:r>
    </w:p>
    <w:p>
      <w:pPr>
        <w:pStyle w:val="Heading2"/>
      </w:pPr>
      <w:r>
        <w:t>Volltext</w:t>
      </w:r>
    </w:p>
    <w:p>
      <w:r>
        <w:t>Wallis Kantonsgericht 29.03.2017 ZWR 2017 S. 305-311 (KGVS C1-16-14) Valais Tribunal cantonal 29.03.2017 ZWR 2017 S. 305-311 (KGVS C1-16-14) Vallese Kantonsgericht 29.03.2017 ZWR 2017 S. 305-311 (KGVS C1-16-14)</w:t>
      </w:r>
    </w:p>
    <w:p>
      <w:r>
        <w:t>RVJ / ZWR 2017 305 Obligationenrecht - Arbeitsvertrag - KGE (Einzelrichter der I. Zivil-rechtlichen Abteilung) vom 29. März 2017, A. c. B. AG - TCV C1 16 14 Arbeitsvertrag: Aufhebungsvertrag - Ein Vertrag über die Aufhebung eines Arbeits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