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67-73 vom 19. Juli 2012</w:t>
      </w:r>
    </w:p>
    <w:p>
      <w:r>
        <w:t>VS Kantonsgericht, 2012-07-19, DE</w:t>
      </w:r>
    </w:p>
    <w:p>
      <w:r>
        <w:rPr>
          <w:b/>
        </w:rPr>
        <w:t xml:space="preserve">Quelle: </w:t>
      </w:r>
      <w:r>
        <w:t>https://mcp.opencaselaw.ch/entscheid/vs_gerichte_ZWR_2013_S._67-73</w:t>
      </w:r>
    </w:p>
    <w:p>
      <w:r>
        <w:t>FR: VS_GERICHTE ZWR 2013 S. 67-73 du 19 juillet 2012</w:t>
      </w:r>
    </w:p>
    <w:p>
      <w:r>
        <w:t>IT: VS_GERICHTE ZWR 2013 S. 67-73 del 19 luglio 2012</w:t>
      </w:r>
    </w:p>
    <w:p>
      <w:pPr>
        <w:pStyle w:val="Heading2"/>
      </w:pPr>
      <w:r>
        <w:t>Regeste</w:t>
      </w:r>
    </w:p>
    <w:p>
      <w:r>
        <w:t>RVJ / ZVR 2013 67 Gemeindewesen Régime communal KGE A1 11 183 vom 19. Juli 2012 Finanzierung der Gemeindebeiträge an die Pfarreien; Anfechtung einer Gemeinderechnung - System der Finanzierung der Kirchen, die im Kanton Wallis als öffentlic</w:t>
      </w:r>
    </w:p>
    <w:p>
      <w:pPr>
        <w:pStyle w:val="Heading2"/>
      </w:pPr>
      <w:r>
        <w:t>Volltext</w:t>
      </w:r>
    </w:p>
    <w:p>
      <w:r>
        <w:t>Wallis Kantonsgericht 19.07.2012 ZWR 2013 S. 67-73 (KGVS A1-11-183) Valais Tribunal cantonal 19.07.2012 ZWR 2013 S. 67-73 (KGVS A1-11-183) Vallese Kantonsgericht 19.07.2012 ZWR 2013 S. 67-73 (KGVS A1-11-183)</w:t>
      </w:r>
    </w:p>
    <w:p>
      <w:r>
        <w:t>RVJ / ZVR 2013 67 Gemeindewesen Régime communal KGE A1 11 183 vom 19. Juli 2012 Finanzierung der Gemeindebeiträge an die Pfarreien; Anfechtung einer Gemeinderechnung - System der Finanzierung der Kirchen, die im Kanton Wallis als öffentlic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