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18 104 vom 7. Juni 2018</w:t>
      </w:r>
    </w:p>
    <w:p>
      <w:r>
        <w:t>VS Kantonsgericht, 2018-06-07, DE</w:t>
      </w:r>
    </w:p>
    <w:p>
      <w:r>
        <w:rPr>
          <w:b/>
        </w:rPr>
        <w:t xml:space="preserve">Quelle: </w:t>
      </w:r>
      <w:r>
        <w:t>https://mcp.opencaselaw.ch/entscheid/vs_gerichte_TDSIO_C1_18_104</w:t>
      </w:r>
    </w:p>
    <w:p>
      <w:r>
        <w:t>FR: VS_GERICHTE TDSIO C1 18 104 du 7 juin 2018</w:t>
      </w:r>
    </w:p>
    <w:p>
      <w:r>
        <w:t>IT: VS_GERICHTE TDSIO C1 18 104 del 7 giugno 2018</w:t>
      </w:r>
    </w:p>
    <w:p>
      <w:pPr>
        <w:pStyle w:val="Heading2"/>
      </w:pPr>
      <w:r>
        <w:t>Regeste</w:t>
      </w:r>
    </w:p>
    <w:p>
      <w:r>
        <w:t>C1 18 104 JUGEMENT DU 7 JUIN 2018 Le juge I du district de Sion M. François Vouil oz, juge ; Mme Emmanuel e Felley, greffière, en la cause X _________, demanderesse, représentée par Maître M _________ contre ETAT DU VALAIS - SERVICE DE L</w:t>
      </w:r>
    </w:p>
    <w:p>
      <w:pPr>
        <w:pStyle w:val="Heading2"/>
      </w:pPr>
      <w:r>
        <w:t>Volltext</w:t>
      </w:r>
    </w:p>
    <w:p>
      <w:r>
        <w:t>Wallis Bezirksgericht Sitten 07.06.2018 TDSIO C1 18 104 Valais Tribunal du district Sion 07.06.2018 TDSIO C1 18 104</w:t>
      </w:r>
    </w:p>
    <w:p>
      <w:r>
        <w:t>C1 18 104 JUGEMENT DU 7 JUIN 2018 Le juge I du district de Sion M. François Vouil oz, juge ; Mme Emmanuel e Felley, greffière, en la cause X _________, demanderesse, représentée par Maître M _________ contre ETAT DU VALAIS - SERVICE DE L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