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12 12 vom 23. März 2012</w:t>
      </w:r>
    </w:p>
    <w:p>
      <w:r>
        <w:t>VS Kantonsgericht, 2012-03-23, DE</w:t>
      </w:r>
    </w:p>
    <w:p>
      <w:r>
        <w:rPr>
          <w:b/>
        </w:rPr>
        <w:t xml:space="preserve">Quelle: </w:t>
      </w:r>
      <w:r>
        <w:t>https://mcp.opencaselaw.ch/entscheid/vs_gerichte_KGVS_P3_12_12</w:t>
      </w:r>
    </w:p>
    <w:p>
      <w:r>
        <w:t>FR: VS_GERICHTE KGVS P3 12 12 du 23 mars 2012</w:t>
      </w:r>
    </w:p>
    <w:p>
      <w:r>
        <w:t>IT: VS_GERICHTE KGVS P3 12 12 del 23 marzo 2012</w:t>
      </w:r>
    </w:p>
    <w:p>
      <w:pPr>
        <w:pStyle w:val="Heading2"/>
      </w:pPr>
      <w:r>
        <w:t>Regeste</w:t>
      </w:r>
    </w:p>
    <w:p>
      <w:r>
        <w:t>P3 12 12 VERFÜGUNG VOM 23. MÄRZ 2012 Kantonsgericht Wallis Strafkammer Kantonsrichter Hermann Murmann In Sachen X__________, Beschwerdeführer gegen Staatsanwaltschaft Kanton Wallis, Amt der Region Oberwallis (Amtliche Verteidigung) JUG</w:t>
      </w:r>
    </w:p>
    <w:p>
      <w:pPr>
        <w:pStyle w:val="Heading2"/>
      </w:pPr>
      <w:r>
        <w:t>Volltext</w:t>
      </w:r>
    </w:p>
    <w:p>
      <w:r>
        <w:t>Wallis Kantonsgericht 23.03.2012 KGVS P3 12 12 Valais Tribunal cantonal 23.03.2012 KGVS P3 12 12 Vallese Kantonsgericht 23.03.2012 KGVS P3 12 12</w:t>
      </w:r>
    </w:p>
    <w:p>
      <w:r>
        <w:t>P3 12 12 VERFÜGUNG VOM 23. MÄRZ 2012 Kantonsgericht Wallis Strafkammer Kantonsrichter Hermann Murmann In Sachen X__________, Beschwerdeführer gegen Staatsanwaltschaft Kanton Wallis, Amt der Region Oberwallis (Amtliche Verteidigung) JUG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