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ZJ21.040274 vom 18. Juli 2022</w:t>
      </w:r>
    </w:p>
    <w:p>
      <w:r>
        <w:t>VD Tribunal cantonal, 2022-07-18, FR</w:t>
      </w:r>
    </w:p>
    <w:p>
      <w:r>
        <w:rPr>
          <w:b/>
        </w:rPr>
        <w:t xml:space="preserve">Quelle: </w:t>
      </w:r>
      <w:r>
        <w:t>https://mcp.opencaselaw.ch/entscheid/vd_gerichte_ZJ21.040274</w:t>
      </w:r>
    </w:p>
    <w:p>
      <w:r>
        <w:t>FR: VD_GERICHTE ZJ21.040274 du 18 juillet 2022</w:t>
      </w:r>
    </w:p>
    <w:p>
      <w:r>
        <w:t>IT: VD_GERICHTE ZJ21.040274 del 18 luglio 2022</w:t>
      </w:r>
    </w:p>
    <w:p>
      <w:pPr>
        <w:pStyle w:val="Heading2"/>
      </w:pPr>
      <w:r>
        <w:t>Erwägungen</w:t>
      </w:r>
    </w:p>
    <w:p>
      <w:r>
        <w:rPr>
          <w:b/>
        </w:rPr>
        <w:t>E. 6</w:t>
      </w:r>
    </w:p>
    <w:p>
      <w:r>
        <w:t>Au vu de ce qui précède, le L.________ devra prélever du compte de prévoyance de Z.________ (n° 10 368 866) la somme de 384'985 fr., avec intérêt compensatoire d’au moins 1,75 % l’an du 7 janvier 2015 au 31 décembre 2015, 1,25 % l’an du 1er janvier au 31 décembre 2016 et 1 % l’an dès le 1er janvier 2017, et le transférer sur le compte de prévoyance de K.________ auprès d’J.________, à [...] (n° d’assurée [...]).</w:t>
      </w:r>
    </w:p>
    <w:p>
      <w:r>
        <w:rPr>
          <w:b/>
        </w:rPr>
        <w:t>E. 7</w:t>
      </w:r>
    </w:p>
    <w:p>
      <w:r>
        <w:t>Selon l’art. 73 al. 2 LPP, applicable sur renvoi de l’art. 25a al. 1 LFLP, la procédure devant les tribunaux désignés par les cantons est en principe gratuite, de sorte que le présent jugement est rendu sans frais. Il n’y a par ailleurs pas lieu d’allouer des dépens.</w:t>
      </w:r>
    </w:p>
    <w:p>
      <w:r>
        <w:t>- 10 - Par ces motifs, le juge unique p r o n o n c e : I. Ordre est donné au L.________ de débiter du compte de prévoyance de Z.________ (n° 10 368 866) la somme de 384'985 fr. (trois cent huitante-quatre mille neuf cent huitante- cinq francs), avec intérêt compensatoire d’au moins 1,75 % l’an du 7 janvier 2015 au 31 décembre 2015, 1,25 % l’an du 1er janvier au 31 décembre 2016 et 1 % l’an dès le 1er janvier 2017, et de verser ce montant sur le compte de prévoyance de K.________ auprès d’J.________, à [...] (n° d’assurée [...]). II. Il n’est pas perçu de frais judiciaires, ni alloué de dépens. Le juge unique : La greffière : Du Le jugement qui précède est notifié à : - K.________, - Me José Carlos Coret (pour Z.________), - L.________, - J.________, - Office fédéral des assurances sociales, par l'envoi de photocopies.</w:t>
      </w:r>
    </w:p>
    <w:p>
      <w:r>
        <w:t>- 11 -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