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PE25.015877 vom 9. Dezember 2025</w:t>
      </w:r>
    </w:p>
    <w:p>
      <w:r>
        <w:t>VD Tribunal cantonal, 2025-12-09, FR</w:t>
      </w:r>
    </w:p>
    <w:p>
      <w:r>
        <w:rPr>
          <w:b/>
        </w:rPr>
        <w:t xml:space="preserve">Quelle: </w:t>
      </w:r>
      <w:r>
        <w:t>https://mcp.opencaselaw.ch/entscheid/vd_gerichte_PE25.015877</w:t>
      </w:r>
    </w:p>
    <w:p>
      <w:r>
        <w:t>FR: VD_GERICHTE PE25.015877 du 9 décembre 2025</w:t>
      </w:r>
    </w:p>
    <w:p>
      <w:r>
        <w:t>IT: VD_GERICHTE PE25.015877 del 9 dicembre 2025</w:t>
      </w:r>
    </w:p>
    <w:p>
      <w:pPr>
        <w:pStyle w:val="Heading2"/>
      </w:pPr>
      <w:r>
        <w:t>Erwägungen</w:t>
      </w:r>
    </w:p>
    <w:p>
      <w:r>
        <w:rPr>
          <w:b/>
        </w:rPr>
        <w:t>E. 1</w:t>
      </w:r>
    </w:p>
    <w:p>
      <w:r>
        <w:t>Par ordonnance du 2 octobre 2025, le Ministère public de l'arrondissement de Lausanne a refusé d'entrer en matière sur une plainte de C.________ contre D.________ pour calomnie, subsidiairement diffamation. 12J080</w:t>
      </w:r>
    </w:p>
    <w:p>
      <w:r>
        <w:t>- 2 -</w:t>
      </w:r>
    </w:p>
    <w:p>
      <w:r>
        <w:rPr>
          <w:b/>
        </w:rPr>
        <w:t>E. 1.2</w:t>
      </w:r>
    </w:p>
    <w:p>
      <w:r>
        <w:t>Par acte du 13 octobre 2025, C.________ a recouru contre cette ordonnance en concluant à son annulation et au renvoi de la cause au Ministère public pour ouverture d’une instruction.</w:t>
      </w:r>
    </w:p>
    <w:p>
      <w:r>
        <w:rPr>
          <w:b/>
        </w:rPr>
        <w:t>E. 1.3</w:t>
      </w:r>
    </w:p>
    <w:p>
      <w:r>
        <w:t>Par avis du 22 octobre 2025, envoyé sous pli recommandé et distribué le 25 octobre 2025 selon le relevé de suivi des envois de la Poste suisse, la direction de la procédure a imparti à C.________ un délai au 12 novembre 2025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12J080</w:t>
      </w:r>
    </w:p>
    <w:p>
      <w:r>
        <w:t>- 3 -</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la recourante n’a pas procédé à l’avance de frais requise dans le délai au 12 novembre 2025. Elle n’a pas non plus demandé de restitution du délai pour effectuer l'avance de frais,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