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44/17 ap. TF - 14/2018 vom 22. Februar 2018</w:t>
      </w:r>
    </w:p>
    <w:p>
      <w:r>
        <w:t>VD Tribunal cantonal, 2018-02-22, FR</w:t>
      </w:r>
    </w:p>
    <w:p>
      <w:r>
        <w:rPr>
          <w:b/>
        </w:rPr>
        <w:t xml:space="preserve">Quelle: </w:t>
      </w:r>
      <w:r>
        <w:t>https://mcp.opencaselaw.ch/entscheid/vd_findinfo_AVS_44_17_ap._TF_-_14_2018</w:t>
      </w:r>
    </w:p>
    <w:p>
      <w:r>
        <w:t>FR: VD_FINDINFO AVS 44/17 ap. TF - 14/2018 du 22 février 2018</w:t>
      </w:r>
    </w:p>
    <w:p>
      <w:r>
        <w:t>IT: VD_FINDINFO AVS 44/17 ap. TF - 14/2018 del 22 febbraio 2018</w:t>
      </w:r>
    </w:p>
    <w:p>
      <w:pPr>
        <w:pStyle w:val="Heading2"/>
      </w:pPr>
      <w:r>
        <w:t>Regeste</w:t>
      </w:r>
    </w:p>
    <w:p>
      <w:r>
        <w:t>ADMISSION PARTIELLE, MORT, BASE DE CALCUL, CALCUL, COTISATION PERSONNELLE, INTÉRÊT MORATOIRE, COTISATION AVS/AI/APG | 10 LAVS, 28 RAVS, 28bis RAVS</w:t>
      </w:r>
    </w:p>
    <w:p>
      <w:pPr>
        <w:pStyle w:val="Heading2"/>
      </w:pPr>
      <w:r>
        <w:t>Erwägungen</w:t>
      </w:r>
    </w:p>
    <w:p>
      <w:r>
        <w:rPr>
          <w:b/>
        </w:rPr>
        <w:t>E. 22</w:t>
      </w:r>
    </w:p>
    <w:p>
      <w:r>
        <w:t>février 2018 ___________________ Composition :               Mme Dessaux , juge unique Greffier : M.              Addor ***** Cause pendante entre : Feue A.F.________ , recourante, agissant par l’intermédiaire de son époux B.F.________, à B.________, lui-même représenté par Me David Métille, avocat à Lausanne, et CAISSE CANTONALE VAUDOISE DE COMPENSATION AVS , à Vevey, intimée. _______________ Art. 10 LAVS ; 28 et 28 bis RAVS E n  f a i t  : A. Par courrier du 5 août 2013, la Caisse cantonale vaudoise de compensation AVS (ci-après : la caisse ou l’intimée) a prié feue A.F.________ (ci-après : l’assurée ou la recourante), née en 1969, de lui indiquer quelle était la situation de son couple vis-à-vis de l’assurance-vieillesse et survivants (AVS) et de lui faire savoir si son époux et elle-même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 er janvier 2013. A la demande de la caisse, la fiduciaire V.________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l’assurance-invalidité pour le canton de Vaud a mis l’assurée au bénéfice d’une rente entière d’invalidité pour la période courant du 1 er décembre 2012 au 31 octobre 2013. Une copie de cette décision était notamment adressée à la Caisse cantonale vaudoise de compensation AVS.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 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 er janvier 2013 jusqu’au 4 novembre 2013. Au taux de 5%, cela représentait 278 fr. 60. Ce montant était payable d’ici au 4 décembre 2013 selon facture du même jour annexée. Le 26 novembre 2013, l’assurée s’est opposée « aux différentes décisions provisoires de cotisations personnelles rendues le 4 novembre 2013, portant sur les périodes du 1 er janvier au 31 décembre 2012, respectivement du 1 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 soit durant 9 mois au moins par année civile ) et à plein temps ( soit consacrer à son activité lucrative le 50% au moins du temps usuellement dévolu à une activité similaire ). Si ces deux conditions ne sont pas remplies, nous devons procéder à un calcul comparatif entre les cotisations versées sur le produit de l’activité lucrative et celles dues en qualité de non actif ( fixées en fonction de la fortune et des revenus sous forme de rentes, à l’exception des rentes AI fédérales ), les premières devant atteindre au moins la moitié de celles qui seraient dues comme personnes sans activité lucrative. Mme A.F.________ n’exerçant pas une activité durable et à plein temps, nous devons procéder à un calcul comparatif. Les cotisations dues en qualité de personne sans activité lucrative s’élèvent à Fr. 6'437.50 pour 2012, respectivement Fr. 6'901.- pour 2013 ( frais d’administration non compris ). Le salaire soumis à cotisations en 2012 se monte à Fr. 17'747.10, soit un montant de cotisations de Fr. 1'827.95 ( part employé et part employeur ). Les cotisations acquittées par le biais de son salaire n’atteignant pas la moitié des cotisations dues en tant que personne sans activité lucrative, Mme A.F.________ est considérée comme non active vis-à-vis de l’AVS en 2012. S’agissant de l’année 2013, le salaire qui devrait être soumis à cotisations – selon l’employeur de votre cliente – sera de Fr. 15'621.60. Les cotisations ( part employé et part employeur ) n’atteignant pas non plus la moitié des cotisations dues comme non active, Mme A.F.________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 cotisation minimale AVS augmentée à Fr. 392.- ).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A.F.________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 demandé que les cotisations acquittées soient imputées sur celles qu’elle pourrait éventuellement être tenue de verser. Contestant le statut de personne sans activité lucrative qui lui a été reconnu à compter du 1 er janvier 2012, elle a fait valoir que les indemnités journalières versées par U.________ ne devaient pas être assimilées au revenu tiré d’une rente, que les rentes invalidité compensées avec les indemnités journalières entre le 1 er décembre 2012 et le 31 décembre 2013 devaient être imputées, qu’il convenait de procéder à des correctifs sur les indemnités journalières au vu des décomptes de salaire, que le salaire de l’époux de la recourante devait être corrigé, et enfin que les cotisations AVS déjà versées par l’employeur devaient être déduites.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 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A.F.________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 à 163'274 fr., soit un total de 2'688'774 fr. Arrondi aux 50'000 fr. inférieurs, le total retenu était de 2'650'000 fr. La caisse a fixé à 6'281 fr. 50 le montant des cotisations dues pour la période du 1 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Sur requête, la recourante a produit le 25 août 2016 les décisions de taxation 2012 et 2013, sur lesquelles figurait une fortune de 326'548 fr. pour 2012 et de 528'647 fr. pour 2013. A la demande de la magistrate instructrice, l’intimée a fourni le 14 septembre 2016 le détail de calculs des cotisations encore dues pour les années 2012 et 2013.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La Cour de céans a rendu un arrêt le 27 mars 2017 (cause enregistrée sous la référence AVS 6/14 – 17/2017), dans lequel elle a partiellement admis le recours formé par feue A.F.________ contre la décision sur opposition rendue le 17 décembre 2013 qu’elle a annulée tout en renvoyant la cause à la Caisse cantonale vaudoise de compensation AVS afin qu’elle détermine le revenu brut du conjoint pour l’année 2013 puis rende une nouvelle décision fixant le montant des cotisations définitives dues. C. Statuant sur le recours formé par la Caisse cantonale vaudoise de compensation AVS contre cet arrêt, le Tribunal fédéral a notamment considéré ce qui suit dans son arrêt rendu le</w:t>
      </w:r>
    </w:p>
    <w:p>
      <w:r>
        <w:rPr>
          <w:b/>
        </w:rPr>
        <w:t>E. 26</w:t>
      </w:r>
    </w:p>
    <w:p>
      <w:r>
        <w:t>septembre 2017 (cause enregistrée sous la référence 9C_313/2017) : « 5. (…) Conformément à l'art. 28 al. 4 RAVS, "si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 Le Tribunal fédéral a à plusieurs reprises confirmé la légalité de cette disposition (cf. ATF 125 V 221 consid. 3e p. 227 ss; 135 V 361 consid. 4 et 5 p. 362 ss), qui du reste n'est pas mise en discussion par les premiers juges. En retenant que seulement le tiers du salaire du conjoint devait entrer en ligne de compte pour le calcul des cotisations dues, la juridiction cantonale a violé l'art. 28 al. 4 RAVS. (…) » Le Tribunal fédéral a en conséquence partiellement admis le recours, annulé l’arrêt cantonal du 27 mars 2017 et renvoyé la cause à la Cour de céans afin qu’elle se prononce à nouveau sur les cotisations dues par feue A.F.________. La cause ayant été reprise, la caisse intimée a fourni, en date du 17 novembre 2017, le détail du calcul des cotisations dues par feue A.F.________ pour les années 2012 et 2013. Le calcul des cotisations se présentait de la manière suivante : Année 2012 Fortune communiquée par l’impôt CHF 184'548.00 Salaires époux (EUR 61’197.63 x 1.205307) CHF    73'161.93 IJM U.________ CHF 181'076.00 Rétroactif AI pour le mois de décembre       ./. CHF 1'772.00 (surindemnisation) IJM « nettes » CHF              179'304.00 Total des revenus sous forme de rentes CHF 253'065.93 arrondi à CHF 253'065.00 Les rentes devant être capitalisées pour la fixation des cotisations, nous devons les multiplier par 20 (art. 28 al. 2 RAVS) et les additionner à la fortune, selon le calcul suivant : CHF 253'065.00 x 20              CHF 5'061'300.00 CHF 184'548,00 Fortune totale CHF 5'245'848.00 Ce montant doit être divisé par 2 et arrondi aux CHF 50'000.00 inférieurs (art. 28 al. 4 RAVS). La fortune déterminante pour la fixation des cotisations 2012 de feue A.F.________ s’élève ainsi à CHF 2'622'924.00 arrondie à CHF 2'600'000.00 . Les cotisations dues pour la période du 1 er janvier au 31 décembre 2012 se présentent donc comme suit : Cotisations personnelles AVS/AI/APG (cf. tables 2012) CHF 6'128.50 Participation frais d’administration (2.5%) CHF   153.00 Total CHF 6'281.50 De ce total, il convient encore de déduire les cotisations déjà versées par le biais des salaires perçus par feue A.F.________ en 2012 (cf. extrait de CI) : CHF 6'281.50 Imputation (10.3% de CHF 17'747.00)            .  /. CHF 1'827.95 Cotisations 2012 CHF 4'453.55 Année 2013 Fortune communiquée par l’impôt CHF 386'647.00 Salaires époux (EUR 70’355.92 x 1.230793) CHF    86'593.57 IJM U.________ CHF 170'481.95 Rétroactif AI pour le mois de décembre       ./. CHF 17'870.00 (surindemnisation) IJM « nettes » CHF              152'611.95 Rentes U.________ CHF 4'800.00 Total des revenus sous forme de rentes CHF 244'005.52 arrondi à CHF 244'005.00 Les rentes devant être capitalisées pour la fixation des cotisations, nous devons les multiplier par 20 (art. 28 al. 2 RAVS) et les additionner à la fortune, selon le calcul suivant : CHF 244'005.00 x 20              CHF 4'880'100.00 CHF 386'647,00 Fortune totale CHF 5'266'747.00 Ce montant doit être divisé par 2 et arrondi aux CHF 50'000.00 inférieurs (art. 28 al. 4 RAVS). La fortune déterminante pour la fixation des cotisations 2013 de feue A.F.________ s’élève ainsi à CHF 2'633'373.50 arrondie à CHF 2'600'000.00 . Les cotisations dues pour la période du 1 er janvier au 31 décembre 2013 se présentent donc comme suit : Cotisations personnelles AVS/AI/APG (cf. tables 2013) CHF 6'128.50 Participation frais d’administration (2.5%) CHF   153.00 Total CHF 6'281.50 De ce total, il convient encore de déduire les cotisations déjà versées par le biais des salaires perçus par feue A.F.________ en 2013 : CHF 6'281.50 Imputation (10.3% de CHF 21'321.00) ./. CHF 2'196.05 Cotisations 2013 CHF 4'085.45 S’agissant des intérêts moratoires relatifs à l’arriéré de cotisations pour l’année 2012, la caisse a précisé qu’ils seraient calculés sur le montant de 4'453 fr. 55 précité et perçus dès le 1 er janvier 2013. Elle n’était toutefois pas encore en mesure d’indiquer leur montant exact, car ils devraient courir jusqu’à la date de facturation des nouvelles décisions de cotisations. Elle a produit un bordereau de pièces parmi lesquelles figuraient notamment un courrier d’U.________ à la caisse intimée du 10 avril 2017 précisant la période prise en considération pour le calcul de la surindemnisation ainsi que divers courriels échangés du 21 avril au 26 avril 2017 entre une collaboratrice de la caisse intimée et l’administration fiscale, laquelle faisait état d’une fortune AVS pour feue A.F.________ de 184'548 fr. au 31 décembre 2012. La caisse a simultanément produit un bordereau de pièces complémentaires, dont un courriel du 21 avril 2017 de l’Office d’impôt du district de C.________ mentionnant une fortune AVS de l’épouse de 184'548 fr. pour 2012, un certificat de la plateforme SEDEX indiquant une fortune de 386'647 fr. pour l’épouse en 2013 et un courrier d’U.________ du 10 avril 2017 précisant que la surindemnisation portait sur la période du 1 er décembre 2012 au 31 octobre 2013. Dans ses déterminations du 29 novembre 2017, la recourante a déclaré se rallier aux calculs de l’intimée sous réserve du montant de l’imputation au titre de rétroactif des rentes AI pour 2013 fixé à hauteur de 17'870 francs. Elle a expliqué que l’imputation ne saurait être réduite à la seule limite de surindemnisation mais devait au contraire prendre en compte l’intégralité des rentes allouées par l’office AI durant l’année 2013, à savoir 21'444 francs. Elle a en outre rappelé que, dans le cadre d’un calcul de surindemnisation, seules les prestations du deuxième pilier faisaient l’objet d’une réduction et non celles du premier pilier. En d’autres termes, il n’existait aucun motif de limiter l’imputation des rentes allouées par l’office AI à la seule limite de surindemnisation. Compte tenu des rentes servies par l’office AI à hauteur de 21'444 fr. en 2013, le montant des cotisations personnelles s’élevait à 5'974 fr. auquel il convenait d’ajouter 2% à titre de participation aux frais administratifs par 149 fr. 35, soit un total de 6'123 fr. 35. Après imputation des cotisations de la recourante par 2'196 fr. 05, il subsistait un solde de 3'927 fr. 30 afférent à l’année 2013. S’exprimant une ultime fois par pli du 5 décembre 2017, la caisse intimée s’est étonnée de la remarque formulée par la recourante, selon laquelle il y aurait lieu de prendre en compte, à titre de surindemnisation, l’intégralité des rentes servies par l’office AI durant l’année 2013, soit un montant de 21'444 francs. Elle a rappelé que, dans sa réponse du 30 septembre 2016, la recourante avait pris note des calculs figurant dans le décompte du 14 septembre 2016 – où il était tenu compte d’une surindemnisation d’un montant de 17'870 fr. pour l’année 2013 –, et avait relevé qu’ils lui étaient légèrement plus favorables en ce qui concerne l’année 2013. Par ailleurs, l’arrêt du 27 mars 2017 reprenait le montant de 17'870 fr. à titre de surindemnisation pour l’année 2013, ce qui n’avait suscité aucune remarque de la part de la recourante. En se référant à un courrier d’U.________ du 10 avril 2017, l’intimée a également fait observer qu’il n’y avait pas eu de calcul de surindemnisation pour les mois de novembre et décembre 2013, celle-ci ne portant que sur la période comprise entre le 1 er décembre 2012 et le 31 octobre 2013. Il n’y avait dès lors pas lieu de déduire la totalité des rentes allouées par l’office AI en 2013 à titre de calcul de surindemnisation mais uniquement les rentes relatives aux mois de janvier à octobre 2013 (période de surindemnisation), les mois de novembre et décembre 2013 n’étant pas concernés par ce calcul. Elle a en conséquence déclaré maintenir les calculs tels qu’effectués dans son courrier du 17 novembre 2017. E n  d r o i t  : 1. a) La Cour des assurances sociales du Tribunal cantonal doit statuer dans cette affaire, à la suite de l’arrêt du Tribunal fédéral du 26 septembre 2017. Par cet arrêt, le Tribunal fédéral a partiellement admis le recours dirigé contre l’arrêt cantonal du</w:t>
      </w:r>
    </w:p>
    <w:p>
      <w:r>
        <w:rPr>
          <w:b/>
        </w:rPr>
        <w:t>E. 27</w:t>
      </w:r>
    </w:p>
    <w:p>
      <w:r>
        <w:t>mars 2017 et renvoyé l’affaire à la Cour de céans afin qu’elle calcule à nouveau le montant des cotisations dues par feue A.F.________ en tenant compte de la moitié du salaire du conjoint et pas seulement du tiers. b) Vu la valeur litigieuse inférieure à 30'000 fr., la cause est de la compétence du magistrat instructeur statuant en tant que juge unique (art. 94 al. 1 let. a LPA-VD [loi cantonale vaudoise du</w:t>
      </w:r>
    </w:p>
    <w:p>
      <w:r>
        <w:rPr>
          <w:b/>
        </w:rPr>
        <w:t>E. 28</w:t>
      </w:r>
    </w:p>
    <w:p>
      <w:r>
        <w:t>al. 1 LAVS, soit soustrait des rentes déterminant les cotisations le rétroactif de rente AI versé à U.________ pour motif de surindemnisation. Déduire les rentes AI de novembre et décembre 2013 équivaudrait à une double déduction du même objet. 5. Le calcul des cotisations effectué par la caisse intimée le 17 novembre 2017 doit encore être vérifié d’office. a) S’agissant de l’année 2012, c’est à tort que la caisse intimée s’est fondée sur la seule fortune AVS de feue A.F.________ alors qu’elle aurait dû tenir compte de la fortune du couple. Il ressort de la décision de taxation du 15 juillet 2013 que celle-ci s’élève à 326'548 fr. (code 700) pour la période comprise entre le 1 er janvier et le 31 décembre 2012. Quant aux revenus, il y a lieu de préciser que le salaire de l’époux (par 73'761 fr. 93) et le total des revenus sous forme de rentes (par 253'065 fr.) demeurent inchangés par rapport au décompte du 14 septembre 2016. Multiplié par 20, le total des revenus sous forme de rentes conduit à un montant de 5'061'300 fr. auquel il convient d’ajouter la fortune par 326'548 fr., d’où une fortune totale de 5'387'848 francs. Une fois ce montant divisé par deux et arrondi aux 50'000 fr. inférieurs, il en résulte un montant de 2'650'000 fr. à titre de fortune déterminante pour la fixation des cotisations dues par feue l’assurée pour l’année 2012. En application des tables des cotisations 2012, le montant des cotisations s’élève ainsi à 6'283 fr. auquel il convient d’ajouter la participation aux frais d’administration (2,5%) par 157 fr., d’où un total de 6'440 francs. De ce chiffre, il convient de retrancher 1'827 fr. 95 correspondant aux cotisations versées par la recourante sur la base des salaires perçus en 2012, de sorte que les cotisations dues s’élèvent à 4'612 fr. 05. b) En ce qui concerne l’année 2013, la détermination de la fortune est également erronée. Il ressort de la décision de taxation du 6 octobre 2014 que celle-ci s’élève à 528'647 fr. pour la période comprise entre le 1 er janvier et le 31 décembre 2013. Conformément à la jurisprudence, le salaire de l’époux est pris en compte dans le calcul des revenus déterminants. En l’occurrence, c’est à juste titre qu’en se fondant sur les fiches de paie mensuelles versées au dossier, la caisse intimée a retenu un salaire de EUR 70'355,92 pour l’année 2013. Compte tenu du taux de conversion BNS de 1,230793, le montant de 86'593 fr. 57 retenu par l’intimée s’avère exact. Etant précisé que le montant des indemnités journalières « nettes » par 152'611 fr. 95 demeure inchangé par rapport au décompte du 14 septembre 2016 (170'481 fr. 95 ./. 17'870 fr.), il convient encore de tenir compte de la rente d’invalidité versée par U.________ à feue la recourante du 13 décembre 2013 au 31 décembre 2013 à hauteur de 4'800 fr. (cf. les indications fournies le 26 juin 2017 à la demande de la caisse intimée). Il en résulte un montant total des revenus sous forme de rentes de 244'005 fr. (montant arrondi), lequel multiplié par 20 conduit à la somme de 4'880'100 fr. à laquelle il convient encore d’ajouter la fortune par 528'647 fr., d’où une fortune totale de 5'408'747 francs. Une fois divisé par deux et arrondi aux 50'000 fr. inférieurs, on obtient un montant de 2'700'000 fr. à titre de fortune déterminante pour la fixation des cotisations dues par feue l’assurée pour l’année 2013. En application des tables des cotisations 2013, le montant des cotisations s’élève ainsi à 6'437 fr. 50 auquel il convient d’ajouter la participation aux frais d’administration (2,5%) par 160 fr. d’où un total de 6'597 fr. 50. De ce chiffre, il convient de retrancher 2'196 fr. 05 correspondant aux cotisations versées par la recourante sur la base des salaires perçus en 2013, de sorte que les cotisations dues s’élèvent à 4'401 fr. 45. c) S’agissant du statut de l’assurée, il convient de relever que, pour l’année 2012, les cotisations salariales et patronales (1'827 fr. 95) n’atteignent pas la moitié des cotisations selon l’art. 28 al. 1, première phrase, RAVS (cf. art. 28 bis al. 1, première phrase, RAVS), soit 4'612 fr. 05. La recourante a donc le statut de personne sans activité lucrative. Il en va de même en ce qui concerne l’année 2013, les montants déterminants s’élevant respectivement à 2'196 fr. 05 et à 4'401 fr. 45. d) Quant aux intérêts moratoires, on précisera qu’ils doivent être perçus sur les montants des cotisations encore dues par feue A.F.________, à savoir 4'612 fr. 05 pour l’année 2012 et 4'401 fr. 45 pour l’année 2013 Il appartiendra à la caisse intimée de les calculer à la date de la facturation des cotisations (cf. art. 41 bis al. 2 RAVS). e) Sur le vu de ce qui précède, il y a lieu d’admettre partiellement le recours. La conclusion principale de la recourante, soit d’être considérée comme une personne exerçant une activité lucrative, est rejetée. S’agissant des griefs soulevés, seuls ceux relatifs à l’annualisation du revenu de l’époux pour l’année 2013 et à la déduction des cotisations AVS déjà versées par l’employeur se sont avérés pertinents, étant précisé qu’à la date des décisions du 4 novembre 2013 fixant les cotisations personnelles dues par feue A.F.________ pour les années 2012 et 2013, la caisse intimée n’avait pas connaissance des montants exacts des indemnités journalières versées par U.________, ni de la décision du 9 décembre 2013 de l’office AI. 6. a) En définitive, le recours doit être partiellement admis. La décision sur opposition rendue le 17 décembre 2013 par la Caisse cantonale vaudoise de compensation AVS est réformée en ce sens que feue A.F.________ est débitrice d’un montant de 4'612 fr. 05 dû à titre de cotisations personnelles définitives pour la période comprise entre le 1 er janvier 2012 et le 31 décembre 2012 et d’un montant de 4'401 fr. 45 dû à titre de cotisations personnelles définitives pour la période comprise entre le 1 er janvier 2013 et le 31 décembre 2013. Il appartiendra à la caisse intimée de calculer les intérêts moratoires dus sur ces montants à la date de la facturation des cotisations. b) La recourante, qui obtient partiellement gain de cause avec le concours d’un avocat, a droit à des dépens réduits qu’il convient de fixer à 3'500 fr. à la charge de la caisse intimée (art. 61 let. g LPGA et 55 LPA-VD). c) Le présent arrêt est rendu sans frais (art. 61 let. a LPGA). Par ces motifs, la juge unique prononce : I. Le recours est partiellement admis. II. La décision sur opposition rendue le 17 décembre 2013 par la Caisse cantonale vaudoise de compensation AVS est réformée en ce sens que feue A.F.________ est reconnue débitrice d’un montant de 4'612 fr. 05 (quatre mille six cent douze francs et cinq centimes) dû à titre de cotisations personnelles définitives pour la période comprise entre le 1 er janvier 2012 et le 31 décembre 2012 ainsi que d’un montant de 4'401 fr. 45 (quatre mille quatre cent un francs et quarante-cinq centimes) dû à titre de cotisations personnelles définitives pour la période comprise entre le 1 er janvier 2013 et le 31 décembre 2013. III. Il appartiendra à la Caisse cantonale vaudoise de compensation AVS de calculer les intérêts moratoires dus sur les montants figurant au chiffre II du présent dispositif à la date de la facturation des cotisations. IV. La Caisse cantonale vaudoise de compensation AVS versera à feue A.F.________ une indemnité de 3'500 fr. (trois mille cinq cents francs) à titre de dépens. V. Il n’est pas perçu de frais judiciaires. La juge unique :               Le greffier : Du L'arrêt qui précède est notifié à : ‑ Me David Métille, avocat (pour feue A.F.________, par l’intermédiaire de B.F.________),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