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UR_GERICHTE 98/99 01 vom 28. Juli 1999</w:t>
      </w:r>
    </w:p>
    <w:p>
      <w:r>
        <w:t>UR Obergericht, 1999-07-28, DE</w:t>
      </w:r>
    </w:p>
    <w:p>
      <w:r>
        <w:rPr>
          <w:b/>
        </w:rPr>
        <w:t xml:space="preserve">Quelle: </w:t>
      </w:r>
      <w:r>
        <w:t>https://mcp.opencaselaw.ch/entscheid/ur_gerichte_98_99_01</w:t>
      </w:r>
    </w:p>
    <w:p>
      <w:r>
        <w:t>FR: UR_GERICHTE 98/99 01 du 28 juillet 1999</w:t>
      </w:r>
    </w:p>
    <w:p>
      <w:r>
        <w:t>IT: UR_GERICHTE 98/99 01 del 28 luglio 1999</w:t>
      </w:r>
    </w:p>
    <w:p>
      <w:pPr>
        <w:pStyle w:val="Heading2"/>
      </w:pPr>
      <w:r>
        <w:t>Regeste</w:t>
      </w:r>
    </w:p>
    <w:p>
      <w:r>
        <w:t>Zivilprozessordnung. Art. 74 Abs. 1 ZPO. | Zivilprozessordnung. Art. 74 Abs. 1 ZPO. Fristwahrung bei der Leistung von Gerichtskostenvorschüssen bei der Benützung des Sammelauftragsdienstes der Post.</w:t>
      </w:r>
    </w:p>
    <w:p>
      <w:pPr>
        <w:pStyle w:val="Heading2"/>
      </w:pPr>
      <w:r>
        <w:t>Volltext</w:t>
      </w:r>
    </w:p>
    <w:p>
      <w:r>
        <w:t>Uri Rechenschaftsbericht über die Rechtspflege 28.07.1999 98/99 01 Uri Rechenschaftsbericht über die Rechtspflege 28.07.1999 98/99 01 Uri Rechenschaftsbericht über die Rechtspflege 28.07.1999 98/99 01</w:t>
      </w:r>
    </w:p>
    <w:p>
      <w:r>
        <w:t>Zivilprozessordnung. Art. 74 Abs. 1 ZPO. | Zivilprozessordnung. Art. 74 Abs. 1 ZPO. Fristwahrung bei der Leistung von Gerichtskostenvorschüssen bei der Benützung des Sammelauftragsdienstes der Post.</w:t>
      </w:r>
    </w:p>
    <w:p>
      <w:r>
        <w:t>Uri Rechenschaftsbericht über die Rechtspflege</w:t>
      </w:r>
    </w:p>
    <w:p>
      <w:r>
        <w:t>Uri Rechenschaftsbericht über die Rechtspflege</w:t>
      </w:r>
    </w:p>
    <w:p>
      <w:r>
        <w:t>Uri Rechenschaftsbericht über die Rechtspflege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