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90.2001.16 vom 5. Juni 2001</w:t>
      </w:r>
    </w:p>
    <w:p>
      <w:r>
        <w:t>TI Tribunale d'appello, 2001-06-05, IT</w:t>
      </w:r>
    </w:p>
    <w:p>
      <w:r>
        <w:rPr>
          <w:b/>
        </w:rPr>
        <w:t xml:space="preserve">Quelle: </w:t>
      </w:r>
      <w:r>
        <w:t>https://mcp.opencaselaw.ch/entscheid/ti_gerichte_90.2001.16</w:t>
      </w:r>
    </w:p>
    <w:p>
      <w:r>
        <w:t>FR: TI_GERICHTE 90.2001.16 du 5 juin 2001</w:t>
      </w:r>
    </w:p>
    <w:p>
      <w:r>
        <w:t>IT: TI_GERICHTE 90.2001.16 del 5 giugno 2001</w:t>
      </w:r>
    </w:p>
    <w:p>
      <w:pPr>
        <w:pStyle w:val="Heading2"/>
      </w:pPr>
      <w:r>
        <w:t>Volltext</w:t>
      </w:r>
    </w:p>
    <w:p>
      <w:r>
        <w:t>Incarto n.90.2001.00016</w:t>
      </w:r>
    </w:p>
    <w:p>
      <w:r>
        <w:t>90.2001.00017</w:t>
      </w:r>
    </w:p>
    <w:p>
      <w:r>
        <w:t>Lugano</w:t>
      </w:r>
    </w:p>
    <w:p>
      <w:r>
        <w:t>5 giugno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sui ricorsi del20 febbraio 2001di</w:t>
      </w:r>
    </w:p>
    <w:p>
      <w:r>
        <w:t>__________ __________, ____________________ __________,</w:t>
      </w:r>
    </w:p>
    <w:p>
      <w:r>
        <w:t>__________ __________, avv. __________ __________, __________ __________, rappr. da avv. __________ __________, __________</w:t>
      </w:r>
    </w:p>
    <w:p>
      <w:r>
        <w:t>contro</w:t>
      </w:r>
    </w:p>
    <w:p>
      <w:r>
        <w:t>__________</w:t>
      </w:r>
    </w:p>
    <w:p>
      <w:r>
        <w:t>viste le osservazioni 12 aprile 2001 del Consiglio di Stato;</w:t>
      </w:r>
    </w:p>
    <w:p>
      <w:r>
        <w:t>letti ed esaminati gli atti;</w:t>
      </w:r>
    </w:p>
    <w:p>
      <w:r>
        <w:t>visto che con lettera 31 maggio 2001 la rappresentante dei ricorrenti ha dichiarato di ritirare le impugnative;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Consiglio di Stato, Bellinzona</w:t>
      </w:r>
    </w:p>
    <w:p>
      <w:r>
        <w:t>- Dipartimento del territorio, Amm. immobiliare e</w:t>
      </w:r>
    </w:p>
    <w:p>
      <w:r>
        <w:t>strade nazionali, 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