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90.1995.119 vom 13. Januar 1998</w:t>
      </w:r>
    </w:p>
    <w:p>
      <w:r>
        <w:t>TI Tribunale d'appello, 1998-01-13, IT</w:t>
      </w:r>
    </w:p>
    <w:p>
      <w:r>
        <w:rPr>
          <w:b/>
        </w:rPr>
        <w:t xml:space="preserve">Quelle: </w:t>
      </w:r>
      <w:r>
        <w:t>https://mcp.opencaselaw.ch/entscheid/ti_gerichte_90.1995.119</w:t>
      </w:r>
    </w:p>
    <w:p>
      <w:r>
        <w:t>FR: TI_GERICHTE 90.1995.119 du 13 janvier 1998</w:t>
      </w:r>
    </w:p>
    <w:p>
      <w:r>
        <w:t>IT: TI_GERICHTE 90.1995.119 del 13 gennaio 1998</w:t>
      </w:r>
    </w:p>
    <w:p>
      <w:pPr>
        <w:pStyle w:val="Heading2"/>
      </w:pPr>
      <w:r>
        <w:t>Volltext</w:t>
      </w:r>
    </w:p>
    <w:p>
      <w:r>
        <w:t>Incarto n.90.95.00119</w:t>
      </w:r>
    </w:p>
    <w:p>
      <w:r>
        <w:t>Lugano</w:t>
      </w:r>
    </w:p>
    <w:p>
      <w:r>
        <w:t>13 gennaio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del29 agosto 1995di</w:t>
      </w:r>
    </w:p>
    <w:p>
      <w:r>
        <w:t>__________.__________ __________, __________-__________,</w:t>
      </w:r>
    </w:p>
    <w:p>
      <w:r>
        <w:t>rappr. da: avv. __________ __________, __________ __________,</w:t>
      </w:r>
    </w:p>
    <w:p>
      <w:r>
        <w:t>contro</w:t>
      </w:r>
    </w:p>
    <w:p>
      <w:r>
        <w:t>larisoluzione municipale n. __________ del __________.1.96</w:t>
      </w:r>
    </w:p>
    <w:p>
      <w:r>
        <w:t>viste le osservazioni __________.7.1996 del Consiglio di Stato e_________.6.1996del Comune di __________;</w:t>
      </w:r>
    </w:p>
    <w:p>
      <w:r>
        <w:t>letti ed esaminati gli atti;</w:t>
      </w:r>
    </w:p>
    <w:p>
      <w:r>
        <w:t>visto che la problematica sollevata si configura con quella contenuta nel ricorso di cui allinc. no. __________.__________.__________, ricorso stralciato avendo il comune di __________ abbandonato il progetto di passeggiata a __________, per il presente ricorso si effettua uno stralcio interno.</w:t>
      </w:r>
    </w:p>
    <w:p>
      <w:r>
        <w:t>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