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80.2003.167 vom 15. Februar 2005</w:t>
      </w:r>
    </w:p>
    <w:p>
      <w:r>
        <w:t>TI Tribunale d'appello, 2005-02-15, IT</w:t>
      </w:r>
    </w:p>
    <w:p>
      <w:r>
        <w:rPr>
          <w:b/>
        </w:rPr>
        <w:t xml:space="preserve">Quelle: </w:t>
      </w:r>
      <w:r>
        <w:t>https://mcp.opencaselaw.ch/entscheid/ti_gerichte_80.2003.167</w:t>
      </w:r>
    </w:p>
    <w:p>
      <w:r>
        <w:t>FR: TI_GERICHTE 80.2003.167 du 15 février 2005</w:t>
      </w:r>
    </w:p>
    <w:p>
      <w:r>
        <w:t>IT: TI_GERICHTE 80.2003.167 del 15 febbraio 2005</w:t>
      </w:r>
    </w:p>
    <w:p>
      <w:pPr>
        <w:pStyle w:val="Heading2"/>
      </w:pPr>
      <w:r>
        <w:t>Volltext</w:t>
      </w:r>
    </w:p>
    <w:p>
      <w:r>
        <w:t>Incarto n.80.2003.167</w:t>
      </w:r>
    </w:p>
    <w:p>
      <w:r>
        <w:t>Lugano</w:t>
      </w:r>
    </w:p>
    <w:p>
      <w:r>
        <w:t>15  febbraio 2005</w:t>
      </w:r>
    </w:p>
    <w:p>
      <w:r>
        <w:t>In nomedella Repubblica e Cantonedel Ticino</w:t>
      </w:r>
    </w:p>
    <w:p>
      <w:r>
        <w:t>Il presidente della Camera di diritto tributario</w:t>
      </w:r>
    </w:p>
    <w:p>
      <w:r>
        <w:t>del Tribunale d'appello</w:t>
      </w:r>
    </w:p>
    <w:p>
      <w:r>
        <w:t>giudiceAlessandro Soldini</w:t>
      </w:r>
    </w:p>
    <w:p>
      <w:r>
        <w:t>segretario:</w:t>
      </w:r>
    </w:p>
    <w:p>
      <w:r>
        <w:t>Fiorenzo Gianinazzi</w:t>
      </w:r>
    </w:p>
    <w:p>
      <w:r>
        <w:t>statuendo sul ricorso del 17 novembre 2003</w:t>
      </w:r>
    </w:p>
    <w:p>
      <w:r>
        <w:t>in materia di:                 IC/IFD 2001</w:t>
      </w:r>
    </w:p>
    <w:p>
      <w:r>
        <w:t>presentato da:</w:t>
      </w:r>
    </w:p>
    <w:p>
      <w:r>
        <w:t>RI 1</w:t>
      </w:r>
    </w:p>
    <w:p>
      <w:r>
        <w:t>per la Camera di diritto tributario del Tribunale dappello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