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72.2007.88 vom 14. September 2007</w:t>
      </w:r>
    </w:p>
    <w:p>
      <w:r>
        <w:t>TI Tribunale d'appello, 2007-09-14, IT</w:t>
      </w:r>
    </w:p>
    <w:p>
      <w:r>
        <w:rPr>
          <w:b/>
        </w:rPr>
        <w:t xml:space="preserve">Quelle: </w:t>
      </w:r>
      <w:r>
        <w:t>https://mcp.opencaselaw.ch/entscheid/ti_gerichte_72.2007.88</w:t>
      </w:r>
    </w:p>
    <w:p>
      <w:r>
        <w:t>FR: TI_GERICHTE 72.2007.88 du 14 septembre 2007</w:t>
      </w:r>
    </w:p>
    <w:p>
      <w:r>
        <w:t>IT: TI_GERICHTE 72.2007.88 del 14 settembre 2007</w:t>
      </w:r>
    </w:p>
    <w:p>
      <w:pPr>
        <w:pStyle w:val="Heading2"/>
      </w:pPr>
      <w:r>
        <w:t>Regeste</w:t>
      </w:r>
    </w:p>
    <w:p>
      <w:r>
        <w:t>Aiutato terzi ad appropriarsi di fr. 2'000'000.- a loro affidati, aprendo un conto e facendovi accreditare un assegno falso (falsità in doc.).Procedura abbreviata. Pena integralmente aggiuntiva. Restituzione cauzione</w:t>
      </w:r>
    </w:p>
    <w:p>
      <w:pPr>
        <w:pStyle w:val="Heading2"/>
      </w:pPr>
      <w:r>
        <w:t>Volltext</w:t>
      </w:r>
    </w:p>
    <w:p>
      <w:r>
        <w:t>Tessin Tribunale penale cantonale 14.09.2007 72.2007.88 Tessin Tribunale penale cantonale 14.09.2007 72.2007.88 Ticino Tribunale penale cantonale 14.09.2007 72.2007.88</w:t>
      </w:r>
    </w:p>
    <w:p>
      <w:r>
        <w:t>Aiutato terzi ad appropriarsi di fr. 2'000'000.- a loro affidati, aprendo un conto e facendovi accreditare un assegno falso (falsità in doc.).Procedura abbreviata. Pena integralmente aggiuntiva. Restituzione cauzione</w:t>
      </w:r>
    </w:p>
    <w:p>
      <w:r>
        <w:t>Incarto n. 72.2007.88 Lugano, 14 settembre 2007/nh In nome della Repubblica e Cantone Ticino La presidente della Corte delle assise correzionali di Lugano Presidente: giudice Agnese Balestra-Bianchi Segretaria: Frida Andreotti, vicecancelliera Sedente nell’aula penale minore di questo Palazzo di giustizia, nella procedura abbreviata giusta gli art. 316a segg CPP, per giudicare AC 1 e domiciliato a detenuto dal 20 febbraio al 5 marzo 1999 ; prevenuto colpevole di: 1.   complicità in appropriazione indebita per avere, a __________, nel periodo 9 gennaio 1998 – luglio 1998, al fine di conseguire un indebito profitto per sé e per altri, intenzionalmente prestato aiuto a __________, trustees della società __________, affinché questi ultimi potessero indebitamente disporre della somma di CHF 2'000'000.-, loro affidata, per essere investita, dalla __________, di cui risultavano beneficiari economici __________, in particolare per avere in data 09.01.1998 aperto presso la __________ il conto n. intestato alla __________, sul quale disponeva, in qualità di beneficiario economico, di diritto di firma individuale, incassando sul predetto conto con valuta 14.01.1998 l'assegno n. emesso in data 06.01.1998 dalla __________ a nome dei trustees della __________, ed a lui consegnato da __________, dopo che quest'ultimo ha girato l'assegno con firma propria e con firma falsa di __________, e disponendo della somma incassata nel periodo 13 gennaio 1998 – 17 luglio 1998 Þ in parte su istruzioni di __________, ordinando il trasferimento di: US$ 34’500.- a favore di un conto bancario in Italia intestato a __________, US$ 40'000.- a favore di un conto bancario negli __________ intestato a __________, US$ 10'000.- a favore di un conto bancario negli __________ intestato a __________; US$ 40'500.-, US$ 30'000.- e US$ 31'498.- a favore di un conto bancario presso __________ intestato __________, US$ 60'000.- e US$ 27’000.- a favore di un conto bancario in __________ intestato a __________; nonché prelevando in data 14.01.1998 la somma di fr. 500'000.-,  consegnata in contanti a __________; Þ ed in ragione di CHF 885'000.- per spese e per operazioni commerciali personali; 2.   falsità in documenti per avere, a __________, in data 12 gennaio 1998, al fine di conseguire un indebito profitto, fatto uso di un falso documento, e meglio, per avere presentato all'incasso presso __________, l'assegno n. emesso in data 06.01.1998 dalla __________ a nome della __________, ed a lui consegnato da __________, sapendo che quest'ultimo aveva falsificato la firma di __________ al fine di girare il titolo e permetterne l'incasso; fatti avvenuti nelle circostanze di luogo e di tempo indicate; e meglio come descritto nell'atto d'accusa 87/2007 del 30.07.2007, emanato dal procuratore pubblico e contemplante, le seguenti proposte 1. AC 1 é dichiarato autore colpevole di complicità in appropriazione indebita e di falsità in documenti e meglio come descritto sopra. 2. Di conseguenza AC 1 è condannato alla pena detentiva di 18 (diciotto) mesi (art. 40 e seg. CP). L'esecuzione della pena viene sospesa condizionalmente per un periodo di prova di 2 ann i (art. 40 e seg. CP). La pena è da ritenersi integralmente aggiuntiva alle seguenti pene: - 25 aliquote di 50 DM cadauna decretata nei suoi confronti dall’__________ in data 23.07.1998, - 20 aliquote di 15 DM cadauna decretata nei suoi confronti dall’__________ in data 10.08.1998, - 4 mesi di pena detentiva, sospesa condizionalmente per il periodo di 3 anni, decretata nei suoi confronti dall’__________ in data 19.04.2002, - multa di fr. 700.- decretata nei suoi confronti dalla __________ in data 29.04.2002. 3. E’ ordinata la restituzione a AC 1 della cauzione prestata di fr. 30'000.-, dedotte le spese e  le tasse di giustizia (art. 111 CPP). 4. La tassa di giustizia e le spese sono poste a carico dell’accusato. Presenti ▪  Il procuratore pubblico. ▪  L'accusato AC 1 assistito dal difensore di fiducia avv. DF 1. ▪ L'interprete IE 1. ▪ Espleti i pubblici dibattimenti dalle ore 11:00 alle ore 11:15. Costatato il consenso delle parti alle proposte in esame; sentito l'accusato e esaminati gli atti. Posto dalla presidente, con l'accordo delle parti, il seguente quesito -   Deve essere approvato l'atto d'accusa con le relative proposte? Previo esame del fatto e del diritto, ritenuta legale e opportuna la procedura abbreviata e considerate fondate e adeguate le proposte in esame, la presidente                  risponde affermativamente al quesito; richiamati gli art.            12, 25, 40, 42, 44, 49, 51, 138 cifra 1, 251 cifra 1 CP; 9 segg., da 316a a 316g CPP e 39 TG sulle spese; pronuncia 1. L'atto d'accusa 87/2007 del 30.07.2007 contro AC 1 con le relative proposte è approvato. 2.   La tassa di giustizia di fr. 1'000.- e le spese processuali sono poste a carico del condannato. 3.   Questo giudizio è definitivo. Intimazione a: terzi implicati IE 1 Per la Corte delle assise correzionali La presidente                                                         La segretaria Distinta spese : Tassa di giustizia                              fr.        1'000.-- Inchiesta preliminare                         fr.        1'176.-- Traduzioni                                           fr.        3'425.-- Spese postali,tel.,affr. in blocco       fr.              50.-- fr.        5'651.--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