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72.2006.67 vom 24. August 2006</w:t>
      </w:r>
    </w:p>
    <w:p>
      <w:r>
        <w:t>TI Tribunale d'appello, 2006-08-24, IT</w:t>
      </w:r>
    </w:p>
    <w:p>
      <w:r>
        <w:rPr>
          <w:b/>
        </w:rPr>
        <w:t xml:space="preserve">Quelle: </w:t>
      </w:r>
      <w:r>
        <w:t>https://mcp.opencaselaw.ch/entscheid/ti_gerichte_72.2006.67</w:t>
      </w:r>
    </w:p>
    <w:p>
      <w:r>
        <w:t>FR: TI_GERICHTE 72.2006.67 du 24 août 2006</w:t>
      </w:r>
    </w:p>
    <w:p>
      <w:r>
        <w:t>IT: TI_GERICHTE 72.2006.67 del 24 agosto 2006</w:t>
      </w:r>
    </w:p>
    <w:p>
      <w:pPr>
        <w:pStyle w:val="Heading2"/>
      </w:pPr>
      <w:r>
        <w:t>Regeste</w:t>
      </w:r>
    </w:p>
    <w:p>
      <w:r>
        <w:t>Furti e rapine commesse in banda, con sequestro di persona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PC 1</w:t>
      </w:r>
    </w:p>
    <w:p>
      <w:r>
        <w:rPr>
          <w:b/>
        </w:rPr>
        <w:t>E. 2</w:t>
      </w:r>
    </w:p>
    <w:p>
      <w:r>
        <w:t>PC 2</w:t>
      </w:r>
    </w:p>
    <w:p>
      <w:r>
        <w:rPr>
          <w:b/>
        </w:rPr>
        <w:t>E. 3</w:t>
      </w:r>
    </w:p>
    <w:p>
      <w:r>
        <w:t>PC 3</w:t>
      </w:r>
    </w:p>
    <w:p>
      <w:r>
        <w:rPr>
          <w:b/>
        </w:rPr>
        <w:t>E. 4</w:t>
      </w:r>
    </w:p>
    <w:p>
      <w:r>
        <w:t>PC 4</w:t>
      </w:r>
    </w:p>
    <w:p>
      <w:r>
        <w:rPr>
          <w:b/>
        </w:rPr>
        <w:t>E. 5</w:t>
      </w:r>
    </w:p>
    <w:p>
      <w:r>
        <w:t>PC 5</w:t>
      </w:r>
    </w:p>
    <w:p>
      <w:r>
        <w:rPr>
          <w:b/>
        </w:rPr>
        <w:t>E. 6</w:t>
      </w:r>
    </w:p>
    <w:p>
      <w:r>
        <w:t>PC 6</w:t>
      </w:r>
    </w:p>
    <w:p>
      <w:r>
        <w:rPr>
          <w:b/>
        </w:rPr>
        <w:t>E. 6.3</w:t>
      </w:r>
    </w:p>
    <w:p>
      <w:r>
        <w:t>violazione di domicilio per essere entrato nell'abitazione di PC 5 nelle circostanze di cui sub 6.1; e meglio come descritto negli atti di accusa e precisato nei considerandi. 7.   AC 2, AC 2, AC 3, AC 4 e AC 5 sono prosciolti dall'accusa di sequestro di persona e rapimento in danno di PL 1. 8.   AC 3, AC 4 e AC 5 sono prosciolti dall'accusa di sequestro di persona in danno di PL 2. 9.   Di conseguenza: 9.1.   AC 1, essendo recidivo, è condannato: 9.1.1.   alla pena di 4 (quattro) anni di reclusione nella quale è computato il carcere preventivo sofferto; 9.2.   AC 2 è condannato: 9.2.1.   alla pena di 2 (due) anni e 9 (nove) mesi di reclusione nella quale è computato il carcere preventivo sofferto; 9.3.   AC 3 è condannato: 9.3.1.   alla pena di 3 (tre) anni e 3 (tre) mesi di reclusione nella quale è computato il carcere preventivo sofferto; 9.4.   AC 4, essendo recidivo è condannato: 9.4.1.   alla pena di 3 (tre) anni di reclusione nella quale è computato il carcere preventivo sofferto; 9.5.   AC 5 è condannato: 9.5.1.   alla pena di 2 (due) anni e 10 (dieci) mesi di reclusione nella quale è computato il carcere preventivo sofferto; 9.6.   AC 6, essendo recidivo, è condannato: 9.6.1.   alla pena di 2 (due) anni e 1 (un) mese di reclusione nella quale è computato il carcere preventivo sofferto. 10.   Revocata la sospensione condizionale, è ordinata l’esecuzione della pena accessoria dell'espulsione per 4 anni inflitta a AC 1 il 29.5.2002 dall'Obergericht del Canton __________. 11.   Revocata la sospensione condizionale, è ordinata l’esecuzione della pena di 3 mesi di detenzione inflitta a AC 3 il 7.7.2004 dalla Corte delle Assise correzionali di __________ e della pena di 15 giorni di detenzione inflittagli il 24.1.2005 dal MP di __________. 12.   Revocata la sospensione condizionale, è ordinata l’esecuzione della pena di 3 mesi e 15 giorni di detenzione inflitta a AC 4 il 7.4.2003 dalla Corte delle assise correzionali di __________. 13.   La sospensione condizionale della pena di 12 mesi di detenzione inflitta a AC 6 il 31.8.2004 dalla Corte delle Assise correzionali di __________ non è revocata, ma il relativo periodo di prova è prolungato di 1 (un) anno e 6 (sei) mesi. 14.   È ordinata la confisca di quanto in sequestro ad eccezione dei seguenti oggetti e valori che vanno restituiti a: 14.1.   PC 8 14.1.1.   1 banconota da fr. 100.- fuori corso 14.1.2. 1 banconota da Lit. 5'000.-- 14.1.3.   9 banconote da Lit. 1'000.-- 14.1.4.   1 banconota da Lit. 500.-- 14.1.5.   2 banconote da 50 Dirhams 14.1.6.   1 banconota da 20 Dirhams 14.1.7.   1 banconota da 20 Pounds inglesi 14.1.8.   2 banconote da 10 Tiengulden (NL) 14.1.9.   2 banconote da 50 Reais (Brasile) 14.2.   __________ (PC 2) 14.2.1.   1 borsa a tracolla color viola marca PChoice 14.3.   AC 5 14.3.1. 4 calzini neri in cotone 14.3.2.   un nastro adesivo marrone nuovo della __________ (nel baule) 14.3.3.   una sciarpa a quadretti verde/blu/bianco.</w:t>
      </w:r>
    </w:p>
    <w:p>
      <w:r>
        <w:rPr>
          <w:b/>
        </w:rPr>
        <w:t>E. 7</w:t>
      </w:r>
    </w:p>
    <w:p>
      <w:r>
        <w:t>PC 7</w:t>
      </w:r>
    </w:p>
    <w:p>
      <w:r>
        <w:rPr>
          <w:b/>
        </w:rPr>
        <w:t>E. 8</w:t>
      </w:r>
    </w:p>
    <w:p>
      <w:r>
        <w:t>PC 8</w:t>
      </w:r>
    </w:p>
    <w:p>
      <w:r>
        <w:rPr>
          <w:b/>
        </w:rPr>
        <w:t>E. 9</w:t>
      </w:r>
    </w:p>
    <w:p>
      <w:r>
        <w:t>PL 1</w:t>
      </w:r>
    </w:p>
    <w:p>
      <w:r>
        <w:rPr>
          <w:b/>
        </w:rPr>
        <w:t>E. 10</w:t>
      </w:r>
    </w:p>
    <w:p>
      <w:r>
        <w:t>PL 2</w:t>
      </w:r>
    </w:p>
    <w:p>
      <w:r>
        <w:rPr>
          <w:b/>
        </w:rPr>
        <w:t>E. 11</w:t>
      </w:r>
    </w:p>
    <w:p>
      <w:r>
        <w:t>PL 3</w:t>
      </w:r>
    </w:p>
    <w:p>
      <w:r>
        <w:rPr>
          <w:b/>
        </w:rPr>
        <w:t>E. 12</w:t>
      </w:r>
    </w:p>
    <w:p>
      <w:r>
        <w:t>PL 4</w:t>
      </w:r>
    </w:p>
    <w:p>
      <w:r>
        <w:rPr>
          <w:b/>
        </w:rPr>
        <w:t>E. 13</w:t>
      </w:r>
    </w:p>
    <w:p>
      <w:r>
        <w:t>AS 1</w:t>
      </w:r>
    </w:p>
    <w:p>
      <w:r>
        <w:rPr>
          <w:b/>
        </w:rPr>
        <w:t>E. 14</w:t>
      </w:r>
    </w:p>
    <w:p>
      <w:r>
        <w:t>AS 2</w:t>
      </w:r>
    </w:p>
    <w:p>
      <w:r>
        <w:rPr>
          <w:b/>
        </w:rPr>
        <w:t>E. 15</w:t>
      </w:r>
    </w:p>
    <w:p>
      <w:r>
        <w:t>AS 3</w:t>
      </w:r>
    </w:p>
    <w:p>
      <w:r>
        <w:rPr>
          <w:b/>
        </w:rPr>
        <w:t>E. 16</w:t>
      </w:r>
    </w:p>
    <w:p>
      <w:r>
        <w:t>AS 4</w:t>
      </w:r>
    </w:p>
    <w:p>
      <w:r>
        <w:rPr>
          <w:b/>
        </w:rPr>
        <w:t>E. 17</w:t>
      </w:r>
    </w:p>
    <w:p>
      <w:r>
        <w:t>AS 5</w:t>
      </w:r>
    </w:p>
    <w:p>
      <w:r>
        <w:rPr>
          <w:b/>
        </w:rPr>
        <w:t>E. 18</w:t>
      </w:r>
    </w:p>
    <w:p>
      <w:r>
        <w:t>AS 6</w:t>
      </w:r>
    </w:p>
    <w:p>
      <w:r>
        <w:rPr>
          <w:b/>
        </w:rPr>
        <w:t>E. 19</w:t>
      </w:r>
    </w:p>
    <w:p>
      <w:r>
        <w:t>AS 7</w:t>
      </w:r>
    </w:p>
    <w:p>
      <w:r>
        <w:rPr>
          <w:b/>
        </w:rPr>
        <w:t>E. 20</w:t>
      </w:r>
    </w:p>
    <w:p>
      <w:r>
        <w:t>IE 1</w:t>
      </w:r>
    </w:p>
    <w:p>
      <w:r>
        <w:t>21.GI 1</w:t>
      </w:r>
    </w:p>
    <w:p>
      <w:r>
        <w:t>22.GI 2</w:t>
      </w:r>
    </w:p>
    <w:p>
      <w:r>
        <w:rPr>
          <w:b/>
        </w:rPr>
        <w:t>E. 21</w:t>
      </w:r>
    </w:p>
    <w:p>
      <w:r>
        <w:t>GI 1</w:t>
      </w:r>
    </w:p>
    <w:p>
      <w:r>
        <w:rPr>
          <w:b/>
        </w:rPr>
        <w:t>E. 22</w:t>
      </w:r>
    </w:p>
    <w:p>
      <w:r>
        <w:t>GI 2</w:t>
      </w:r>
    </w:p>
    <w:p>
      <w:r>
        <w:rPr>
          <w:b/>
        </w:rPr>
        <w:t>E. 23</w:t>
      </w:r>
    </w:p>
    <w:p>
      <w:r>
        <w:t>PC 9</w:t>
      </w:r>
    </w:p>
    <w:p>
      <w:r>
        <w:rPr>
          <w:b/>
        </w:rPr>
        <w:t>E. 24</w:t>
      </w:r>
    </w:p>
    <w:p>
      <w:r>
        <w:t>PC 10</w:t>
      </w:r>
    </w:p>
    <w:p>
      <w:r>
        <w:t>Per la Corte delle assise criminali</w:t>
      </w:r>
    </w:p>
    <w:p>
      <w:r>
        <w:t>La presidente                         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