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52.2002.105 vom 20. Juni 2002</w:t>
      </w:r>
    </w:p>
    <w:p>
      <w:r>
        <w:t>TI Tribunale d'appello, 2002-06-20, IT</w:t>
      </w:r>
    </w:p>
    <w:p>
      <w:r>
        <w:rPr>
          <w:b/>
        </w:rPr>
        <w:t xml:space="preserve">Quelle: </w:t>
      </w:r>
      <w:r>
        <w:t>https://mcp.opencaselaw.ch/entscheid/ti_gerichte_52.2002.105</w:t>
      </w:r>
    </w:p>
    <w:p>
      <w:r>
        <w:t>FR: TI_GERICHTE 52.2002.105 du 20 juin 2002</w:t>
      </w:r>
    </w:p>
    <w:p>
      <w:r>
        <w:t>IT: TI_GERICHTE 52.2002.105 del 20 giugno 2002</w:t>
      </w:r>
    </w:p>
    <w:p>
      <w:pPr>
        <w:pStyle w:val="Heading2"/>
      </w:pPr>
      <w:r>
        <w:t>Volltext</w:t>
      </w:r>
    </w:p>
    <w:p>
      <w:r>
        <w:t>Incarto n.52.2002.00105</w:t>
      </w:r>
    </w:p>
    <w:p>
      <w:r>
        <w:t>Lugano</w:t>
      </w:r>
    </w:p>
    <w:p>
      <w:r>
        <w:t>20 giugno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12 marzo 2002 dello</w:t>
      </w:r>
    </w:p>
    <w:p>
      <w:r>
        <w:t>__________</w:t>
      </w:r>
    </w:p>
    <w:p>
      <w:r>
        <w:t>__________</w:t>
      </w:r>
    </w:p>
    <w:p>
      <w:r>
        <w:t>__________</w:t>
      </w:r>
    </w:p>
    <w:p>
      <w:r>
        <w:t>componenti il __________ + __________</w:t>
      </w:r>
    </w:p>
    <w:p>
      <w:r>
        <w:t>tutti patr. da: avv. __________</w:t>
      </w:r>
    </w:p>
    <w:p>
      <w:r>
        <w:t>contro</w:t>
      </w:r>
    </w:p>
    <w:p>
      <w:r>
        <w:t>la decisione 23 febbraio 2002 del municipio di __________, che delibera al consorzio __________ l'allestimento del piano generale di smaltimento delle acque (__________);</w:t>
      </w:r>
    </w:p>
    <w:p>
      <w:r>
        <w:t>preso atto che il 19 giugno 2002 il patrocinatore del ricorrente ha comunicato di ritirare il ricorso;</w:t>
      </w:r>
    </w:p>
    <w:p>
      <w:r>
        <w:t>ritenuto che il resistente si è avvalso di un legale iscritto all'albo, per cui si giustifica la corresponsione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___________</w:t>
      </w:r>
    </w:p>
    <w:p>
      <w:r>
        <w:t>Il presidente                                                                                    Il segretario</w:t>
      </w:r>
    </w:p>
    <w:p>
      <w:r>
        <w:t>del Tribunale cantonale amministrativo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